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2E0CC" w14:textId="6253B103" w:rsidR="00483871" w:rsidRDefault="00F0053C" w:rsidP="009859A8">
      <w:pPr>
        <w:pStyle w:val="Ttulo1"/>
        <w:spacing w:line="360" w:lineRule="auto"/>
      </w:pPr>
      <w:r>
        <w:t xml:space="preserve"> </w:t>
      </w:r>
      <w:r w:rsidR="00483871" w:rsidRPr="009859A8">
        <w:t>TERMO DE REFERÊNCIA</w:t>
      </w:r>
    </w:p>
    <w:p w14:paraId="3FBABC19" w14:textId="77777777" w:rsidR="00B57754" w:rsidRPr="00B57754" w:rsidRDefault="00B57754" w:rsidP="00B57754">
      <w:pPr>
        <w:rPr>
          <w:lang w:eastAsia="ar-SA"/>
        </w:rPr>
      </w:pPr>
    </w:p>
    <w:p w14:paraId="42A6B2B3" w14:textId="77777777" w:rsidR="00483871" w:rsidRPr="009859A8" w:rsidRDefault="00483871" w:rsidP="009859A8">
      <w:pPr>
        <w:rPr>
          <w:color w:val="auto"/>
          <w:szCs w:val="24"/>
        </w:rPr>
      </w:pPr>
    </w:p>
    <w:p w14:paraId="10224689" w14:textId="77777777" w:rsidR="00483871" w:rsidRPr="009859A8" w:rsidRDefault="00483871" w:rsidP="009859A8">
      <w:pPr>
        <w:pStyle w:val="PargrafodaLista"/>
        <w:numPr>
          <w:ilvl w:val="1"/>
          <w:numId w:val="22"/>
        </w:numPr>
        <w:pBdr>
          <w:bottom w:val="single" w:sz="12" w:space="1" w:color="auto"/>
        </w:pBdr>
        <w:suppressAutoHyphens w:val="0"/>
        <w:rPr>
          <w:b/>
          <w:color w:val="auto"/>
          <w:szCs w:val="24"/>
        </w:rPr>
      </w:pPr>
      <w:r w:rsidRPr="009859A8">
        <w:rPr>
          <w:b/>
          <w:color w:val="auto"/>
          <w:szCs w:val="24"/>
        </w:rPr>
        <w:t>DA IDENTIFICAÇÃO DO DEMANDANTE</w:t>
      </w:r>
    </w:p>
    <w:p w14:paraId="0DF8B084" w14:textId="77777777" w:rsidR="00483871" w:rsidRPr="009859A8" w:rsidRDefault="00483871" w:rsidP="009859A8">
      <w:pPr>
        <w:pStyle w:val="PargrafodaLista"/>
        <w:suppressAutoHyphens w:val="0"/>
        <w:ind w:left="0"/>
        <w:rPr>
          <w:b/>
          <w:color w:val="auto"/>
          <w:szCs w:val="24"/>
        </w:rPr>
      </w:pPr>
    </w:p>
    <w:p w14:paraId="18987B04" w14:textId="79E9D99B" w:rsidR="00483871" w:rsidRPr="009859A8" w:rsidRDefault="005B793B" w:rsidP="009859A8">
      <w:pPr>
        <w:ind w:firstLine="708"/>
        <w:rPr>
          <w:color w:val="auto"/>
          <w:szCs w:val="24"/>
        </w:rPr>
      </w:pPr>
      <w:r w:rsidRPr="009859A8">
        <w:rPr>
          <w:color w:val="auto"/>
          <w:szCs w:val="24"/>
        </w:rPr>
        <w:t xml:space="preserve">1.1 </w:t>
      </w:r>
      <w:r w:rsidR="00483871" w:rsidRPr="009859A8">
        <w:rPr>
          <w:color w:val="auto"/>
          <w:szCs w:val="24"/>
        </w:rPr>
        <w:t xml:space="preserve">Solicitação feita através da </w:t>
      </w:r>
      <w:bookmarkStart w:id="0" w:name="_Hlk125365347"/>
      <w:r w:rsidR="00483871" w:rsidRPr="009859A8">
        <w:rPr>
          <w:color w:val="auto"/>
          <w:szCs w:val="24"/>
        </w:rPr>
        <w:t>Secretaria Municipal de Educação, Cultura, Inclusão, Ciência e Tecnologia</w:t>
      </w:r>
      <w:bookmarkEnd w:id="0"/>
      <w:r w:rsidR="00483871" w:rsidRPr="009859A8">
        <w:rPr>
          <w:color w:val="auto"/>
          <w:szCs w:val="24"/>
        </w:rPr>
        <w:t xml:space="preserve"> – Centro Administrativo Ezio Ferreira Costa, localizada na Avenida Saquarema, nº 4427 – Porto da Roça – Saquarema, CEP 28.991-350.  Prefeitura Municipal de Saquarema – RJ, inscrita no CNPJ/MF sob o nº 32.147.670/0001-21.</w:t>
      </w:r>
    </w:p>
    <w:p w14:paraId="2CB411BC" w14:textId="654E06B6" w:rsidR="00483871" w:rsidRPr="009859A8" w:rsidRDefault="00483871" w:rsidP="009859A8">
      <w:pPr>
        <w:pStyle w:val="Bodytext1"/>
        <w:shd w:val="clear" w:color="auto" w:fill="auto"/>
        <w:spacing w:before="0" w:after="0" w:line="360" w:lineRule="auto"/>
        <w:ind w:firstLine="851"/>
        <w:rPr>
          <w:rFonts w:ascii="Times New Roman" w:eastAsia="Times New Roman" w:hAnsi="Times New Roman" w:cs="Times New Roman"/>
          <w:b/>
          <w:lang w:eastAsia="ar-SA"/>
        </w:rPr>
      </w:pPr>
    </w:p>
    <w:p w14:paraId="233B5D5B" w14:textId="2D6B530B" w:rsidR="00483871" w:rsidRPr="009859A8" w:rsidRDefault="00483871" w:rsidP="009859A8">
      <w:pPr>
        <w:pStyle w:val="Bodytext1"/>
        <w:numPr>
          <w:ilvl w:val="1"/>
          <w:numId w:val="22"/>
        </w:numPr>
        <w:pBdr>
          <w:bottom w:val="single" w:sz="12" w:space="1" w:color="auto"/>
        </w:pBdr>
        <w:shd w:val="clear" w:color="auto" w:fill="auto"/>
        <w:spacing w:before="0" w:after="0" w:line="360" w:lineRule="auto"/>
        <w:rPr>
          <w:rFonts w:ascii="Times New Roman" w:eastAsia="Times New Roman" w:hAnsi="Times New Roman" w:cs="Times New Roman"/>
          <w:b/>
          <w:lang w:eastAsia="ar-SA"/>
        </w:rPr>
      </w:pPr>
      <w:r w:rsidRPr="009859A8">
        <w:rPr>
          <w:rFonts w:ascii="Times New Roman" w:eastAsia="Times New Roman" w:hAnsi="Times New Roman" w:cs="Times New Roman"/>
          <w:b/>
          <w:lang w:eastAsia="ar-SA"/>
        </w:rPr>
        <w:t>DO OBJETO</w:t>
      </w:r>
    </w:p>
    <w:p w14:paraId="37794440" w14:textId="77777777" w:rsidR="00483871" w:rsidRPr="009859A8" w:rsidRDefault="00483871" w:rsidP="009859A8">
      <w:pPr>
        <w:pStyle w:val="Bodytext1"/>
        <w:shd w:val="clear" w:color="auto" w:fill="auto"/>
        <w:spacing w:before="0" w:after="0" w:line="360" w:lineRule="auto"/>
        <w:ind w:firstLine="0"/>
        <w:rPr>
          <w:rFonts w:ascii="Times New Roman" w:eastAsia="Times New Roman" w:hAnsi="Times New Roman" w:cs="Times New Roman"/>
          <w:b/>
          <w:lang w:eastAsia="ar-SA"/>
        </w:rPr>
      </w:pPr>
    </w:p>
    <w:p w14:paraId="423C1D12" w14:textId="082AE446" w:rsidR="00483871" w:rsidRPr="009859A8" w:rsidRDefault="00206888" w:rsidP="009859A8">
      <w:pPr>
        <w:pStyle w:val="Bodytext1"/>
        <w:shd w:val="clear" w:color="auto" w:fill="auto"/>
        <w:spacing w:before="0" w:after="0" w:line="360" w:lineRule="auto"/>
        <w:ind w:firstLine="708"/>
        <w:rPr>
          <w:rFonts w:ascii="Times New Roman" w:hAnsi="Times New Roman" w:cs="Times New Roman"/>
        </w:rPr>
      </w:pPr>
      <w:r w:rsidRPr="009859A8">
        <w:rPr>
          <w:rFonts w:ascii="Times New Roman" w:hAnsi="Times New Roman" w:cs="Times New Roman"/>
        </w:rPr>
        <w:t xml:space="preserve"> 2.1 </w:t>
      </w:r>
      <w:r w:rsidR="00483871" w:rsidRPr="009859A8">
        <w:rPr>
          <w:rFonts w:ascii="Times New Roman" w:hAnsi="Times New Roman" w:cs="Times New Roman"/>
        </w:rPr>
        <w:t>O presente Termo</w:t>
      </w:r>
      <w:r w:rsidR="00FE0632" w:rsidRPr="009859A8">
        <w:rPr>
          <w:rFonts w:ascii="Times New Roman" w:hAnsi="Times New Roman" w:cs="Times New Roman"/>
        </w:rPr>
        <w:t xml:space="preserve"> </w:t>
      </w:r>
      <w:r w:rsidR="00483871" w:rsidRPr="009859A8">
        <w:rPr>
          <w:rFonts w:ascii="Times New Roman" w:hAnsi="Times New Roman" w:cs="Times New Roman"/>
        </w:rPr>
        <w:t>tem como objeto</w:t>
      </w:r>
      <w:r w:rsidR="004A49E3" w:rsidRPr="009859A8">
        <w:rPr>
          <w:rFonts w:ascii="Times New Roman" w:hAnsi="Times New Roman" w:cs="Times New Roman"/>
        </w:rPr>
        <w:t xml:space="preserve"> </w:t>
      </w:r>
      <w:r w:rsidR="00483871" w:rsidRPr="009859A8">
        <w:rPr>
          <w:rFonts w:ascii="Times New Roman" w:hAnsi="Times New Roman" w:cs="Times New Roman"/>
          <w:bCs/>
        </w:rPr>
        <w:t>Registro de Preços</w:t>
      </w:r>
      <w:r w:rsidR="00F966B2" w:rsidRPr="009859A8">
        <w:rPr>
          <w:rFonts w:ascii="Times New Roman" w:hAnsi="Times New Roman" w:cs="Times New Roman"/>
        </w:rPr>
        <w:t xml:space="preserve"> </w:t>
      </w:r>
      <w:r w:rsidR="004A49E3" w:rsidRPr="009859A8">
        <w:rPr>
          <w:rFonts w:ascii="Times New Roman" w:hAnsi="Times New Roman" w:cs="Times New Roman"/>
        </w:rPr>
        <w:t>par</w:t>
      </w:r>
      <w:r w:rsidR="00F966B2" w:rsidRPr="009859A8">
        <w:rPr>
          <w:rFonts w:ascii="Times New Roman" w:hAnsi="Times New Roman" w:cs="Times New Roman"/>
        </w:rPr>
        <w:t>a</w:t>
      </w:r>
      <w:r w:rsidR="00483871" w:rsidRPr="009859A8">
        <w:rPr>
          <w:rFonts w:ascii="Times New Roman" w:hAnsi="Times New Roman" w:cs="Times New Roman"/>
        </w:rPr>
        <w:t xml:space="preserve"> </w:t>
      </w:r>
      <w:r w:rsidR="009E3668">
        <w:rPr>
          <w:rFonts w:ascii="Times New Roman" w:hAnsi="Times New Roman" w:cs="Times New Roman"/>
        </w:rPr>
        <w:t xml:space="preserve">eventual </w:t>
      </w:r>
      <w:bookmarkStart w:id="1" w:name="_Hlk137045914"/>
      <w:r w:rsidR="00483871" w:rsidRPr="009859A8">
        <w:rPr>
          <w:rFonts w:ascii="Times New Roman" w:hAnsi="Times New Roman" w:cs="Times New Roman"/>
        </w:rPr>
        <w:t xml:space="preserve">aquisição de instrumentos e acessórios musicais, com a finalidade atender a demanda </w:t>
      </w:r>
      <w:r w:rsidR="00E474A4" w:rsidRPr="009859A8">
        <w:rPr>
          <w:rFonts w:ascii="Times New Roman" w:hAnsi="Times New Roman" w:cs="Times New Roman"/>
        </w:rPr>
        <w:t>d</w:t>
      </w:r>
      <w:r w:rsidR="00483871" w:rsidRPr="009859A8">
        <w:rPr>
          <w:rFonts w:ascii="Times New Roman" w:hAnsi="Times New Roman" w:cs="Times New Roman"/>
        </w:rPr>
        <w:t>a</w:t>
      </w:r>
      <w:r w:rsidR="00E474A4" w:rsidRPr="009859A8">
        <w:rPr>
          <w:rFonts w:ascii="Times New Roman" w:hAnsi="Times New Roman" w:cs="Times New Roman"/>
        </w:rPr>
        <w:t>s Bandas Escolares</w:t>
      </w:r>
      <w:r w:rsidR="00483871" w:rsidRPr="009859A8">
        <w:rPr>
          <w:rFonts w:ascii="Times New Roman" w:hAnsi="Times New Roman" w:cs="Times New Roman"/>
        </w:rPr>
        <w:t xml:space="preserve"> d</w:t>
      </w:r>
      <w:r w:rsidR="00972269">
        <w:rPr>
          <w:rFonts w:ascii="Times New Roman" w:hAnsi="Times New Roman" w:cs="Times New Roman"/>
        </w:rPr>
        <w:t>o Município de</w:t>
      </w:r>
      <w:r w:rsidR="00483871" w:rsidRPr="009859A8">
        <w:rPr>
          <w:rFonts w:ascii="Times New Roman" w:hAnsi="Times New Roman" w:cs="Times New Roman"/>
        </w:rPr>
        <w:t xml:space="preserve"> Saquarema, </w:t>
      </w:r>
      <w:bookmarkEnd w:id="1"/>
      <w:r w:rsidR="00483871" w:rsidRPr="009859A8">
        <w:rPr>
          <w:rFonts w:ascii="Times New Roman" w:hAnsi="Times New Roman" w:cs="Times New Roman"/>
        </w:rPr>
        <w:t>de acordo com as quantidades e especificações constantes neste Termo de Referência.</w:t>
      </w:r>
    </w:p>
    <w:p w14:paraId="081D7A29" w14:textId="760948AE" w:rsidR="00F966B2" w:rsidRPr="009859A8" w:rsidRDefault="00206888" w:rsidP="009859A8">
      <w:pPr>
        <w:pStyle w:val="PargrafodaLista"/>
        <w:ind w:left="0" w:firstLine="708"/>
        <w:rPr>
          <w:rFonts w:eastAsia="Times New Roman"/>
          <w:bCs/>
          <w:color w:val="auto"/>
          <w:szCs w:val="24"/>
        </w:rPr>
      </w:pPr>
      <w:r w:rsidRPr="009859A8">
        <w:rPr>
          <w:rFonts w:eastAsia="Times New Roman"/>
          <w:bCs/>
          <w:color w:val="auto"/>
          <w:szCs w:val="24"/>
        </w:rPr>
        <w:t xml:space="preserve">2.2 </w:t>
      </w:r>
      <w:r w:rsidR="00483871" w:rsidRPr="009859A8">
        <w:rPr>
          <w:rFonts w:eastAsia="Times New Roman"/>
          <w:bCs/>
          <w:color w:val="auto"/>
          <w:szCs w:val="24"/>
        </w:rPr>
        <w:t>O objeto desta licitação adequa-se na categoria de bens comuns, que trata a Lei Federal n° 10.520/2002, por possuírem padrões e características gerais e específicas usualmente encontradas no mercado.</w:t>
      </w:r>
    </w:p>
    <w:p w14:paraId="2E77611D" w14:textId="77777777" w:rsidR="00F966B2" w:rsidRPr="009859A8" w:rsidRDefault="00F966B2" w:rsidP="009859A8">
      <w:pPr>
        <w:pStyle w:val="PargrafodaLista"/>
        <w:ind w:left="0" w:firstLine="708"/>
        <w:rPr>
          <w:rFonts w:eastAsia="Times New Roman"/>
          <w:bCs/>
          <w:color w:val="auto"/>
          <w:szCs w:val="24"/>
        </w:rPr>
      </w:pPr>
    </w:p>
    <w:p w14:paraId="06D27843" w14:textId="228A2AAD" w:rsidR="00F966B2" w:rsidRPr="009859A8" w:rsidRDefault="00F966B2" w:rsidP="009859A8">
      <w:pPr>
        <w:pStyle w:val="Bodytext1"/>
        <w:numPr>
          <w:ilvl w:val="1"/>
          <w:numId w:val="22"/>
        </w:numPr>
        <w:pBdr>
          <w:bottom w:val="single" w:sz="12" w:space="1" w:color="auto"/>
        </w:pBdr>
        <w:shd w:val="clear" w:color="auto" w:fill="auto"/>
        <w:spacing w:before="0" w:after="0" w:line="360" w:lineRule="auto"/>
        <w:rPr>
          <w:rFonts w:ascii="Times New Roman" w:eastAsia="Times New Roman" w:hAnsi="Times New Roman" w:cs="Times New Roman"/>
          <w:b/>
          <w:lang w:eastAsia="ar-SA"/>
        </w:rPr>
      </w:pPr>
      <w:r w:rsidRPr="009859A8">
        <w:rPr>
          <w:rFonts w:ascii="Times New Roman" w:eastAsia="Times New Roman" w:hAnsi="Times New Roman" w:cs="Times New Roman"/>
          <w:b/>
          <w:lang w:eastAsia="ar-SA"/>
        </w:rPr>
        <w:t>DA JUSTIFICATIVA</w:t>
      </w:r>
    </w:p>
    <w:p w14:paraId="76391473" w14:textId="28DEDDD3" w:rsidR="00F966B2" w:rsidRPr="009859A8" w:rsidRDefault="00F966B2" w:rsidP="009859A8">
      <w:pPr>
        <w:pStyle w:val="PargrafodaLista"/>
        <w:ind w:left="0" w:firstLine="708"/>
        <w:rPr>
          <w:rFonts w:eastAsia="Times New Roman"/>
          <w:bCs/>
          <w:color w:val="auto"/>
          <w:szCs w:val="24"/>
        </w:rPr>
      </w:pPr>
    </w:p>
    <w:p w14:paraId="55AD2E32" w14:textId="1111B1CB" w:rsidR="00B82280" w:rsidRPr="009859A8" w:rsidRDefault="00206888" w:rsidP="009859A8">
      <w:pPr>
        <w:rPr>
          <w:rFonts w:eastAsia="Times New Roman"/>
          <w:bCs/>
          <w:szCs w:val="24"/>
        </w:rPr>
      </w:pPr>
      <w:r w:rsidRPr="009859A8">
        <w:rPr>
          <w:rFonts w:eastAsia="Times New Roman"/>
          <w:bCs/>
          <w:szCs w:val="24"/>
        </w:rPr>
        <w:t xml:space="preserve"> </w:t>
      </w:r>
      <w:r w:rsidR="00E474A4" w:rsidRPr="009859A8">
        <w:rPr>
          <w:rFonts w:eastAsia="Times New Roman"/>
          <w:bCs/>
          <w:szCs w:val="24"/>
        </w:rPr>
        <w:t>A</w:t>
      </w:r>
      <w:r w:rsidR="0040615A" w:rsidRPr="009859A8">
        <w:rPr>
          <w:rFonts w:eastAsia="Times New Roman"/>
          <w:bCs/>
          <w:szCs w:val="24"/>
        </w:rPr>
        <w:t xml:space="preserve"> pretensa aquisição de instrumentos musicais tem como função primordial </w:t>
      </w:r>
      <w:bookmarkStart w:id="2" w:name="_Hlk137046007"/>
      <w:r w:rsidR="0040615A" w:rsidRPr="009859A8">
        <w:rPr>
          <w:rFonts w:eastAsia="Times New Roman"/>
          <w:bCs/>
          <w:szCs w:val="24"/>
        </w:rPr>
        <w:t>viabilizar o contexto da música no ambiente escolar</w:t>
      </w:r>
      <w:r w:rsidR="00B82280" w:rsidRPr="009859A8">
        <w:rPr>
          <w:rFonts w:eastAsia="Times New Roman"/>
          <w:bCs/>
          <w:szCs w:val="24"/>
        </w:rPr>
        <w:t>, alcançando</w:t>
      </w:r>
      <w:r w:rsidR="00804742">
        <w:rPr>
          <w:rFonts w:eastAsia="Times New Roman"/>
          <w:bCs/>
          <w:szCs w:val="24"/>
        </w:rPr>
        <w:t xml:space="preserve"> atualmente</w:t>
      </w:r>
      <w:r w:rsidR="00B82280" w:rsidRPr="009859A8">
        <w:rPr>
          <w:rFonts w:eastAsia="Times New Roman"/>
          <w:bCs/>
          <w:szCs w:val="24"/>
        </w:rPr>
        <w:t xml:space="preserve"> </w:t>
      </w:r>
      <w:r w:rsidR="00670761">
        <w:rPr>
          <w:rFonts w:eastAsia="Times New Roman"/>
          <w:bCs/>
          <w:szCs w:val="24"/>
        </w:rPr>
        <w:t>vinte</w:t>
      </w:r>
      <w:r w:rsidR="00B82280" w:rsidRPr="009859A8">
        <w:rPr>
          <w:rFonts w:eastAsia="Times New Roman"/>
          <w:bCs/>
          <w:szCs w:val="24"/>
        </w:rPr>
        <w:t xml:space="preserve"> bandas escolares</w:t>
      </w:r>
      <w:r w:rsidR="00D60770" w:rsidRPr="009859A8">
        <w:rPr>
          <w:rFonts w:eastAsia="Times New Roman"/>
          <w:bCs/>
          <w:szCs w:val="24"/>
        </w:rPr>
        <w:t xml:space="preserve"> no município</w:t>
      </w:r>
      <w:bookmarkEnd w:id="2"/>
      <w:r w:rsidR="00B544FD">
        <w:rPr>
          <w:rFonts w:eastAsia="Times New Roman"/>
          <w:bCs/>
          <w:szCs w:val="24"/>
        </w:rPr>
        <w:t>,</w:t>
      </w:r>
      <w:r w:rsidR="004D2080">
        <w:rPr>
          <w:rFonts w:eastAsia="Times New Roman"/>
          <w:bCs/>
          <w:szCs w:val="24"/>
        </w:rPr>
        <w:t xml:space="preserve"> com quantitativo atual de 1.070 alunos participantes</w:t>
      </w:r>
      <w:r w:rsidR="00B544FD">
        <w:rPr>
          <w:rFonts w:eastAsia="Times New Roman"/>
          <w:bCs/>
          <w:szCs w:val="24"/>
        </w:rPr>
        <w:t>, com a expectativa de expansão do projeto</w:t>
      </w:r>
      <w:r w:rsidR="00D60770" w:rsidRPr="009859A8">
        <w:rPr>
          <w:rFonts w:eastAsia="Times New Roman"/>
          <w:bCs/>
          <w:szCs w:val="24"/>
        </w:rPr>
        <w:t>.</w:t>
      </w:r>
    </w:p>
    <w:p w14:paraId="3DEC059E" w14:textId="6A1B8133" w:rsidR="005E525E" w:rsidRPr="009859A8" w:rsidRDefault="0040615A" w:rsidP="009859A8">
      <w:pPr>
        <w:tabs>
          <w:tab w:val="clear" w:pos="709"/>
        </w:tabs>
        <w:rPr>
          <w:rFonts w:eastAsia="Times New Roman"/>
          <w:bCs/>
          <w:szCs w:val="24"/>
        </w:rPr>
      </w:pPr>
      <w:r w:rsidRPr="009859A8">
        <w:rPr>
          <w:rFonts w:eastAsia="Times New Roman"/>
          <w:bCs/>
          <w:szCs w:val="24"/>
        </w:rPr>
        <w:t xml:space="preserve">A </w:t>
      </w:r>
      <w:r w:rsidR="005E525E" w:rsidRPr="009859A8">
        <w:rPr>
          <w:rFonts w:eastAsia="Times New Roman"/>
          <w:bCs/>
          <w:szCs w:val="24"/>
        </w:rPr>
        <w:t xml:space="preserve">música </w:t>
      </w:r>
      <w:r w:rsidR="0042482F" w:rsidRPr="009859A8">
        <w:rPr>
          <w:rFonts w:eastAsia="Times New Roman"/>
          <w:bCs/>
          <w:szCs w:val="24"/>
        </w:rPr>
        <w:t>é um elemento</w:t>
      </w:r>
      <w:r w:rsidR="004E1AC2" w:rsidRPr="009859A8">
        <w:rPr>
          <w:rFonts w:eastAsia="Times New Roman"/>
          <w:bCs/>
          <w:szCs w:val="24"/>
        </w:rPr>
        <w:t xml:space="preserve"> que permeia</w:t>
      </w:r>
      <w:r w:rsidR="0042482F" w:rsidRPr="009859A8">
        <w:rPr>
          <w:rFonts w:eastAsia="Times New Roman"/>
          <w:bCs/>
          <w:szCs w:val="24"/>
        </w:rPr>
        <w:t xml:space="preserve"> </w:t>
      </w:r>
      <w:r w:rsidR="004E1AC2" w:rsidRPr="009859A8">
        <w:rPr>
          <w:rFonts w:eastAsia="Times New Roman"/>
          <w:bCs/>
          <w:szCs w:val="24"/>
        </w:rPr>
        <w:t xml:space="preserve">as funções de </w:t>
      </w:r>
      <w:r w:rsidR="0042482F" w:rsidRPr="009859A8">
        <w:rPr>
          <w:rFonts w:eastAsia="Times New Roman"/>
          <w:bCs/>
          <w:szCs w:val="24"/>
        </w:rPr>
        <w:t>aprendizado</w:t>
      </w:r>
      <w:r w:rsidR="00E474A4" w:rsidRPr="009859A8">
        <w:rPr>
          <w:rFonts w:eastAsia="Times New Roman"/>
          <w:bCs/>
          <w:szCs w:val="24"/>
        </w:rPr>
        <w:t xml:space="preserve">, importante para a integração na vida escolar e estimulante quanto ao convívio social, harmonia, desenvolvimento da </w:t>
      </w:r>
      <w:r w:rsidR="004E1AC2" w:rsidRPr="009859A8">
        <w:rPr>
          <w:rFonts w:eastAsia="Times New Roman"/>
          <w:bCs/>
          <w:szCs w:val="24"/>
        </w:rPr>
        <w:t>f</w:t>
      </w:r>
      <w:r w:rsidR="00E474A4" w:rsidRPr="009859A8">
        <w:rPr>
          <w:rFonts w:eastAsia="Times New Roman"/>
          <w:bCs/>
          <w:szCs w:val="24"/>
        </w:rPr>
        <w:t xml:space="preserve">ala, respiração </w:t>
      </w:r>
      <w:r w:rsidR="004E1AC2" w:rsidRPr="009859A8">
        <w:rPr>
          <w:rFonts w:eastAsia="Times New Roman"/>
          <w:bCs/>
          <w:szCs w:val="24"/>
        </w:rPr>
        <w:t>e autoestima, de forma a corroborar com o amadurecimento cognitivo de crianças e adolescentes.</w:t>
      </w:r>
    </w:p>
    <w:p w14:paraId="3C386EA0" w14:textId="0CBC0D43" w:rsidR="00400153" w:rsidRDefault="00D60770" w:rsidP="009859A8">
      <w:pPr>
        <w:tabs>
          <w:tab w:val="clear" w:pos="709"/>
        </w:tabs>
        <w:ind w:left="2268" w:firstLine="0"/>
        <w:rPr>
          <w:rFonts w:eastAsia="Times New Roman"/>
          <w:bCs/>
          <w:i/>
          <w:iCs/>
          <w:szCs w:val="24"/>
        </w:rPr>
      </w:pPr>
      <w:r w:rsidRPr="009859A8">
        <w:rPr>
          <w:rFonts w:eastAsia="Times New Roman"/>
          <w:bCs/>
          <w:i/>
          <w:iCs/>
          <w:szCs w:val="24"/>
        </w:rPr>
        <w:lastRenderedPageBreak/>
        <w:t>“</w:t>
      </w:r>
      <w:r w:rsidR="00400153" w:rsidRPr="009859A8">
        <w:rPr>
          <w:rFonts w:eastAsia="Times New Roman"/>
          <w:bCs/>
          <w:i/>
          <w:iCs/>
          <w:szCs w:val="24"/>
        </w:rPr>
        <w:t xml:space="preserve">A música é um instrumento facilitador no processo de aprendizagem, pois o aluno aprende a ouvir de maneira ativa e refletida, já que quando for o </w:t>
      </w:r>
      <w:r w:rsidR="00400153" w:rsidRPr="00804742">
        <w:rPr>
          <w:rFonts w:eastAsia="Times New Roman"/>
          <w:bCs/>
          <w:i/>
          <w:iCs/>
          <w:color w:val="auto"/>
          <w:szCs w:val="24"/>
        </w:rPr>
        <w:t>exercício</w:t>
      </w:r>
      <w:r w:rsidR="00400153" w:rsidRPr="009859A8">
        <w:rPr>
          <w:rFonts w:eastAsia="Times New Roman"/>
          <w:bCs/>
          <w:i/>
          <w:iCs/>
          <w:szCs w:val="24"/>
        </w:rPr>
        <w:t xml:space="preserve"> de sensibilidade para os sons, maior será a capacidade para o aluno desenvolver sua atenção e memória.</w:t>
      </w:r>
      <w:r w:rsidRPr="009859A8">
        <w:rPr>
          <w:rFonts w:eastAsia="Times New Roman"/>
          <w:bCs/>
          <w:i/>
          <w:iCs/>
          <w:szCs w:val="24"/>
        </w:rPr>
        <w:t>”</w:t>
      </w:r>
      <w:r w:rsidR="00400153" w:rsidRPr="009859A8">
        <w:rPr>
          <w:rFonts w:eastAsia="Times New Roman"/>
          <w:bCs/>
          <w:i/>
          <w:iCs/>
          <w:szCs w:val="24"/>
        </w:rPr>
        <w:t xml:space="preserve"> (PENNA,1990, p. 107).</w:t>
      </w:r>
    </w:p>
    <w:p w14:paraId="64D8E3BF" w14:textId="2AF2A6D0" w:rsidR="006A663A" w:rsidRPr="009859A8" w:rsidRDefault="004343BC" w:rsidP="009859A8">
      <w:pPr>
        <w:tabs>
          <w:tab w:val="clear" w:pos="709"/>
        </w:tabs>
        <w:ind w:left="-142" w:firstLine="0"/>
        <w:rPr>
          <w:rFonts w:eastAsia="Times New Roman"/>
          <w:bCs/>
          <w:szCs w:val="24"/>
        </w:rPr>
      </w:pPr>
      <w:r w:rsidRPr="009859A8">
        <w:rPr>
          <w:rFonts w:eastAsia="Times New Roman"/>
          <w:bCs/>
          <w:szCs w:val="24"/>
        </w:rPr>
        <w:tab/>
      </w:r>
      <w:r w:rsidRPr="009859A8">
        <w:rPr>
          <w:rFonts w:eastAsia="Times New Roman"/>
          <w:bCs/>
          <w:szCs w:val="24"/>
        </w:rPr>
        <w:tab/>
      </w:r>
      <w:r w:rsidR="00962CB1" w:rsidRPr="009859A8">
        <w:rPr>
          <w:rFonts w:eastAsia="Times New Roman"/>
          <w:bCs/>
          <w:szCs w:val="24"/>
        </w:rPr>
        <w:t xml:space="preserve">Paulo Freire (1992) </w:t>
      </w:r>
      <w:proofErr w:type="spellStart"/>
      <w:r w:rsidR="00962CB1" w:rsidRPr="009859A8">
        <w:rPr>
          <w:rFonts w:eastAsia="Times New Roman"/>
          <w:bCs/>
          <w:szCs w:val="24"/>
        </w:rPr>
        <w:t>afirma</w:t>
      </w:r>
      <w:proofErr w:type="spellEnd"/>
      <w:r w:rsidR="00962CB1" w:rsidRPr="009859A8">
        <w:rPr>
          <w:rFonts w:eastAsia="Times New Roman"/>
          <w:bCs/>
          <w:szCs w:val="24"/>
        </w:rPr>
        <w:t xml:space="preserve"> categoricamente que a música na sociedade e no contexto escolar pode ser transformadora, devendo assumir um papel mais definido no ensino, essa definição pretendida é justamente através do </w:t>
      </w:r>
      <w:r w:rsidR="002307A8" w:rsidRPr="009859A8">
        <w:rPr>
          <w:rFonts w:eastAsia="Times New Roman"/>
          <w:bCs/>
          <w:szCs w:val="24"/>
        </w:rPr>
        <w:t>projeto</w:t>
      </w:r>
      <w:r w:rsidR="00962CB1" w:rsidRPr="009859A8">
        <w:rPr>
          <w:rFonts w:eastAsia="Times New Roman"/>
          <w:bCs/>
          <w:szCs w:val="24"/>
        </w:rPr>
        <w:t xml:space="preserve"> </w:t>
      </w:r>
      <w:r w:rsidR="002307A8" w:rsidRPr="009859A8">
        <w:rPr>
          <w:rFonts w:eastAsia="Times New Roman"/>
          <w:bCs/>
          <w:szCs w:val="24"/>
        </w:rPr>
        <w:t xml:space="preserve">de </w:t>
      </w:r>
      <w:r w:rsidR="002307A8" w:rsidRPr="00AE42AD">
        <w:rPr>
          <w:rFonts w:eastAsia="Times New Roman"/>
          <w:bCs/>
          <w:szCs w:val="24"/>
        </w:rPr>
        <w:t>banda nas escolas</w:t>
      </w:r>
      <w:r w:rsidR="002307A8" w:rsidRPr="009859A8">
        <w:rPr>
          <w:rFonts w:eastAsia="Times New Roman"/>
          <w:bCs/>
          <w:szCs w:val="24"/>
        </w:rPr>
        <w:t xml:space="preserve">. A música </w:t>
      </w:r>
      <w:r w:rsidR="00B82ABC" w:rsidRPr="009859A8">
        <w:rPr>
          <w:rFonts w:eastAsia="Times New Roman"/>
          <w:bCs/>
          <w:szCs w:val="24"/>
        </w:rPr>
        <w:t>como instrumento</w:t>
      </w:r>
      <w:r w:rsidR="002307A8" w:rsidRPr="009859A8">
        <w:rPr>
          <w:rFonts w:eastAsia="Times New Roman"/>
          <w:bCs/>
          <w:szCs w:val="24"/>
        </w:rPr>
        <w:t xml:space="preserve"> pedagógico </w:t>
      </w:r>
      <w:r w:rsidR="00B82ABC" w:rsidRPr="009859A8">
        <w:rPr>
          <w:rFonts w:eastAsia="Times New Roman"/>
          <w:bCs/>
          <w:szCs w:val="24"/>
        </w:rPr>
        <w:t xml:space="preserve">é uma ferramenta efetiva para formação integral. A possibilidade de contato com a esfera ampla da musicalização nas escolas é responsável pelo desenvolvimento e ocupação de crianças e adolescentes, oportunizando a profissionalização, podendo, esses </w:t>
      </w:r>
      <w:r w:rsidR="00D94989" w:rsidRPr="009859A8">
        <w:rPr>
          <w:rFonts w:eastAsia="Times New Roman"/>
          <w:bCs/>
          <w:szCs w:val="24"/>
        </w:rPr>
        <w:t>futuros</w:t>
      </w:r>
      <w:r w:rsidR="00B82ABC" w:rsidRPr="009859A8">
        <w:rPr>
          <w:rFonts w:eastAsia="Times New Roman"/>
          <w:bCs/>
          <w:szCs w:val="24"/>
        </w:rPr>
        <w:t xml:space="preserve"> musicistas, optarem </w:t>
      </w:r>
      <w:r w:rsidR="00D94989" w:rsidRPr="009859A8">
        <w:rPr>
          <w:rFonts w:eastAsia="Times New Roman"/>
          <w:bCs/>
          <w:szCs w:val="24"/>
        </w:rPr>
        <w:t>pelo âmbito profissional</w:t>
      </w:r>
      <w:r w:rsidR="00B82ABC" w:rsidRPr="009859A8">
        <w:rPr>
          <w:rFonts w:eastAsia="Times New Roman"/>
          <w:bCs/>
          <w:szCs w:val="24"/>
        </w:rPr>
        <w:t xml:space="preserve"> da </w:t>
      </w:r>
      <w:r w:rsidR="00D94989" w:rsidRPr="009859A8">
        <w:rPr>
          <w:rFonts w:eastAsia="Times New Roman"/>
          <w:bCs/>
          <w:szCs w:val="24"/>
        </w:rPr>
        <w:t>música</w:t>
      </w:r>
      <w:r w:rsidR="00B82ABC" w:rsidRPr="009859A8">
        <w:rPr>
          <w:rFonts w:eastAsia="Times New Roman"/>
          <w:bCs/>
          <w:szCs w:val="24"/>
        </w:rPr>
        <w:t xml:space="preserve"> ou </w:t>
      </w:r>
      <w:r w:rsidR="00D94989" w:rsidRPr="009859A8">
        <w:rPr>
          <w:rFonts w:eastAsia="Times New Roman"/>
          <w:bCs/>
          <w:szCs w:val="24"/>
        </w:rPr>
        <w:t>gozarem dos benefícios dessa política pública no âmbito pedagógico, cognitivo e social.</w:t>
      </w:r>
    </w:p>
    <w:p w14:paraId="70683758" w14:textId="3DF741E7" w:rsidR="00D60770" w:rsidRDefault="00D60770" w:rsidP="009859A8">
      <w:pPr>
        <w:tabs>
          <w:tab w:val="clear" w:pos="709"/>
        </w:tabs>
        <w:ind w:firstLine="0"/>
        <w:rPr>
          <w:rFonts w:eastAsia="Times New Roman"/>
          <w:bCs/>
          <w:szCs w:val="24"/>
        </w:rPr>
      </w:pPr>
      <w:r w:rsidRPr="009859A8">
        <w:rPr>
          <w:rFonts w:eastAsia="Times New Roman"/>
          <w:bCs/>
          <w:szCs w:val="24"/>
        </w:rPr>
        <w:tab/>
      </w:r>
      <w:r w:rsidR="004343BC" w:rsidRPr="009859A8">
        <w:rPr>
          <w:rFonts w:eastAsia="Times New Roman"/>
          <w:bCs/>
          <w:szCs w:val="24"/>
        </w:rPr>
        <w:t>E</w:t>
      </w:r>
      <w:r w:rsidR="006A663A" w:rsidRPr="009859A8">
        <w:rPr>
          <w:rFonts w:eastAsia="Times New Roman"/>
          <w:bCs/>
          <w:szCs w:val="24"/>
        </w:rPr>
        <w:t xml:space="preserve">m observância a </w:t>
      </w:r>
      <w:bookmarkStart w:id="3" w:name="_Hlk127366499"/>
      <w:r w:rsidR="006A663A" w:rsidRPr="009859A8">
        <w:rPr>
          <w:rFonts w:eastAsia="Times New Roman"/>
          <w:bCs/>
          <w:szCs w:val="24"/>
        </w:rPr>
        <w:t xml:space="preserve">Lei Federal nº 11.769 de 18 de agosto de 2008 </w:t>
      </w:r>
      <w:bookmarkEnd w:id="3"/>
      <w:r w:rsidR="006A663A" w:rsidRPr="009859A8">
        <w:rPr>
          <w:rFonts w:eastAsia="Times New Roman"/>
          <w:bCs/>
          <w:szCs w:val="24"/>
        </w:rPr>
        <w:t>que dispõe sobre a obrigatoriedade do ensino da música na educação básica,</w:t>
      </w:r>
      <w:r w:rsidR="00EF5FD6" w:rsidRPr="009859A8">
        <w:rPr>
          <w:rFonts w:eastAsia="Times New Roman"/>
          <w:bCs/>
          <w:szCs w:val="24"/>
        </w:rPr>
        <w:t xml:space="preserve"> a compreensão da música como linguagem é primordial </w:t>
      </w:r>
      <w:r w:rsidR="008A2082" w:rsidRPr="009859A8">
        <w:rPr>
          <w:rFonts w:eastAsia="Times New Roman"/>
          <w:bCs/>
          <w:szCs w:val="24"/>
        </w:rPr>
        <w:t xml:space="preserve">e a </w:t>
      </w:r>
      <w:r w:rsidR="00EF5FD6" w:rsidRPr="009859A8">
        <w:rPr>
          <w:rFonts w:eastAsia="Times New Roman"/>
          <w:bCs/>
          <w:szCs w:val="24"/>
        </w:rPr>
        <w:t>musicalização aprimorada</w:t>
      </w:r>
      <w:r w:rsidR="008A2082" w:rsidRPr="009859A8">
        <w:rPr>
          <w:rFonts w:eastAsia="Times New Roman"/>
          <w:bCs/>
          <w:szCs w:val="24"/>
        </w:rPr>
        <w:t xml:space="preserve"> é precedida de incentivos mat</w:t>
      </w:r>
      <w:r w:rsidR="004343BC" w:rsidRPr="009859A8">
        <w:rPr>
          <w:rFonts w:eastAsia="Times New Roman"/>
          <w:bCs/>
          <w:szCs w:val="24"/>
        </w:rPr>
        <w:t>e</w:t>
      </w:r>
      <w:r w:rsidR="008A2082" w:rsidRPr="009859A8">
        <w:rPr>
          <w:rFonts w:eastAsia="Times New Roman"/>
          <w:bCs/>
          <w:szCs w:val="24"/>
        </w:rPr>
        <w:t>ria</w:t>
      </w:r>
      <w:r w:rsidR="004343BC" w:rsidRPr="009859A8">
        <w:rPr>
          <w:rFonts w:eastAsia="Times New Roman"/>
          <w:bCs/>
          <w:szCs w:val="24"/>
        </w:rPr>
        <w:t>i</w:t>
      </w:r>
      <w:r w:rsidR="008A2082" w:rsidRPr="009859A8">
        <w:rPr>
          <w:rFonts w:eastAsia="Times New Roman"/>
          <w:bCs/>
          <w:szCs w:val="24"/>
        </w:rPr>
        <w:t xml:space="preserve">s do governo, com a aquisição e disponibilização de instrumentos musicais que esses alunos não teriam acesso por meios próprios, a oportunidade de aprendizado e capacitação sob o viés da </w:t>
      </w:r>
      <w:r w:rsidR="00CF3A03" w:rsidRPr="009859A8">
        <w:rPr>
          <w:rFonts w:eastAsia="Times New Roman"/>
          <w:bCs/>
          <w:szCs w:val="24"/>
        </w:rPr>
        <w:t xml:space="preserve">manutenção das bandas </w:t>
      </w:r>
      <w:r w:rsidR="008A2082" w:rsidRPr="009859A8">
        <w:rPr>
          <w:rFonts w:eastAsia="Times New Roman"/>
          <w:bCs/>
          <w:szCs w:val="24"/>
        </w:rPr>
        <w:t xml:space="preserve">em Saquarema é a ratificação de um </w:t>
      </w:r>
      <w:r w:rsidR="00CF3A03" w:rsidRPr="009859A8">
        <w:rPr>
          <w:rFonts w:eastAsia="Times New Roman"/>
          <w:bCs/>
          <w:szCs w:val="24"/>
        </w:rPr>
        <w:t>direito</w:t>
      </w:r>
      <w:r w:rsidR="008A2082" w:rsidRPr="009859A8">
        <w:rPr>
          <w:rFonts w:eastAsia="Times New Roman"/>
          <w:bCs/>
          <w:szCs w:val="24"/>
        </w:rPr>
        <w:t xml:space="preserve"> de acesso à fontes de </w:t>
      </w:r>
      <w:r w:rsidR="00CF3A03" w:rsidRPr="009859A8">
        <w:rPr>
          <w:rFonts w:eastAsia="Times New Roman"/>
          <w:bCs/>
          <w:szCs w:val="24"/>
        </w:rPr>
        <w:t>cultura</w:t>
      </w:r>
      <w:r w:rsidR="008A2082" w:rsidRPr="009859A8">
        <w:rPr>
          <w:rFonts w:eastAsia="Times New Roman"/>
          <w:bCs/>
          <w:szCs w:val="24"/>
        </w:rPr>
        <w:t xml:space="preserve"> e </w:t>
      </w:r>
      <w:r w:rsidR="00CF3A03" w:rsidRPr="009859A8">
        <w:rPr>
          <w:rFonts w:eastAsia="Times New Roman"/>
          <w:bCs/>
          <w:szCs w:val="24"/>
        </w:rPr>
        <w:t>valorização de manifestações culturais assegurados pela Constituição Federal. De forma efetiva, reunidos administrativa</w:t>
      </w:r>
      <w:r w:rsidR="004343BC" w:rsidRPr="009859A8">
        <w:rPr>
          <w:rFonts w:eastAsia="Times New Roman"/>
          <w:bCs/>
          <w:szCs w:val="24"/>
        </w:rPr>
        <w:t>mente</w:t>
      </w:r>
      <w:r w:rsidR="00CF3A03" w:rsidRPr="009859A8">
        <w:rPr>
          <w:rFonts w:eastAsia="Times New Roman"/>
          <w:bCs/>
          <w:szCs w:val="24"/>
        </w:rPr>
        <w:t xml:space="preserve"> todos os pormenores da real demanda para manutenção dessa ilustre política pública.</w:t>
      </w:r>
    </w:p>
    <w:p w14:paraId="5B9C3888" w14:textId="0A088D58" w:rsidR="00723911" w:rsidRDefault="00723911" w:rsidP="00723911">
      <w:pPr>
        <w:tabs>
          <w:tab w:val="clear" w:pos="709"/>
        </w:tabs>
        <w:ind w:left="2268" w:firstLine="0"/>
        <w:rPr>
          <w:rFonts w:eastAsia="Times New Roman"/>
          <w:bCs/>
          <w:i/>
          <w:iCs/>
          <w:szCs w:val="24"/>
        </w:rPr>
      </w:pPr>
      <w:r w:rsidRPr="00723911">
        <w:rPr>
          <w:rFonts w:eastAsia="Times New Roman"/>
          <w:bCs/>
          <w:i/>
          <w:iCs/>
          <w:szCs w:val="24"/>
        </w:rPr>
        <w:t>“Pontuar música na educação é defender a necessidade de sua prática em nossas escolas, é auxiliar o educando a concretizar sentimentos em formas expressivas; é auxiliá-lo a interpretar sua posição no mundo; é possibilitar-lhe a compreensão de suas vivências, é conferir sentido e significado à sua nova condição de indivíduo e cidadão.”</w:t>
      </w:r>
    </w:p>
    <w:p w14:paraId="05232CDC" w14:textId="33D68332" w:rsidR="00723911" w:rsidRPr="00723911" w:rsidRDefault="00723911" w:rsidP="00723911">
      <w:pPr>
        <w:tabs>
          <w:tab w:val="clear" w:pos="709"/>
        </w:tabs>
        <w:ind w:left="2268" w:firstLine="0"/>
        <w:jc w:val="right"/>
        <w:rPr>
          <w:rFonts w:eastAsia="Times New Roman"/>
          <w:bCs/>
          <w:i/>
          <w:iCs/>
          <w:szCs w:val="24"/>
        </w:rPr>
      </w:pPr>
      <w:r>
        <w:rPr>
          <w:rFonts w:eastAsia="Times New Roman"/>
          <w:bCs/>
          <w:i/>
          <w:iCs/>
          <w:szCs w:val="24"/>
        </w:rPr>
        <w:t>ZAMPRONHA</w:t>
      </w:r>
    </w:p>
    <w:p w14:paraId="0D9B59D4" w14:textId="6EDE7DC1" w:rsidR="004343BC" w:rsidRDefault="004343BC" w:rsidP="00740BE0">
      <w:pPr>
        <w:tabs>
          <w:tab w:val="clear" w:pos="709"/>
        </w:tabs>
        <w:ind w:firstLine="0"/>
      </w:pPr>
      <w:r w:rsidRPr="009859A8">
        <w:rPr>
          <w:rFonts w:eastAsia="Times New Roman"/>
          <w:bCs/>
          <w:szCs w:val="24"/>
        </w:rPr>
        <w:tab/>
      </w:r>
      <w:r w:rsidR="00723911">
        <w:rPr>
          <w:rFonts w:eastAsia="Times New Roman"/>
          <w:bCs/>
          <w:szCs w:val="24"/>
        </w:rPr>
        <w:tab/>
        <w:t xml:space="preserve">No tocante ao aspecto teórico na música na inserção da música na educação, </w:t>
      </w:r>
      <w:r w:rsidR="00723911">
        <w:t xml:space="preserve">Teca Alencar Brito (2004) respalda a experiência com música antes do aprendizado do código convencional num patamar ímpar de importância. Num trabalho pedagógico entende-se a música </w:t>
      </w:r>
      <w:r w:rsidR="00723911">
        <w:lastRenderedPageBreak/>
        <w:t>como um processo contínuo de construção que envolve perceber, sentir, experimentar, imitar, criar e refletir.</w:t>
      </w:r>
      <w:r w:rsidR="00C74178">
        <w:t xml:space="preserve"> A professora Clélia Craveiro, conselheira da Câmara de Educação Básica do CNE (Conselho Nacional de Educação) ainda ratifica que o objetivo da obrigatoriedade da música como conteúdo obrigatória na educação básica não é formar músicos, mas desenvolver a criatividade, a sensibilidade e a integração dos alunos.  </w:t>
      </w:r>
    </w:p>
    <w:p w14:paraId="688B3A1D" w14:textId="5FA85C8C" w:rsidR="00B544FD" w:rsidRPr="009859A8" w:rsidRDefault="00B544FD" w:rsidP="00740BE0">
      <w:pPr>
        <w:tabs>
          <w:tab w:val="clear" w:pos="709"/>
        </w:tabs>
        <w:ind w:firstLine="0"/>
        <w:rPr>
          <w:rFonts w:eastAsia="Times New Roman"/>
          <w:bCs/>
          <w:szCs w:val="24"/>
        </w:rPr>
      </w:pPr>
      <w:r>
        <w:tab/>
        <w:t>Vale esclarecer, que os instrumentos estão sendo solicitados</w:t>
      </w:r>
      <w:r w:rsidR="00EC159B">
        <w:t xml:space="preserve"> diante dos vários grupos de bandas escolares musicais e para melhor identificação</w:t>
      </w:r>
      <w:r w:rsidR="000F2F15">
        <w:t xml:space="preserve"> dos diversos grupos</w:t>
      </w:r>
      <w:r w:rsidR="00EC159B">
        <w:t xml:space="preserve"> os instrumentos estão sendo </w:t>
      </w:r>
      <w:r>
        <w:t>por cor</w:t>
      </w:r>
      <w:r w:rsidR="00EC159B">
        <w:t>es</w:t>
      </w:r>
      <w:r>
        <w:t xml:space="preserve"> correspondente</w:t>
      </w:r>
      <w:r w:rsidR="00EC159B">
        <w:t>s</w:t>
      </w:r>
      <w:r>
        <w:t xml:space="preserve"> a padronização dos uniformes das bandas.</w:t>
      </w:r>
    </w:p>
    <w:p w14:paraId="20308FE3" w14:textId="2BD14AA8" w:rsidR="00400153" w:rsidRPr="009859A8" w:rsidRDefault="00CF3A03" w:rsidP="00740BE0">
      <w:pPr>
        <w:tabs>
          <w:tab w:val="clear" w:pos="709"/>
        </w:tabs>
        <w:ind w:firstLine="0"/>
        <w:rPr>
          <w:rFonts w:eastAsia="Times New Roman"/>
          <w:bCs/>
          <w:szCs w:val="24"/>
        </w:rPr>
      </w:pPr>
      <w:r w:rsidRPr="009859A8">
        <w:rPr>
          <w:rFonts w:eastAsia="Times New Roman"/>
          <w:bCs/>
          <w:szCs w:val="24"/>
        </w:rPr>
        <w:tab/>
      </w:r>
    </w:p>
    <w:p w14:paraId="446DDB5F" w14:textId="7786CE78" w:rsidR="00E70EBE" w:rsidRPr="00E70EBE" w:rsidRDefault="00017E6F" w:rsidP="00E70EBE">
      <w:pPr>
        <w:pStyle w:val="PargrafodaLista"/>
        <w:keepNext/>
        <w:keepLines/>
        <w:numPr>
          <w:ilvl w:val="1"/>
          <w:numId w:val="22"/>
        </w:numPr>
        <w:pBdr>
          <w:bottom w:val="single" w:sz="12" w:space="1" w:color="auto"/>
        </w:pBdr>
        <w:autoSpaceDE w:val="0"/>
        <w:autoSpaceDN w:val="0"/>
        <w:adjustRightInd w:val="0"/>
        <w:spacing w:after="120"/>
        <w:rPr>
          <w:b/>
          <w:bCs/>
          <w:color w:val="000000"/>
          <w:szCs w:val="24"/>
        </w:rPr>
      </w:pPr>
      <w:r w:rsidRPr="009859A8">
        <w:rPr>
          <w:b/>
          <w:bCs/>
          <w:color w:val="000000"/>
          <w:szCs w:val="24"/>
        </w:rPr>
        <w:t>DA MODALIDADE DE LICITAÇÃ</w:t>
      </w:r>
      <w:r w:rsidR="000D0149">
        <w:rPr>
          <w:b/>
          <w:bCs/>
          <w:color w:val="000000"/>
          <w:szCs w:val="24"/>
        </w:rPr>
        <w:t>O</w:t>
      </w:r>
    </w:p>
    <w:p w14:paraId="4B58207D" w14:textId="3D1DF16B" w:rsidR="00653B15" w:rsidRPr="00E70EBE" w:rsidRDefault="00206888" w:rsidP="009859A8">
      <w:pPr>
        <w:autoSpaceDE w:val="0"/>
        <w:autoSpaceDN w:val="0"/>
        <w:adjustRightInd w:val="0"/>
        <w:spacing w:before="120" w:after="120"/>
        <w:ind w:firstLine="708"/>
        <w:rPr>
          <w:color w:val="000000"/>
          <w:szCs w:val="24"/>
        </w:rPr>
      </w:pPr>
      <w:r w:rsidRPr="00E70EBE">
        <w:rPr>
          <w:color w:val="000000"/>
          <w:szCs w:val="24"/>
        </w:rPr>
        <w:t xml:space="preserve">4.1 </w:t>
      </w:r>
      <w:r w:rsidR="003A2C5A" w:rsidRPr="00E70EBE">
        <w:rPr>
          <w:color w:val="000000"/>
          <w:szCs w:val="24"/>
        </w:rPr>
        <w:t>Dado as especificações e características comuns, q</w:t>
      </w:r>
      <w:r w:rsidR="00017E6F" w:rsidRPr="00E70EBE">
        <w:rPr>
          <w:color w:val="000000"/>
          <w:szCs w:val="24"/>
        </w:rPr>
        <w:t xml:space="preserve">uanto à escolha pela modalidade pregão na forma </w:t>
      </w:r>
      <w:r w:rsidR="000D0149">
        <w:rPr>
          <w:color w:val="000000"/>
          <w:szCs w:val="24"/>
        </w:rPr>
        <w:t>eletrônica,</w:t>
      </w:r>
      <w:r w:rsidR="00F93CD2">
        <w:rPr>
          <w:color w:val="000000"/>
          <w:szCs w:val="24"/>
        </w:rPr>
        <w:t xml:space="preserve"> </w:t>
      </w:r>
      <w:r w:rsidR="000D0149">
        <w:rPr>
          <w:color w:val="000000"/>
          <w:szCs w:val="24"/>
        </w:rPr>
        <w:t>uma vez que melhora a eficiência, celeridade, a desburocratização, a economia e a publicidade, melhorando consideravelmente a questão da ampla divulgação do certame.</w:t>
      </w:r>
    </w:p>
    <w:p w14:paraId="64A5D70A" w14:textId="77777777" w:rsidR="00452359" w:rsidRPr="009859A8" w:rsidRDefault="00452359" w:rsidP="000D0149">
      <w:pPr>
        <w:ind w:firstLine="0"/>
        <w:rPr>
          <w:rFonts w:eastAsia="Times New Roman"/>
          <w:bCs/>
          <w:color w:val="auto"/>
          <w:szCs w:val="24"/>
        </w:rPr>
      </w:pPr>
    </w:p>
    <w:p w14:paraId="12A57476" w14:textId="293687CE" w:rsidR="008D34E2" w:rsidRPr="009859A8" w:rsidRDefault="008D34E2" w:rsidP="009859A8">
      <w:pPr>
        <w:pStyle w:val="PargrafodaLista"/>
        <w:numPr>
          <w:ilvl w:val="1"/>
          <w:numId w:val="22"/>
        </w:numPr>
        <w:pBdr>
          <w:bottom w:val="single" w:sz="12" w:space="1" w:color="auto"/>
        </w:pBdr>
        <w:autoSpaceDE w:val="0"/>
        <w:autoSpaceDN w:val="0"/>
        <w:adjustRightInd w:val="0"/>
        <w:rPr>
          <w:b/>
          <w:color w:val="auto"/>
          <w:szCs w:val="24"/>
        </w:rPr>
      </w:pPr>
      <w:bookmarkStart w:id="4" w:name="_Hlk125119966"/>
      <w:r w:rsidRPr="009859A8">
        <w:rPr>
          <w:b/>
          <w:color w:val="auto"/>
          <w:szCs w:val="24"/>
        </w:rPr>
        <w:t xml:space="preserve">DAS ESPECIFICAÇÕES </w:t>
      </w:r>
      <w:r w:rsidR="007A76D8" w:rsidRPr="009859A8">
        <w:rPr>
          <w:b/>
          <w:color w:val="auto"/>
          <w:szCs w:val="24"/>
        </w:rPr>
        <w:t xml:space="preserve">E </w:t>
      </w:r>
      <w:r w:rsidRPr="009859A8">
        <w:rPr>
          <w:b/>
          <w:color w:val="auto"/>
          <w:szCs w:val="24"/>
        </w:rPr>
        <w:t>QUANTIDADES</w:t>
      </w:r>
    </w:p>
    <w:p w14:paraId="70718285" w14:textId="77777777" w:rsidR="008D34E2" w:rsidRPr="009859A8" w:rsidRDefault="008D34E2" w:rsidP="009859A8">
      <w:pPr>
        <w:autoSpaceDE w:val="0"/>
        <w:autoSpaceDN w:val="0"/>
        <w:adjustRightInd w:val="0"/>
        <w:ind w:left="1211"/>
        <w:rPr>
          <w:b/>
          <w:color w:val="auto"/>
          <w:szCs w:val="24"/>
        </w:rPr>
      </w:pPr>
    </w:p>
    <w:p w14:paraId="24552FAB" w14:textId="2781C312" w:rsidR="00804742" w:rsidRPr="009859A8" w:rsidRDefault="00C41475" w:rsidP="00804742">
      <w:pPr>
        <w:autoSpaceDE w:val="0"/>
        <w:autoSpaceDN w:val="0"/>
        <w:adjustRightInd w:val="0"/>
        <w:ind w:firstLine="708"/>
        <w:rPr>
          <w:color w:val="auto"/>
          <w:szCs w:val="24"/>
        </w:rPr>
      </w:pPr>
      <w:r w:rsidRPr="009859A8">
        <w:rPr>
          <w:color w:val="auto"/>
          <w:szCs w:val="24"/>
        </w:rPr>
        <w:t xml:space="preserve">5.1 </w:t>
      </w:r>
      <w:r w:rsidR="008D34E2" w:rsidRPr="009859A8">
        <w:rPr>
          <w:color w:val="auto"/>
          <w:szCs w:val="24"/>
        </w:rPr>
        <w:t xml:space="preserve">As especificações e quantitativos estimados dos instrumentos estão discriminados na planilha que segue; </w:t>
      </w:r>
    </w:p>
    <w:p w14:paraId="6BB080D9" w14:textId="3F10D461" w:rsidR="008D34E2" w:rsidRPr="009859A8" w:rsidRDefault="00C41475" w:rsidP="009859A8">
      <w:pPr>
        <w:autoSpaceDE w:val="0"/>
        <w:autoSpaceDN w:val="0"/>
        <w:adjustRightInd w:val="0"/>
        <w:ind w:firstLine="708"/>
        <w:rPr>
          <w:color w:val="auto"/>
          <w:szCs w:val="24"/>
        </w:rPr>
      </w:pPr>
      <w:r w:rsidRPr="009859A8">
        <w:rPr>
          <w:color w:val="auto"/>
          <w:szCs w:val="24"/>
        </w:rPr>
        <w:t xml:space="preserve">5.2 </w:t>
      </w:r>
      <w:r w:rsidR="008D34E2" w:rsidRPr="009859A8">
        <w:rPr>
          <w:color w:val="auto"/>
          <w:szCs w:val="24"/>
        </w:rPr>
        <w:t xml:space="preserve">A(s) empresa(s) vencedora(s) dos itens deverá apresentá-los de acordo com as </w:t>
      </w:r>
      <w:r w:rsidR="000E120B" w:rsidRPr="009859A8">
        <w:rPr>
          <w:color w:val="auto"/>
          <w:szCs w:val="24"/>
        </w:rPr>
        <w:t xml:space="preserve">seguintes </w:t>
      </w:r>
      <w:r w:rsidR="008D34E2" w:rsidRPr="009859A8">
        <w:rPr>
          <w:color w:val="auto"/>
          <w:szCs w:val="24"/>
        </w:rPr>
        <w:t>especificações</w:t>
      </w:r>
      <w:r w:rsidR="000E120B" w:rsidRPr="009859A8">
        <w:rPr>
          <w:color w:val="auto"/>
          <w:szCs w:val="24"/>
        </w:rPr>
        <w:t xml:space="preserve">, devendo </w:t>
      </w:r>
      <w:r w:rsidR="008D34E2" w:rsidRPr="009859A8">
        <w:rPr>
          <w:color w:val="auto"/>
          <w:szCs w:val="24"/>
        </w:rPr>
        <w:t>observar, ainda, que são responsáveis pela qualidade</w:t>
      </w:r>
      <w:r w:rsidR="000E120B" w:rsidRPr="009859A8">
        <w:rPr>
          <w:color w:val="auto"/>
          <w:szCs w:val="24"/>
        </w:rPr>
        <w:t xml:space="preserve"> e conformidade</w:t>
      </w:r>
      <w:r w:rsidR="008D34E2" w:rsidRPr="009859A8">
        <w:rPr>
          <w:color w:val="auto"/>
          <w:szCs w:val="24"/>
        </w:rPr>
        <w:t xml:space="preserve"> dos instrumentos licitados</w:t>
      </w:r>
      <w:r w:rsidR="000E120B" w:rsidRPr="009859A8">
        <w:rPr>
          <w:color w:val="auto"/>
          <w:szCs w:val="24"/>
        </w:rPr>
        <w:t>.</w:t>
      </w:r>
      <w:r w:rsidR="008D34E2" w:rsidRPr="009859A8">
        <w:rPr>
          <w:color w:val="auto"/>
          <w:szCs w:val="24"/>
        </w:rPr>
        <w:t xml:space="preserve"> </w:t>
      </w:r>
    </w:p>
    <w:p w14:paraId="6D4BE6C3" w14:textId="3825561E" w:rsidR="008D34E2" w:rsidRDefault="00C41475" w:rsidP="009859A8">
      <w:pPr>
        <w:autoSpaceDE w:val="0"/>
        <w:autoSpaceDN w:val="0"/>
        <w:adjustRightInd w:val="0"/>
        <w:ind w:firstLine="708"/>
        <w:rPr>
          <w:color w:val="auto"/>
          <w:szCs w:val="24"/>
        </w:rPr>
      </w:pPr>
      <w:r w:rsidRPr="009859A8">
        <w:rPr>
          <w:color w:val="auto"/>
          <w:szCs w:val="24"/>
        </w:rPr>
        <w:t xml:space="preserve">5.3 </w:t>
      </w:r>
      <w:r w:rsidR="008D34E2" w:rsidRPr="009859A8">
        <w:rPr>
          <w:color w:val="auto"/>
          <w:szCs w:val="24"/>
        </w:rPr>
        <w:t>A</w:t>
      </w:r>
      <w:r w:rsidR="000E120B" w:rsidRPr="009859A8">
        <w:rPr>
          <w:color w:val="auto"/>
          <w:szCs w:val="24"/>
        </w:rPr>
        <w:t>(</w:t>
      </w:r>
      <w:r w:rsidR="008D34E2" w:rsidRPr="009859A8">
        <w:rPr>
          <w:color w:val="auto"/>
          <w:szCs w:val="24"/>
        </w:rPr>
        <w:t>s</w:t>
      </w:r>
      <w:r w:rsidR="000E120B" w:rsidRPr="009859A8">
        <w:rPr>
          <w:color w:val="auto"/>
          <w:szCs w:val="24"/>
        </w:rPr>
        <w:t>)</w:t>
      </w:r>
      <w:r w:rsidR="008D34E2" w:rsidRPr="009859A8">
        <w:rPr>
          <w:color w:val="auto"/>
          <w:szCs w:val="24"/>
        </w:rPr>
        <w:t xml:space="preserve"> empresa</w:t>
      </w:r>
      <w:r w:rsidR="000E120B" w:rsidRPr="009859A8">
        <w:rPr>
          <w:color w:val="auto"/>
          <w:szCs w:val="24"/>
        </w:rPr>
        <w:t>(</w:t>
      </w:r>
      <w:r w:rsidR="008D34E2" w:rsidRPr="009859A8">
        <w:rPr>
          <w:color w:val="auto"/>
          <w:szCs w:val="24"/>
        </w:rPr>
        <w:t>s</w:t>
      </w:r>
      <w:r w:rsidR="000E120B" w:rsidRPr="009859A8">
        <w:rPr>
          <w:color w:val="auto"/>
          <w:szCs w:val="24"/>
        </w:rPr>
        <w:t>)</w:t>
      </w:r>
      <w:r w:rsidR="008D34E2" w:rsidRPr="009859A8">
        <w:rPr>
          <w:color w:val="auto"/>
          <w:szCs w:val="24"/>
        </w:rPr>
        <w:t xml:space="preserve"> deverão apresentar juntamente no envelope da Proposta de Preços os Catálogos descritivos dos itens cotados.</w:t>
      </w:r>
    </w:p>
    <w:p w14:paraId="768C1B63" w14:textId="09ABB780" w:rsidR="00A55828" w:rsidRDefault="00A55828" w:rsidP="009859A8">
      <w:pPr>
        <w:autoSpaceDE w:val="0"/>
        <w:autoSpaceDN w:val="0"/>
        <w:adjustRightInd w:val="0"/>
        <w:ind w:firstLine="708"/>
        <w:rPr>
          <w:color w:val="auto"/>
          <w:szCs w:val="24"/>
        </w:rPr>
      </w:pPr>
    </w:p>
    <w:p w14:paraId="1BAB5E2D" w14:textId="1848B26D" w:rsidR="000D0149" w:rsidRDefault="000D0149" w:rsidP="009859A8">
      <w:pPr>
        <w:autoSpaceDE w:val="0"/>
        <w:autoSpaceDN w:val="0"/>
        <w:adjustRightInd w:val="0"/>
        <w:ind w:firstLine="708"/>
        <w:rPr>
          <w:color w:val="auto"/>
          <w:szCs w:val="24"/>
        </w:rPr>
      </w:pPr>
    </w:p>
    <w:p w14:paraId="37F1BD6A" w14:textId="4FFC5FBA" w:rsidR="000D0149" w:rsidRDefault="000D0149" w:rsidP="009859A8">
      <w:pPr>
        <w:autoSpaceDE w:val="0"/>
        <w:autoSpaceDN w:val="0"/>
        <w:adjustRightInd w:val="0"/>
        <w:ind w:firstLine="708"/>
        <w:rPr>
          <w:color w:val="auto"/>
          <w:szCs w:val="24"/>
        </w:rPr>
      </w:pPr>
    </w:p>
    <w:p w14:paraId="1FF142B5" w14:textId="77777777" w:rsidR="000D0149" w:rsidRDefault="000D0149" w:rsidP="009859A8">
      <w:pPr>
        <w:autoSpaceDE w:val="0"/>
        <w:autoSpaceDN w:val="0"/>
        <w:adjustRightInd w:val="0"/>
        <w:ind w:firstLine="708"/>
        <w:rPr>
          <w:color w:val="auto"/>
          <w:szCs w:val="24"/>
        </w:rPr>
      </w:pPr>
    </w:p>
    <w:tbl>
      <w:tblPr>
        <w:tblW w:w="10986" w:type="dxa"/>
        <w:jc w:val="center"/>
        <w:tblLayout w:type="fixed"/>
        <w:tblCellMar>
          <w:left w:w="70" w:type="dxa"/>
          <w:right w:w="70" w:type="dxa"/>
        </w:tblCellMar>
        <w:tblLook w:val="04A0" w:firstRow="1" w:lastRow="0" w:firstColumn="1" w:lastColumn="0" w:noHBand="0" w:noVBand="1"/>
      </w:tblPr>
      <w:tblGrid>
        <w:gridCol w:w="886"/>
        <w:gridCol w:w="1701"/>
        <w:gridCol w:w="1560"/>
        <w:gridCol w:w="1984"/>
        <w:gridCol w:w="4855"/>
      </w:tblGrid>
      <w:tr w:rsidR="00416868" w:rsidRPr="00AA0B24" w14:paraId="7AC31031" w14:textId="77777777" w:rsidTr="00416868">
        <w:trPr>
          <w:trHeight w:val="1277"/>
          <w:jc w:val="center"/>
        </w:trPr>
        <w:tc>
          <w:tcPr>
            <w:tcW w:w="886" w:type="dxa"/>
            <w:tcBorders>
              <w:top w:val="single" w:sz="8" w:space="0" w:color="auto"/>
              <w:left w:val="single" w:sz="8" w:space="0" w:color="auto"/>
              <w:bottom w:val="nil"/>
              <w:right w:val="single" w:sz="8" w:space="0" w:color="auto"/>
            </w:tcBorders>
            <w:shd w:val="clear" w:color="auto" w:fill="F2F2F2" w:themeFill="background1" w:themeFillShade="F2"/>
            <w:noWrap/>
            <w:vAlign w:val="center"/>
            <w:hideMark/>
          </w:tcPr>
          <w:p w14:paraId="4DFE7D92" w14:textId="2733670A" w:rsidR="005601AD" w:rsidRPr="00AA0B24" w:rsidRDefault="005601AD" w:rsidP="00416868">
            <w:pPr>
              <w:ind w:firstLine="0"/>
              <w:jc w:val="center"/>
              <w:rPr>
                <w:sz w:val="20"/>
                <w:szCs w:val="20"/>
              </w:rPr>
            </w:pPr>
            <w:r w:rsidRPr="00AA0B24">
              <w:rPr>
                <w:sz w:val="20"/>
                <w:szCs w:val="20"/>
              </w:rPr>
              <w:lastRenderedPageBreak/>
              <w:t>ITEM</w:t>
            </w:r>
          </w:p>
        </w:tc>
        <w:tc>
          <w:tcPr>
            <w:tcW w:w="1701" w:type="dxa"/>
            <w:tcBorders>
              <w:top w:val="single" w:sz="8" w:space="0" w:color="auto"/>
              <w:left w:val="nil"/>
              <w:bottom w:val="nil"/>
              <w:right w:val="single" w:sz="8" w:space="0" w:color="auto"/>
            </w:tcBorders>
            <w:shd w:val="clear" w:color="auto" w:fill="F2F2F2" w:themeFill="background1" w:themeFillShade="F2"/>
            <w:noWrap/>
            <w:vAlign w:val="center"/>
            <w:hideMark/>
          </w:tcPr>
          <w:p w14:paraId="372437E3" w14:textId="77777777" w:rsidR="005601AD" w:rsidRPr="00AA0B24" w:rsidRDefault="005601AD" w:rsidP="00416868">
            <w:pPr>
              <w:ind w:firstLine="0"/>
              <w:jc w:val="center"/>
              <w:rPr>
                <w:sz w:val="20"/>
                <w:szCs w:val="20"/>
              </w:rPr>
            </w:pPr>
            <w:r w:rsidRPr="00AA0B24">
              <w:rPr>
                <w:sz w:val="20"/>
                <w:szCs w:val="20"/>
              </w:rPr>
              <w:t>QUANTIDADE</w:t>
            </w:r>
          </w:p>
        </w:tc>
        <w:tc>
          <w:tcPr>
            <w:tcW w:w="1560" w:type="dxa"/>
            <w:tcBorders>
              <w:top w:val="single" w:sz="8" w:space="0" w:color="auto"/>
              <w:left w:val="nil"/>
              <w:bottom w:val="nil"/>
              <w:right w:val="single" w:sz="8" w:space="0" w:color="auto"/>
            </w:tcBorders>
            <w:shd w:val="clear" w:color="auto" w:fill="F2F2F2" w:themeFill="background1" w:themeFillShade="F2"/>
            <w:vAlign w:val="center"/>
            <w:hideMark/>
          </w:tcPr>
          <w:p w14:paraId="0380BDE2" w14:textId="77777777" w:rsidR="005601AD" w:rsidRPr="00AA0B24" w:rsidRDefault="005601AD" w:rsidP="00416868">
            <w:pPr>
              <w:ind w:firstLine="0"/>
              <w:jc w:val="center"/>
              <w:rPr>
                <w:sz w:val="20"/>
                <w:szCs w:val="20"/>
              </w:rPr>
            </w:pPr>
            <w:r w:rsidRPr="00AA0B24">
              <w:rPr>
                <w:sz w:val="20"/>
                <w:szCs w:val="20"/>
              </w:rPr>
              <w:t>UNIDADE</w:t>
            </w:r>
          </w:p>
          <w:p w14:paraId="7D014656" w14:textId="77777777" w:rsidR="005601AD" w:rsidRPr="00AA0B24" w:rsidRDefault="005601AD" w:rsidP="00416868">
            <w:pPr>
              <w:ind w:firstLine="0"/>
              <w:jc w:val="center"/>
              <w:rPr>
                <w:sz w:val="20"/>
                <w:szCs w:val="20"/>
              </w:rPr>
            </w:pPr>
            <w:r w:rsidRPr="00AA0B24">
              <w:rPr>
                <w:sz w:val="20"/>
                <w:szCs w:val="20"/>
              </w:rPr>
              <w:t>DE MEDIDA</w:t>
            </w:r>
          </w:p>
        </w:tc>
        <w:tc>
          <w:tcPr>
            <w:tcW w:w="1984" w:type="dxa"/>
            <w:tcBorders>
              <w:top w:val="single" w:sz="8" w:space="0" w:color="auto"/>
              <w:left w:val="nil"/>
              <w:bottom w:val="nil"/>
              <w:right w:val="single" w:sz="8" w:space="0" w:color="auto"/>
            </w:tcBorders>
            <w:shd w:val="clear" w:color="auto" w:fill="F2F2F2" w:themeFill="background1" w:themeFillShade="F2"/>
            <w:noWrap/>
            <w:vAlign w:val="center"/>
            <w:hideMark/>
          </w:tcPr>
          <w:p w14:paraId="34F45D22" w14:textId="77777777" w:rsidR="005601AD" w:rsidRPr="00AA0B24" w:rsidRDefault="005601AD" w:rsidP="00416868">
            <w:pPr>
              <w:ind w:firstLine="0"/>
              <w:jc w:val="center"/>
              <w:rPr>
                <w:color w:val="auto"/>
                <w:sz w:val="20"/>
                <w:szCs w:val="20"/>
              </w:rPr>
            </w:pPr>
            <w:r w:rsidRPr="00AA0B24">
              <w:rPr>
                <w:color w:val="auto"/>
                <w:sz w:val="20"/>
                <w:szCs w:val="20"/>
              </w:rPr>
              <w:t>OBJETO</w:t>
            </w:r>
          </w:p>
        </w:tc>
        <w:tc>
          <w:tcPr>
            <w:tcW w:w="4855" w:type="dxa"/>
            <w:tcBorders>
              <w:top w:val="single" w:sz="8" w:space="0" w:color="auto"/>
              <w:left w:val="nil"/>
              <w:bottom w:val="nil"/>
              <w:right w:val="single" w:sz="8" w:space="0" w:color="auto"/>
            </w:tcBorders>
            <w:shd w:val="clear" w:color="auto" w:fill="F2F2F2" w:themeFill="background1" w:themeFillShade="F2"/>
            <w:noWrap/>
            <w:vAlign w:val="center"/>
            <w:hideMark/>
          </w:tcPr>
          <w:p w14:paraId="1DA5BFFD" w14:textId="77777777" w:rsidR="005601AD" w:rsidRPr="00AA0B24" w:rsidRDefault="005601AD" w:rsidP="00416868">
            <w:pPr>
              <w:ind w:firstLine="0"/>
              <w:jc w:val="center"/>
              <w:rPr>
                <w:color w:val="auto"/>
                <w:sz w:val="20"/>
                <w:szCs w:val="20"/>
              </w:rPr>
            </w:pPr>
            <w:r w:rsidRPr="00AA0B24">
              <w:rPr>
                <w:color w:val="auto"/>
                <w:sz w:val="20"/>
                <w:szCs w:val="20"/>
              </w:rPr>
              <w:t>DESCRIÇÃO</w:t>
            </w:r>
          </w:p>
        </w:tc>
      </w:tr>
      <w:tr w:rsidR="00416868" w:rsidRPr="00AA0B24" w14:paraId="2958B9E0" w14:textId="77777777" w:rsidTr="00416868">
        <w:trPr>
          <w:trHeight w:val="981"/>
          <w:jc w:val="center"/>
        </w:trPr>
        <w:tc>
          <w:tcPr>
            <w:tcW w:w="88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8512C5A" w14:textId="4F22F679" w:rsidR="005601AD" w:rsidRPr="00AA0B24" w:rsidRDefault="005601AD" w:rsidP="00416868">
            <w:pPr>
              <w:ind w:firstLine="0"/>
              <w:jc w:val="center"/>
              <w:rPr>
                <w:sz w:val="20"/>
                <w:szCs w:val="20"/>
              </w:rPr>
            </w:pPr>
            <w:r w:rsidRPr="00AA0B24">
              <w:rPr>
                <w:sz w:val="20"/>
                <w:szCs w:val="20"/>
              </w:rPr>
              <w:t>1</w:t>
            </w:r>
          </w:p>
        </w:tc>
        <w:tc>
          <w:tcPr>
            <w:tcW w:w="1701" w:type="dxa"/>
            <w:tcBorders>
              <w:top w:val="single" w:sz="8" w:space="0" w:color="auto"/>
              <w:left w:val="nil"/>
              <w:bottom w:val="single" w:sz="4" w:space="0" w:color="auto"/>
              <w:right w:val="single" w:sz="4" w:space="0" w:color="auto"/>
            </w:tcBorders>
            <w:shd w:val="clear" w:color="auto" w:fill="auto"/>
            <w:noWrap/>
            <w:vAlign w:val="center"/>
            <w:hideMark/>
          </w:tcPr>
          <w:p w14:paraId="4D1F389C" w14:textId="77777777" w:rsidR="005601AD" w:rsidRPr="00AA0B24" w:rsidRDefault="005601AD" w:rsidP="00416868">
            <w:pPr>
              <w:ind w:firstLine="0"/>
              <w:jc w:val="center"/>
              <w:rPr>
                <w:sz w:val="20"/>
                <w:szCs w:val="20"/>
              </w:rPr>
            </w:pPr>
            <w:r w:rsidRPr="00AA0B24">
              <w:rPr>
                <w:sz w:val="20"/>
                <w:szCs w:val="20"/>
              </w:rPr>
              <w:t>30</w:t>
            </w:r>
          </w:p>
        </w:tc>
        <w:tc>
          <w:tcPr>
            <w:tcW w:w="1560" w:type="dxa"/>
            <w:tcBorders>
              <w:top w:val="single" w:sz="8" w:space="0" w:color="auto"/>
              <w:left w:val="nil"/>
              <w:bottom w:val="single" w:sz="4" w:space="0" w:color="auto"/>
              <w:right w:val="single" w:sz="4" w:space="0" w:color="auto"/>
            </w:tcBorders>
            <w:shd w:val="clear" w:color="auto" w:fill="auto"/>
            <w:noWrap/>
            <w:vAlign w:val="center"/>
            <w:hideMark/>
          </w:tcPr>
          <w:p w14:paraId="41CB9030"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single" w:sz="8" w:space="0" w:color="auto"/>
              <w:left w:val="nil"/>
              <w:bottom w:val="single" w:sz="4" w:space="0" w:color="auto"/>
              <w:right w:val="single" w:sz="4" w:space="0" w:color="auto"/>
            </w:tcBorders>
            <w:shd w:val="clear" w:color="auto" w:fill="auto"/>
            <w:vAlign w:val="center"/>
            <w:hideMark/>
          </w:tcPr>
          <w:p w14:paraId="39676146" w14:textId="77777777" w:rsidR="005601AD" w:rsidRPr="00AA0B24" w:rsidRDefault="005601AD" w:rsidP="00416868">
            <w:pPr>
              <w:ind w:firstLine="0"/>
              <w:jc w:val="center"/>
              <w:rPr>
                <w:color w:val="auto"/>
                <w:sz w:val="20"/>
                <w:szCs w:val="20"/>
              </w:rPr>
            </w:pPr>
            <w:r w:rsidRPr="00AA0B24">
              <w:rPr>
                <w:color w:val="auto"/>
                <w:sz w:val="20"/>
                <w:szCs w:val="20"/>
              </w:rPr>
              <w:t>Caixa tenor 14”x12”</w:t>
            </w:r>
          </w:p>
        </w:tc>
        <w:tc>
          <w:tcPr>
            <w:tcW w:w="4855" w:type="dxa"/>
            <w:tcBorders>
              <w:top w:val="single" w:sz="8" w:space="0" w:color="auto"/>
              <w:left w:val="nil"/>
              <w:bottom w:val="single" w:sz="4" w:space="0" w:color="auto"/>
              <w:right w:val="single" w:sz="8" w:space="0" w:color="auto"/>
            </w:tcBorders>
            <w:shd w:val="clear" w:color="auto" w:fill="auto"/>
            <w:vAlign w:val="center"/>
            <w:hideMark/>
          </w:tcPr>
          <w:p w14:paraId="4E0B7A1E" w14:textId="0DEF5DEF" w:rsidR="005601AD" w:rsidRPr="00AA0B24" w:rsidRDefault="005601AD" w:rsidP="00416868">
            <w:pPr>
              <w:ind w:firstLine="0"/>
              <w:rPr>
                <w:color w:val="auto"/>
                <w:sz w:val="20"/>
                <w:szCs w:val="20"/>
              </w:rPr>
            </w:pPr>
            <w:r w:rsidRPr="00AA0B24">
              <w:rPr>
                <w:color w:val="auto"/>
                <w:sz w:val="20"/>
                <w:szCs w:val="20"/>
              </w:rPr>
              <w:t xml:space="preserve">Caixa tenor 14x12 fuste em madeira de 9mm, acabamento externo em fórmica na cor verde menta, 01 pele 14” porosa de 250 </w:t>
            </w:r>
            <w:proofErr w:type="spellStart"/>
            <w:r w:rsidRPr="00AA0B24">
              <w:rPr>
                <w:color w:val="auto"/>
                <w:sz w:val="20"/>
                <w:szCs w:val="20"/>
              </w:rPr>
              <w:t>microns</w:t>
            </w:r>
            <w:proofErr w:type="spellEnd"/>
            <w:r w:rsidRPr="00AA0B24">
              <w:rPr>
                <w:color w:val="auto"/>
                <w:sz w:val="20"/>
                <w:szCs w:val="20"/>
              </w:rPr>
              <w:t xml:space="preserve"> e 01 pele 14” resposta transparente de 75 </w:t>
            </w:r>
            <w:proofErr w:type="spellStart"/>
            <w:r w:rsidRPr="00AA0B24">
              <w:rPr>
                <w:color w:val="auto"/>
                <w:sz w:val="20"/>
                <w:szCs w:val="20"/>
              </w:rPr>
              <w:t>microns</w:t>
            </w:r>
            <w:proofErr w:type="spellEnd"/>
            <w:r w:rsidRPr="00AA0B24">
              <w:rPr>
                <w:color w:val="auto"/>
                <w:sz w:val="20"/>
                <w:szCs w:val="20"/>
              </w:rPr>
              <w:t xml:space="preserve">, aros em aço pintados na cor preta, 08 afinações, canoas individuais em </w:t>
            </w:r>
            <w:proofErr w:type="spellStart"/>
            <w:r w:rsidRPr="00AA0B24">
              <w:rPr>
                <w:color w:val="auto"/>
                <w:sz w:val="20"/>
                <w:szCs w:val="20"/>
              </w:rPr>
              <w:t>zamac</w:t>
            </w:r>
            <w:proofErr w:type="spellEnd"/>
            <w:r w:rsidRPr="00AA0B24">
              <w:rPr>
                <w:color w:val="auto"/>
                <w:sz w:val="20"/>
                <w:szCs w:val="20"/>
              </w:rPr>
              <w:t xml:space="preserve"> na cor preta, esteira em aço de 18 fios, Acompanha colete feito alumínio na cor branca, com regulagem de tamanho e revestido de borracha sintética para proteção dos ombros e do peitoral.</w:t>
            </w:r>
          </w:p>
        </w:tc>
      </w:tr>
      <w:tr w:rsidR="00416868" w:rsidRPr="00AA0B24" w14:paraId="2EC5E3E8" w14:textId="77777777" w:rsidTr="00416868">
        <w:trPr>
          <w:trHeight w:val="1930"/>
          <w:jc w:val="center"/>
        </w:trPr>
        <w:tc>
          <w:tcPr>
            <w:tcW w:w="886"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BDF8C35" w14:textId="77777777" w:rsidR="005601AD" w:rsidRPr="00AA0B24" w:rsidRDefault="005601AD" w:rsidP="00416868">
            <w:pPr>
              <w:ind w:firstLine="0"/>
              <w:jc w:val="center"/>
              <w:rPr>
                <w:sz w:val="20"/>
                <w:szCs w:val="20"/>
              </w:rPr>
            </w:pPr>
            <w:r w:rsidRPr="00AA0B24">
              <w:rPr>
                <w:sz w:val="20"/>
                <w:szCs w:val="20"/>
              </w:rPr>
              <w:t>2</w:t>
            </w:r>
          </w:p>
        </w:tc>
        <w:tc>
          <w:tcPr>
            <w:tcW w:w="1701" w:type="dxa"/>
            <w:tcBorders>
              <w:top w:val="single" w:sz="8" w:space="0" w:color="auto"/>
              <w:left w:val="nil"/>
              <w:bottom w:val="single" w:sz="4" w:space="0" w:color="auto"/>
              <w:right w:val="single" w:sz="4" w:space="0" w:color="auto"/>
            </w:tcBorders>
            <w:shd w:val="clear" w:color="auto" w:fill="auto"/>
            <w:noWrap/>
            <w:vAlign w:val="center"/>
          </w:tcPr>
          <w:p w14:paraId="5A12B22E" w14:textId="77777777" w:rsidR="005601AD" w:rsidRPr="00AA0B24" w:rsidRDefault="005601AD" w:rsidP="00416868">
            <w:pPr>
              <w:ind w:firstLine="0"/>
              <w:jc w:val="center"/>
              <w:rPr>
                <w:sz w:val="20"/>
                <w:szCs w:val="20"/>
              </w:rPr>
            </w:pPr>
            <w:r w:rsidRPr="00AA0B24">
              <w:rPr>
                <w:sz w:val="20"/>
                <w:szCs w:val="20"/>
              </w:rPr>
              <w:t>06</w:t>
            </w:r>
          </w:p>
        </w:tc>
        <w:tc>
          <w:tcPr>
            <w:tcW w:w="1560" w:type="dxa"/>
            <w:tcBorders>
              <w:top w:val="single" w:sz="8" w:space="0" w:color="auto"/>
              <w:left w:val="nil"/>
              <w:bottom w:val="single" w:sz="4" w:space="0" w:color="auto"/>
              <w:right w:val="single" w:sz="4" w:space="0" w:color="auto"/>
            </w:tcBorders>
            <w:shd w:val="clear" w:color="auto" w:fill="auto"/>
            <w:noWrap/>
            <w:vAlign w:val="center"/>
          </w:tcPr>
          <w:p w14:paraId="1A4A8241"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single" w:sz="8" w:space="0" w:color="auto"/>
              <w:left w:val="nil"/>
              <w:bottom w:val="single" w:sz="4" w:space="0" w:color="auto"/>
              <w:right w:val="single" w:sz="4" w:space="0" w:color="auto"/>
            </w:tcBorders>
            <w:shd w:val="clear" w:color="auto" w:fill="auto"/>
            <w:vAlign w:val="center"/>
          </w:tcPr>
          <w:p w14:paraId="3773AE89" w14:textId="77777777" w:rsidR="005601AD" w:rsidRPr="00AA0B24" w:rsidRDefault="005601AD" w:rsidP="00416868">
            <w:pPr>
              <w:ind w:firstLine="0"/>
              <w:jc w:val="center"/>
              <w:rPr>
                <w:color w:val="auto"/>
                <w:sz w:val="20"/>
                <w:szCs w:val="20"/>
              </w:rPr>
            </w:pPr>
            <w:r w:rsidRPr="00AA0B24">
              <w:rPr>
                <w:color w:val="auto"/>
                <w:sz w:val="20"/>
                <w:szCs w:val="20"/>
              </w:rPr>
              <w:t>Caixa aro duplo 14”x12”</w:t>
            </w:r>
          </w:p>
        </w:tc>
        <w:tc>
          <w:tcPr>
            <w:tcW w:w="4855" w:type="dxa"/>
            <w:tcBorders>
              <w:top w:val="single" w:sz="8" w:space="0" w:color="auto"/>
              <w:left w:val="nil"/>
              <w:bottom w:val="single" w:sz="4" w:space="0" w:color="auto"/>
              <w:right w:val="single" w:sz="8" w:space="0" w:color="auto"/>
            </w:tcBorders>
            <w:shd w:val="clear" w:color="auto" w:fill="auto"/>
            <w:vAlign w:val="center"/>
          </w:tcPr>
          <w:p w14:paraId="6BFB9D13" w14:textId="77777777" w:rsidR="005601AD" w:rsidRPr="00AA0B24" w:rsidRDefault="005601AD" w:rsidP="00416868">
            <w:pPr>
              <w:ind w:firstLine="0"/>
              <w:rPr>
                <w:color w:val="auto"/>
                <w:sz w:val="20"/>
                <w:szCs w:val="20"/>
              </w:rPr>
            </w:pPr>
            <w:r w:rsidRPr="00AA0B24">
              <w:rPr>
                <w:color w:val="auto"/>
                <w:sz w:val="20"/>
                <w:szCs w:val="20"/>
              </w:rPr>
              <w:t xml:space="preserve">Caixa aro duplo 14x12 fuste em madeira de 6,5mm com anel de reforço nas bordas, acabamento externo em fórmica na cor verde menta, 01 pele 14” em kevlar e 01 pele 14” resposta transparente de 75 </w:t>
            </w:r>
            <w:proofErr w:type="spellStart"/>
            <w:r w:rsidRPr="00AA0B24">
              <w:rPr>
                <w:color w:val="auto"/>
                <w:sz w:val="20"/>
                <w:szCs w:val="20"/>
              </w:rPr>
              <w:t>microns</w:t>
            </w:r>
            <w:proofErr w:type="spellEnd"/>
            <w:r w:rsidRPr="00AA0B24">
              <w:rPr>
                <w:color w:val="auto"/>
                <w:sz w:val="20"/>
                <w:szCs w:val="20"/>
              </w:rPr>
              <w:t>, aros em aço pintados na cor preta, 12 afinações, esteira em aço de 24 fios, Acompanha colete feito alumínio na cor branca, com regulagem de tamanho e revestido de borracha sintética para proteção dos ombros e do peitoral.</w:t>
            </w:r>
          </w:p>
        </w:tc>
      </w:tr>
      <w:tr w:rsidR="00416868" w:rsidRPr="00AA0B24" w14:paraId="59D3F3E6" w14:textId="77777777" w:rsidTr="00416868">
        <w:trPr>
          <w:trHeight w:val="1541"/>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78C4F473" w14:textId="77777777" w:rsidR="005601AD" w:rsidRPr="00AA0B24" w:rsidRDefault="005601AD" w:rsidP="00416868">
            <w:pPr>
              <w:ind w:firstLine="0"/>
              <w:jc w:val="center"/>
              <w:rPr>
                <w:sz w:val="20"/>
                <w:szCs w:val="20"/>
              </w:rPr>
            </w:pPr>
            <w:r w:rsidRPr="00AA0B24">
              <w:rPr>
                <w:sz w:val="20"/>
                <w:szCs w:val="20"/>
              </w:rPr>
              <w:t>3</w:t>
            </w:r>
          </w:p>
        </w:tc>
        <w:tc>
          <w:tcPr>
            <w:tcW w:w="1701" w:type="dxa"/>
            <w:tcBorders>
              <w:top w:val="nil"/>
              <w:left w:val="nil"/>
              <w:bottom w:val="single" w:sz="4" w:space="0" w:color="auto"/>
              <w:right w:val="single" w:sz="4" w:space="0" w:color="auto"/>
            </w:tcBorders>
            <w:shd w:val="clear" w:color="auto" w:fill="auto"/>
            <w:noWrap/>
            <w:vAlign w:val="center"/>
            <w:hideMark/>
          </w:tcPr>
          <w:p w14:paraId="36E2D052" w14:textId="77777777" w:rsidR="005601AD" w:rsidRPr="00AA0B24" w:rsidRDefault="005601AD" w:rsidP="00416868">
            <w:pPr>
              <w:ind w:firstLine="0"/>
              <w:jc w:val="center"/>
              <w:rPr>
                <w:sz w:val="20"/>
                <w:szCs w:val="20"/>
              </w:rPr>
            </w:pPr>
            <w:r w:rsidRPr="00AA0B24">
              <w:rPr>
                <w:sz w:val="20"/>
                <w:szCs w:val="20"/>
              </w:rPr>
              <w:t>20</w:t>
            </w:r>
          </w:p>
        </w:tc>
        <w:tc>
          <w:tcPr>
            <w:tcW w:w="1560" w:type="dxa"/>
            <w:tcBorders>
              <w:top w:val="nil"/>
              <w:left w:val="nil"/>
              <w:bottom w:val="single" w:sz="4" w:space="0" w:color="auto"/>
              <w:right w:val="single" w:sz="4" w:space="0" w:color="auto"/>
            </w:tcBorders>
            <w:shd w:val="clear" w:color="auto" w:fill="auto"/>
            <w:noWrap/>
            <w:vAlign w:val="center"/>
            <w:hideMark/>
          </w:tcPr>
          <w:p w14:paraId="365EAD09"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6921048A" w14:textId="77777777" w:rsidR="005601AD" w:rsidRPr="00AA0B24" w:rsidRDefault="005601AD" w:rsidP="00416868">
            <w:pPr>
              <w:ind w:firstLine="0"/>
              <w:jc w:val="center"/>
              <w:rPr>
                <w:color w:val="auto"/>
                <w:sz w:val="20"/>
                <w:szCs w:val="20"/>
              </w:rPr>
            </w:pPr>
            <w:proofErr w:type="spellStart"/>
            <w:r w:rsidRPr="00AA0B24">
              <w:rPr>
                <w:color w:val="auto"/>
                <w:sz w:val="20"/>
                <w:szCs w:val="20"/>
              </w:rPr>
              <w:t>Quadritom</w:t>
            </w:r>
            <w:proofErr w:type="spellEnd"/>
          </w:p>
        </w:tc>
        <w:tc>
          <w:tcPr>
            <w:tcW w:w="4855" w:type="dxa"/>
            <w:tcBorders>
              <w:top w:val="nil"/>
              <w:left w:val="nil"/>
              <w:bottom w:val="single" w:sz="4" w:space="0" w:color="auto"/>
              <w:right w:val="single" w:sz="8" w:space="0" w:color="auto"/>
            </w:tcBorders>
            <w:shd w:val="clear" w:color="auto" w:fill="auto"/>
            <w:vAlign w:val="center"/>
            <w:hideMark/>
          </w:tcPr>
          <w:p w14:paraId="32B80CE8" w14:textId="77777777" w:rsidR="005601AD" w:rsidRPr="00AA0B24" w:rsidRDefault="005601AD" w:rsidP="00416868">
            <w:pPr>
              <w:ind w:firstLine="0"/>
              <w:rPr>
                <w:color w:val="auto"/>
                <w:sz w:val="20"/>
                <w:szCs w:val="20"/>
              </w:rPr>
            </w:pPr>
            <w:proofErr w:type="spellStart"/>
            <w:r w:rsidRPr="00AA0B24">
              <w:rPr>
                <w:color w:val="auto"/>
                <w:sz w:val="20"/>
                <w:szCs w:val="20"/>
              </w:rPr>
              <w:t>Quadritom</w:t>
            </w:r>
            <w:proofErr w:type="spellEnd"/>
            <w:r w:rsidRPr="00AA0B24">
              <w:rPr>
                <w:color w:val="auto"/>
                <w:sz w:val="20"/>
                <w:szCs w:val="20"/>
              </w:rPr>
              <w:t xml:space="preserve">, Tambores nas medidas 8”, 10”, 12” e 13”, em madeira 9mm, acabamento externo em fórmica na cor verde menta, </w:t>
            </w:r>
            <w:proofErr w:type="gramStart"/>
            <w:r w:rsidRPr="00AA0B24">
              <w:rPr>
                <w:color w:val="auto"/>
                <w:sz w:val="20"/>
                <w:szCs w:val="20"/>
              </w:rPr>
              <w:t>peles leitosa</w:t>
            </w:r>
            <w:proofErr w:type="gramEnd"/>
            <w:r w:rsidRPr="00AA0B24">
              <w:rPr>
                <w:color w:val="auto"/>
                <w:sz w:val="20"/>
                <w:szCs w:val="20"/>
              </w:rPr>
              <w:t xml:space="preserve"> de 250 </w:t>
            </w:r>
            <w:proofErr w:type="spellStart"/>
            <w:r w:rsidRPr="00AA0B24">
              <w:rPr>
                <w:color w:val="auto"/>
                <w:sz w:val="20"/>
                <w:szCs w:val="20"/>
              </w:rPr>
              <w:t>microns</w:t>
            </w:r>
            <w:proofErr w:type="spellEnd"/>
            <w:r w:rsidRPr="00AA0B24">
              <w:rPr>
                <w:color w:val="auto"/>
                <w:sz w:val="20"/>
                <w:szCs w:val="20"/>
              </w:rPr>
              <w:t xml:space="preserve">, aros em aço na cor preta, canoas individuais em </w:t>
            </w:r>
            <w:proofErr w:type="spellStart"/>
            <w:r w:rsidRPr="00AA0B24">
              <w:rPr>
                <w:color w:val="auto"/>
                <w:sz w:val="20"/>
                <w:szCs w:val="20"/>
              </w:rPr>
              <w:t>zamac</w:t>
            </w:r>
            <w:proofErr w:type="spellEnd"/>
            <w:r w:rsidRPr="00AA0B24">
              <w:rPr>
                <w:color w:val="auto"/>
                <w:sz w:val="20"/>
                <w:szCs w:val="20"/>
              </w:rPr>
              <w:t xml:space="preserve"> na cor preta. Acompanha colete feito alumínio na cor branca, com regulagem de tamanho e revestido de borracha sintética para proteção dos ombros e do peitoral.</w:t>
            </w:r>
          </w:p>
        </w:tc>
      </w:tr>
      <w:tr w:rsidR="00416868" w:rsidRPr="00AA0B24" w14:paraId="6B205873" w14:textId="77777777" w:rsidTr="00416868">
        <w:trPr>
          <w:trHeight w:val="1549"/>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3340B3AB" w14:textId="77777777" w:rsidR="005601AD" w:rsidRPr="00AA0B24" w:rsidRDefault="005601AD" w:rsidP="00416868">
            <w:pPr>
              <w:ind w:firstLine="0"/>
              <w:jc w:val="center"/>
              <w:rPr>
                <w:sz w:val="20"/>
                <w:szCs w:val="20"/>
              </w:rPr>
            </w:pPr>
            <w:r w:rsidRPr="00AA0B24">
              <w:rPr>
                <w:sz w:val="20"/>
                <w:szCs w:val="20"/>
              </w:rPr>
              <w:t>4</w:t>
            </w:r>
          </w:p>
        </w:tc>
        <w:tc>
          <w:tcPr>
            <w:tcW w:w="1701" w:type="dxa"/>
            <w:tcBorders>
              <w:top w:val="nil"/>
              <w:left w:val="nil"/>
              <w:bottom w:val="single" w:sz="4" w:space="0" w:color="auto"/>
              <w:right w:val="single" w:sz="4" w:space="0" w:color="auto"/>
            </w:tcBorders>
            <w:shd w:val="clear" w:color="auto" w:fill="auto"/>
            <w:noWrap/>
            <w:vAlign w:val="center"/>
            <w:hideMark/>
          </w:tcPr>
          <w:p w14:paraId="54397D4A" w14:textId="77777777" w:rsidR="005601AD" w:rsidRPr="00AA0B24" w:rsidRDefault="005601AD" w:rsidP="00416868">
            <w:pPr>
              <w:ind w:firstLine="0"/>
              <w:jc w:val="center"/>
              <w:rPr>
                <w:sz w:val="20"/>
                <w:szCs w:val="20"/>
              </w:rPr>
            </w:pPr>
            <w:r w:rsidRPr="00AA0B24">
              <w:rPr>
                <w:sz w:val="20"/>
                <w:szCs w:val="20"/>
              </w:rPr>
              <w:t>30</w:t>
            </w:r>
          </w:p>
        </w:tc>
        <w:tc>
          <w:tcPr>
            <w:tcW w:w="1560" w:type="dxa"/>
            <w:tcBorders>
              <w:top w:val="nil"/>
              <w:left w:val="nil"/>
              <w:bottom w:val="single" w:sz="4" w:space="0" w:color="auto"/>
              <w:right w:val="single" w:sz="4" w:space="0" w:color="auto"/>
            </w:tcBorders>
            <w:shd w:val="clear" w:color="auto" w:fill="auto"/>
            <w:noWrap/>
            <w:vAlign w:val="center"/>
            <w:hideMark/>
          </w:tcPr>
          <w:p w14:paraId="3C885560"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55402761" w14:textId="77777777" w:rsidR="005601AD" w:rsidRPr="00AA0B24" w:rsidRDefault="005601AD" w:rsidP="00416868">
            <w:pPr>
              <w:ind w:firstLine="0"/>
              <w:jc w:val="center"/>
              <w:rPr>
                <w:color w:val="auto"/>
                <w:sz w:val="20"/>
                <w:szCs w:val="20"/>
              </w:rPr>
            </w:pPr>
            <w:r w:rsidRPr="00AA0B24">
              <w:rPr>
                <w:color w:val="auto"/>
                <w:sz w:val="20"/>
                <w:szCs w:val="20"/>
              </w:rPr>
              <w:t>Bumbo 22”x14”</w:t>
            </w:r>
          </w:p>
        </w:tc>
        <w:tc>
          <w:tcPr>
            <w:tcW w:w="4855" w:type="dxa"/>
            <w:tcBorders>
              <w:top w:val="nil"/>
              <w:left w:val="nil"/>
              <w:bottom w:val="single" w:sz="4" w:space="0" w:color="auto"/>
              <w:right w:val="single" w:sz="8" w:space="0" w:color="auto"/>
            </w:tcBorders>
            <w:shd w:val="clear" w:color="auto" w:fill="auto"/>
            <w:vAlign w:val="center"/>
            <w:hideMark/>
          </w:tcPr>
          <w:p w14:paraId="19339679" w14:textId="77777777" w:rsidR="005601AD" w:rsidRPr="00AA0B24" w:rsidRDefault="005601AD" w:rsidP="00416868">
            <w:pPr>
              <w:ind w:firstLine="0"/>
              <w:rPr>
                <w:color w:val="auto"/>
                <w:sz w:val="20"/>
                <w:szCs w:val="20"/>
              </w:rPr>
            </w:pPr>
            <w:r w:rsidRPr="00AA0B24">
              <w:rPr>
                <w:color w:val="auto"/>
                <w:sz w:val="20"/>
                <w:szCs w:val="20"/>
              </w:rPr>
              <w:t xml:space="preserve">Bumbo 22”x14” corpo em madeira 9mm, acabamento externo em fórmica na cor verde menta, canoas individuais em </w:t>
            </w:r>
            <w:proofErr w:type="spellStart"/>
            <w:r w:rsidRPr="00AA0B24">
              <w:rPr>
                <w:color w:val="auto"/>
                <w:sz w:val="20"/>
                <w:szCs w:val="20"/>
              </w:rPr>
              <w:t>zamac</w:t>
            </w:r>
            <w:proofErr w:type="spellEnd"/>
            <w:r w:rsidRPr="00AA0B24">
              <w:rPr>
                <w:color w:val="auto"/>
                <w:sz w:val="20"/>
                <w:szCs w:val="20"/>
              </w:rPr>
              <w:t xml:space="preserve"> na cor preta, as garras feitas também em </w:t>
            </w:r>
            <w:proofErr w:type="spellStart"/>
            <w:r w:rsidRPr="00AA0B24">
              <w:rPr>
                <w:color w:val="auto"/>
                <w:sz w:val="20"/>
                <w:szCs w:val="20"/>
              </w:rPr>
              <w:t>zamac</w:t>
            </w:r>
            <w:proofErr w:type="spellEnd"/>
            <w:r w:rsidRPr="00AA0B24">
              <w:rPr>
                <w:color w:val="auto"/>
                <w:sz w:val="20"/>
                <w:szCs w:val="20"/>
              </w:rPr>
              <w:t xml:space="preserve"> na cor preta. 02 peles leitosa de 250 </w:t>
            </w:r>
            <w:proofErr w:type="spellStart"/>
            <w:r w:rsidRPr="00AA0B24">
              <w:rPr>
                <w:color w:val="auto"/>
                <w:sz w:val="20"/>
                <w:szCs w:val="20"/>
              </w:rPr>
              <w:t>microns</w:t>
            </w:r>
            <w:proofErr w:type="spellEnd"/>
            <w:r w:rsidRPr="00AA0B24">
              <w:rPr>
                <w:color w:val="auto"/>
                <w:sz w:val="20"/>
                <w:szCs w:val="20"/>
              </w:rPr>
              <w:t>. Acompanha colete feito alumínio na cor branca, com regulagem de tamanho e revestido de borracha sintética para proteção dos ombros e do peitoral.</w:t>
            </w:r>
          </w:p>
        </w:tc>
      </w:tr>
      <w:tr w:rsidR="00416868" w:rsidRPr="00AA0B24" w14:paraId="6F7F7FCD" w14:textId="77777777" w:rsidTr="00416868">
        <w:trPr>
          <w:trHeight w:val="269"/>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52EE3255" w14:textId="77777777" w:rsidR="005601AD" w:rsidRPr="00AA0B24" w:rsidRDefault="005601AD" w:rsidP="00416868">
            <w:pPr>
              <w:ind w:firstLine="0"/>
              <w:jc w:val="center"/>
              <w:rPr>
                <w:sz w:val="20"/>
                <w:szCs w:val="20"/>
              </w:rPr>
            </w:pPr>
            <w:r w:rsidRPr="00AA0B24">
              <w:rPr>
                <w:sz w:val="20"/>
                <w:szCs w:val="20"/>
              </w:rPr>
              <w:t>5</w:t>
            </w:r>
          </w:p>
        </w:tc>
        <w:tc>
          <w:tcPr>
            <w:tcW w:w="1701" w:type="dxa"/>
            <w:tcBorders>
              <w:top w:val="nil"/>
              <w:left w:val="nil"/>
              <w:bottom w:val="single" w:sz="4" w:space="0" w:color="auto"/>
              <w:right w:val="single" w:sz="4" w:space="0" w:color="auto"/>
            </w:tcBorders>
            <w:shd w:val="clear" w:color="auto" w:fill="auto"/>
            <w:noWrap/>
            <w:vAlign w:val="center"/>
            <w:hideMark/>
          </w:tcPr>
          <w:p w14:paraId="170DB8C7" w14:textId="77777777" w:rsidR="005601AD" w:rsidRPr="00AA0B24" w:rsidRDefault="005601AD" w:rsidP="00416868">
            <w:pPr>
              <w:ind w:firstLine="0"/>
              <w:jc w:val="center"/>
              <w:rPr>
                <w:sz w:val="20"/>
                <w:szCs w:val="20"/>
              </w:rPr>
            </w:pPr>
            <w:r w:rsidRPr="00AA0B24">
              <w:rPr>
                <w:sz w:val="20"/>
                <w:szCs w:val="20"/>
              </w:rPr>
              <w:t>12</w:t>
            </w:r>
          </w:p>
        </w:tc>
        <w:tc>
          <w:tcPr>
            <w:tcW w:w="1560" w:type="dxa"/>
            <w:tcBorders>
              <w:top w:val="nil"/>
              <w:left w:val="nil"/>
              <w:bottom w:val="single" w:sz="4" w:space="0" w:color="auto"/>
              <w:right w:val="single" w:sz="4" w:space="0" w:color="auto"/>
            </w:tcBorders>
            <w:shd w:val="clear" w:color="auto" w:fill="auto"/>
            <w:noWrap/>
            <w:vAlign w:val="center"/>
            <w:hideMark/>
          </w:tcPr>
          <w:p w14:paraId="0476723A"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4F08DCEF" w14:textId="77777777" w:rsidR="005601AD" w:rsidRPr="00AA0B24" w:rsidRDefault="005601AD" w:rsidP="00416868">
            <w:pPr>
              <w:ind w:firstLine="0"/>
              <w:jc w:val="center"/>
              <w:rPr>
                <w:color w:val="auto"/>
                <w:sz w:val="20"/>
                <w:szCs w:val="20"/>
              </w:rPr>
            </w:pPr>
            <w:r w:rsidRPr="00AA0B24">
              <w:rPr>
                <w:color w:val="auto"/>
                <w:sz w:val="20"/>
                <w:szCs w:val="20"/>
              </w:rPr>
              <w:t>Bumbo 14”x14”</w:t>
            </w:r>
          </w:p>
        </w:tc>
        <w:tc>
          <w:tcPr>
            <w:tcW w:w="4855" w:type="dxa"/>
            <w:tcBorders>
              <w:top w:val="nil"/>
              <w:left w:val="nil"/>
              <w:bottom w:val="single" w:sz="4" w:space="0" w:color="auto"/>
              <w:right w:val="single" w:sz="8" w:space="0" w:color="auto"/>
            </w:tcBorders>
            <w:shd w:val="clear" w:color="auto" w:fill="auto"/>
            <w:hideMark/>
          </w:tcPr>
          <w:p w14:paraId="221089B4" w14:textId="77777777" w:rsidR="005601AD" w:rsidRPr="00AA0B24" w:rsidRDefault="005601AD" w:rsidP="00416868">
            <w:pPr>
              <w:ind w:firstLine="0"/>
              <w:rPr>
                <w:color w:val="auto"/>
                <w:sz w:val="20"/>
                <w:szCs w:val="20"/>
              </w:rPr>
            </w:pPr>
            <w:r w:rsidRPr="00AA0B24">
              <w:rPr>
                <w:color w:val="auto"/>
                <w:sz w:val="20"/>
                <w:szCs w:val="20"/>
              </w:rPr>
              <w:t xml:space="preserve">Bumbo 14”x14” corpo em madeira 9mm, acabamento externo em fórmica na cor verde menta, canoas individuais </w:t>
            </w:r>
            <w:r w:rsidRPr="00AA0B24">
              <w:rPr>
                <w:color w:val="auto"/>
                <w:sz w:val="20"/>
                <w:szCs w:val="20"/>
              </w:rPr>
              <w:lastRenderedPageBreak/>
              <w:t xml:space="preserve">em </w:t>
            </w:r>
            <w:proofErr w:type="spellStart"/>
            <w:r w:rsidRPr="00AA0B24">
              <w:rPr>
                <w:color w:val="auto"/>
                <w:sz w:val="20"/>
                <w:szCs w:val="20"/>
              </w:rPr>
              <w:t>zamac</w:t>
            </w:r>
            <w:proofErr w:type="spellEnd"/>
            <w:r w:rsidRPr="00AA0B24">
              <w:rPr>
                <w:color w:val="auto"/>
                <w:sz w:val="20"/>
                <w:szCs w:val="20"/>
              </w:rPr>
              <w:t xml:space="preserve"> na cor preta, as garras feitas também em </w:t>
            </w:r>
            <w:proofErr w:type="spellStart"/>
            <w:r w:rsidRPr="00AA0B24">
              <w:rPr>
                <w:color w:val="auto"/>
                <w:sz w:val="20"/>
                <w:szCs w:val="20"/>
              </w:rPr>
              <w:t>zamac</w:t>
            </w:r>
            <w:proofErr w:type="spellEnd"/>
            <w:r w:rsidRPr="00AA0B24">
              <w:rPr>
                <w:color w:val="auto"/>
                <w:sz w:val="20"/>
                <w:szCs w:val="20"/>
              </w:rPr>
              <w:t xml:space="preserve"> na cor preta. 02 peles leitosa de 250 </w:t>
            </w:r>
            <w:proofErr w:type="spellStart"/>
            <w:r w:rsidRPr="00AA0B24">
              <w:rPr>
                <w:color w:val="auto"/>
                <w:sz w:val="20"/>
                <w:szCs w:val="20"/>
              </w:rPr>
              <w:t>microns</w:t>
            </w:r>
            <w:proofErr w:type="spellEnd"/>
            <w:r w:rsidRPr="00AA0B24">
              <w:rPr>
                <w:color w:val="auto"/>
                <w:sz w:val="20"/>
                <w:szCs w:val="20"/>
              </w:rPr>
              <w:t>. Acompanha colete feito alumínio na cor branca, com regulagem de tamanho e revestido de borracha sintética para proteção dos ombros e do peitoral.</w:t>
            </w:r>
          </w:p>
        </w:tc>
      </w:tr>
      <w:tr w:rsidR="00416868" w:rsidRPr="00AA0B24" w14:paraId="59EBAA50" w14:textId="77777777" w:rsidTr="00416868">
        <w:trPr>
          <w:trHeight w:val="733"/>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0956CB45" w14:textId="77777777" w:rsidR="005601AD" w:rsidRPr="00AA0B24" w:rsidRDefault="005601AD" w:rsidP="00416868">
            <w:pPr>
              <w:ind w:firstLine="0"/>
              <w:jc w:val="center"/>
              <w:rPr>
                <w:sz w:val="20"/>
                <w:szCs w:val="20"/>
              </w:rPr>
            </w:pPr>
            <w:r w:rsidRPr="00AA0B24">
              <w:rPr>
                <w:sz w:val="20"/>
                <w:szCs w:val="20"/>
              </w:rPr>
              <w:lastRenderedPageBreak/>
              <w:t>6</w:t>
            </w:r>
          </w:p>
        </w:tc>
        <w:tc>
          <w:tcPr>
            <w:tcW w:w="1701" w:type="dxa"/>
            <w:tcBorders>
              <w:top w:val="nil"/>
              <w:left w:val="nil"/>
              <w:bottom w:val="single" w:sz="4" w:space="0" w:color="auto"/>
              <w:right w:val="single" w:sz="4" w:space="0" w:color="auto"/>
            </w:tcBorders>
            <w:shd w:val="clear" w:color="auto" w:fill="auto"/>
            <w:noWrap/>
            <w:vAlign w:val="center"/>
          </w:tcPr>
          <w:p w14:paraId="61C0C9D7" w14:textId="77777777" w:rsidR="005601AD" w:rsidRPr="00AA0B24" w:rsidRDefault="005601AD" w:rsidP="00416868">
            <w:pPr>
              <w:ind w:firstLine="0"/>
              <w:jc w:val="center"/>
              <w:rPr>
                <w:sz w:val="20"/>
                <w:szCs w:val="20"/>
              </w:rPr>
            </w:pPr>
            <w:r w:rsidRPr="00AA0B24">
              <w:rPr>
                <w:sz w:val="20"/>
                <w:szCs w:val="20"/>
              </w:rPr>
              <w:t>16</w:t>
            </w:r>
          </w:p>
        </w:tc>
        <w:tc>
          <w:tcPr>
            <w:tcW w:w="1560" w:type="dxa"/>
            <w:tcBorders>
              <w:top w:val="nil"/>
              <w:left w:val="nil"/>
              <w:bottom w:val="single" w:sz="4" w:space="0" w:color="auto"/>
              <w:right w:val="single" w:sz="4" w:space="0" w:color="auto"/>
            </w:tcBorders>
            <w:shd w:val="clear" w:color="auto" w:fill="auto"/>
            <w:noWrap/>
            <w:vAlign w:val="center"/>
          </w:tcPr>
          <w:p w14:paraId="3C0C2AA7"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tcPr>
          <w:p w14:paraId="39CD1193" w14:textId="77777777" w:rsidR="005601AD" w:rsidRPr="00AA0B24" w:rsidRDefault="005601AD" w:rsidP="00416868">
            <w:pPr>
              <w:ind w:firstLine="0"/>
              <w:jc w:val="center"/>
              <w:rPr>
                <w:color w:val="auto"/>
                <w:sz w:val="20"/>
                <w:szCs w:val="20"/>
              </w:rPr>
            </w:pPr>
          </w:p>
          <w:p w14:paraId="0B280421" w14:textId="77777777" w:rsidR="005601AD" w:rsidRPr="00AA0B24" w:rsidRDefault="005601AD" w:rsidP="00416868">
            <w:pPr>
              <w:ind w:firstLine="0"/>
              <w:jc w:val="center"/>
              <w:rPr>
                <w:color w:val="auto"/>
                <w:sz w:val="20"/>
                <w:szCs w:val="20"/>
              </w:rPr>
            </w:pPr>
            <w:r w:rsidRPr="00AA0B24">
              <w:rPr>
                <w:color w:val="auto"/>
                <w:sz w:val="20"/>
                <w:szCs w:val="20"/>
              </w:rPr>
              <w:t>Caixa 14x6</w:t>
            </w:r>
          </w:p>
        </w:tc>
        <w:tc>
          <w:tcPr>
            <w:tcW w:w="4855" w:type="dxa"/>
            <w:tcBorders>
              <w:top w:val="nil"/>
              <w:left w:val="nil"/>
              <w:bottom w:val="single" w:sz="4" w:space="0" w:color="auto"/>
              <w:right w:val="single" w:sz="8" w:space="0" w:color="auto"/>
            </w:tcBorders>
            <w:shd w:val="clear" w:color="auto" w:fill="auto"/>
          </w:tcPr>
          <w:p w14:paraId="193323A8" w14:textId="653C1700" w:rsidR="005601AD" w:rsidRPr="00AA0B24" w:rsidRDefault="005601AD" w:rsidP="00416868">
            <w:pPr>
              <w:ind w:firstLine="0"/>
              <w:rPr>
                <w:color w:val="auto"/>
                <w:sz w:val="20"/>
                <w:szCs w:val="20"/>
              </w:rPr>
            </w:pPr>
            <w:r w:rsidRPr="00AA0B24">
              <w:rPr>
                <w:color w:val="auto"/>
                <w:sz w:val="20"/>
                <w:szCs w:val="20"/>
              </w:rPr>
              <w:t>Caixa 14x6 em alumínio, aro cromado,</w:t>
            </w:r>
            <w:r w:rsidR="009F58F5">
              <w:rPr>
                <w:color w:val="auto"/>
                <w:sz w:val="20"/>
                <w:szCs w:val="20"/>
              </w:rPr>
              <w:t xml:space="preserve"> </w:t>
            </w:r>
            <w:r w:rsidRPr="00AA0B24">
              <w:rPr>
                <w:color w:val="auto"/>
                <w:sz w:val="20"/>
                <w:szCs w:val="20"/>
              </w:rPr>
              <w:t>01 pele leitosa de 250 micros, 01 pele resposta transparente de 75 micros, 06 afinadores, 01 esteira de 20 fios.</w:t>
            </w:r>
          </w:p>
        </w:tc>
      </w:tr>
      <w:tr w:rsidR="00416868" w:rsidRPr="00AA0B24" w14:paraId="196344C6" w14:textId="77777777" w:rsidTr="00B57754">
        <w:trPr>
          <w:trHeight w:val="733"/>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40F1A770" w14:textId="77777777" w:rsidR="005601AD" w:rsidRPr="00AA0B24" w:rsidRDefault="005601AD" w:rsidP="00416868">
            <w:pPr>
              <w:ind w:firstLine="0"/>
              <w:jc w:val="center"/>
              <w:rPr>
                <w:sz w:val="20"/>
                <w:szCs w:val="20"/>
              </w:rPr>
            </w:pPr>
            <w:r w:rsidRPr="00AA0B24">
              <w:rPr>
                <w:sz w:val="20"/>
                <w:szCs w:val="20"/>
              </w:rPr>
              <w:t>7</w:t>
            </w:r>
          </w:p>
        </w:tc>
        <w:tc>
          <w:tcPr>
            <w:tcW w:w="1701" w:type="dxa"/>
            <w:tcBorders>
              <w:top w:val="nil"/>
              <w:left w:val="nil"/>
              <w:bottom w:val="single" w:sz="4" w:space="0" w:color="auto"/>
              <w:right w:val="single" w:sz="4" w:space="0" w:color="auto"/>
            </w:tcBorders>
            <w:shd w:val="clear" w:color="auto" w:fill="auto"/>
            <w:noWrap/>
            <w:vAlign w:val="center"/>
          </w:tcPr>
          <w:p w14:paraId="11B14E81" w14:textId="77777777" w:rsidR="005601AD" w:rsidRPr="00AA0B24" w:rsidRDefault="005601AD" w:rsidP="00416868">
            <w:pPr>
              <w:ind w:firstLine="0"/>
              <w:jc w:val="center"/>
              <w:rPr>
                <w:sz w:val="20"/>
                <w:szCs w:val="20"/>
              </w:rPr>
            </w:pPr>
            <w:r w:rsidRPr="00AA0B24">
              <w:rPr>
                <w:sz w:val="20"/>
                <w:szCs w:val="20"/>
              </w:rPr>
              <w:t>01</w:t>
            </w:r>
          </w:p>
        </w:tc>
        <w:tc>
          <w:tcPr>
            <w:tcW w:w="1560" w:type="dxa"/>
            <w:tcBorders>
              <w:top w:val="nil"/>
              <w:left w:val="nil"/>
              <w:bottom w:val="single" w:sz="4" w:space="0" w:color="auto"/>
              <w:right w:val="single" w:sz="4" w:space="0" w:color="auto"/>
            </w:tcBorders>
            <w:shd w:val="clear" w:color="auto" w:fill="auto"/>
            <w:noWrap/>
            <w:vAlign w:val="center"/>
          </w:tcPr>
          <w:p w14:paraId="5A1D6408"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tcPr>
          <w:p w14:paraId="34937773" w14:textId="77777777" w:rsidR="005601AD" w:rsidRPr="00AA0B24" w:rsidRDefault="005601AD" w:rsidP="00416868">
            <w:pPr>
              <w:ind w:firstLine="0"/>
              <w:jc w:val="center"/>
              <w:rPr>
                <w:color w:val="auto"/>
                <w:sz w:val="20"/>
                <w:szCs w:val="20"/>
              </w:rPr>
            </w:pPr>
          </w:p>
          <w:p w14:paraId="185A49E0" w14:textId="77777777" w:rsidR="005601AD" w:rsidRPr="00AA0B24" w:rsidRDefault="005601AD" w:rsidP="00416868">
            <w:pPr>
              <w:ind w:firstLine="0"/>
              <w:jc w:val="center"/>
              <w:rPr>
                <w:color w:val="auto"/>
                <w:sz w:val="20"/>
                <w:szCs w:val="20"/>
              </w:rPr>
            </w:pPr>
            <w:proofErr w:type="spellStart"/>
            <w:r w:rsidRPr="00AA0B24">
              <w:rPr>
                <w:color w:val="auto"/>
                <w:sz w:val="20"/>
                <w:szCs w:val="20"/>
              </w:rPr>
              <w:t>Tantam</w:t>
            </w:r>
            <w:proofErr w:type="spellEnd"/>
          </w:p>
        </w:tc>
        <w:tc>
          <w:tcPr>
            <w:tcW w:w="4855" w:type="dxa"/>
            <w:tcBorders>
              <w:top w:val="nil"/>
              <w:left w:val="nil"/>
              <w:bottom w:val="single" w:sz="4" w:space="0" w:color="auto"/>
              <w:right w:val="single" w:sz="8" w:space="0" w:color="auto"/>
            </w:tcBorders>
            <w:shd w:val="clear" w:color="auto" w:fill="auto"/>
          </w:tcPr>
          <w:p w14:paraId="5AD0DAB5" w14:textId="77777777" w:rsidR="005601AD" w:rsidRPr="00AA0B24" w:rsidRDefault="005601AD" w:rsidP="00416868">
            <w:pPr>
              <w:ind w:firstLine="0"/>
              <w:rPr>
                <w:color w:val="auto"/>
                <w:sz w:val="20"/>
                <w:szCs w:val="20"/>
              </w:rPr>
            </w:pPr>
            <w:proofErr w:type="spellStart"/>
            <w:r w:rsidRPr="00AA0B24">
              <w:rPr>
                <w:color w:val="auto"/>
                <w:sz w:val="20"/>
                <w:szCs w:val="20"/>
              </w:rPr>
              <w:t>Tantam</w:t>
            </w:r>
            <w:proofErr w:type="spellEnd"/>
            <w:r w:rsidRPr="00AA0B24">
              <w:rPr>
                <w:color w:val="auto"/>
                <w:sz w:val="20"/>
                <w:szCs w:val="20"/>
              </w:rPr>
              <w:t xml:space="preserve"> 70x14, corpo em madeira com acabamento envernizado, aro e afinadores (06) cromados, pele 14” leitosa revestida com napa.</w:t>
            </w:r>
          </w:p>
        </w:tc>
      </w:tr>
      <w:tr w:rsidR="00416868" w:rsidRPr="00AA0B24" w14:paraId="321F5EDB" w14:textId="77777777" w:rsidTr="00B57754">
        <w:trPr>
          <w:trHeight w:val="733"/>
          <w:jc w:val="center"/>
        </w:trPr>
        <w:tc>
          <w:tcPr>
            <w:tcW w:w="88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0520C71" w14:textId="77777777" w:rsidR="005601AD" w:rsidRPr="00AA0B24" w:rsidRDefault="005601AD" w:rsidP="00416868">
            <w:pPr>
              <w:ind w:firstLine="0"/>
              <w:jc w:val="center"/>
              <w:rPr>
                <w:sz w:val="20"/>
                <w:szCs w:val="20"/>
              </w:rPr>
            </w:pPr>
            <w:r w:rsidRPr="00AA0B24">
              <w:rPr>
                <w:sz w:val="20"/>
                <w:szCs w:val="20"/>
              </w:rPr>
              <w:t>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6B3FA7B" w14:textId="77777777" w:rsidR="005601AD" w:rsidRPr="00AA0B24" w:rsidRDefault="005601AD" w:rsidP="00416868">
            <w:pPr>
              <w:ind w:firstLine="0"/>
              <w:jc w:val="center"/>
              <w:rPr>
                <w:sz w:val="20"/>
                <w:szCs w:val="20"/>
              </w:rPr>
            </w:pPr>
            <w:r w:rsidRPr="00AA0B24">
              <w:rPr>
                <w:sz w:val="20"/>
                <w:szCs w:val="20"/>
              </w:rPr>
              <w:t>01</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19D19B3"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single" w:sz="4" w:space="0" w:color="auto"/>
              <w:left w:val="nil"/>
              <w:bottom w:val="single" w:sz="4" w:space="0" w:color="auto"/>
              <w:right w:val="single" w:sz="4" w:space="0" w:color="auto"/>
            </w:tcBorders>
            <w:shd w:val="clear" w:color="auto" w:fill="auto"/>
          </w:tcPr>
          <w:p w14:paraId="72EFB9C5" w14:textId="77777777" w:rsidR="005601AD" w:rsidRPr="00AA0B24" w:rsidRDefault="005601AD" w:rsidP="00416868">
            <w:pPr>
              <w:ind w:firstLine="0"/>
              <w:jc w:val="center"/>
              <w:rPr>
                <w:color w:val="auto"/>
                <w:sz w:val="20"/>
                <w:szCs w:val="20"/>
              </w:rPr>
            </w:pPr>
          </w:p>
          <w:p w14:paraId="71B6C149" w14:textId="77777777" w:rsidR="005601AD" w:rsidRPr="00AA0B24" w:rsidRDefault="005601AD" w:rsidP="00416868">
            <w:pPr>
              <w:ind w:firstLine="0"/>
              <w:jc w:val="center"/>
              <w:rPr>
                <w:color w:val="auto"/>
                <w:sz w:val="20"/>
                <w:szCs w:val="20"/>
              </w:rPr>
            </w:pPr>
            <w:r w:rsidRPr="00AA0B24">
              <w:rPr>
                <w:color w:val="auto"/>
                <w:sz w:val="20"/>
                <w:szCs w:val="20"/>
              </w:rPr>
              <w:t>Pandeiro</w:t>
            </w:r>
          </w:p>
        </w:tc>
        <w:tc>
          <w:tcPr>
            <w:tcW w:w="4855" w:type="dxa"/>
            <w:tcBorders>
              <w:top w:val="single" w:sz="4" w:space="0" w:color="auto"/>
              <w:left w:val="nil"/>
              <w:bottom w:val="single" w:sz="4" w:space="0" w:color="auto"/>
              <w:right w:val="single" w:sz="8" w:space="0" w:color="auto"/>
            </w:tcBorders>
            <w:shd w:val="clear" w:color="auto" w:fill="auto"/>
          </w:tcPr>
          <w:p w14:paraId="0B21FE24" w14:textId="77777777" w:rsidR="005601AD" w:rsidRPr="00AA0B24" w:rsidRDefault="005601AD" w:rsidP="00416868">
            <w:pPr>
              <w:ind w:firstLine="0"/>
              <w:rPr>
                <w:color w:val="auto"/>
                <w:sz w:val="20"/>
                <w:szCs w:val="20"/>
              </w:rPr>
            </w:pPr>
            <w:r w:rsidRPr="00AA0B24">
              <w:rPr>
                <w:color w:val="auto"/>
                <w:sz w:val="20"/>
                <w:szCs w:val="20"/>
              </w:rPr>
              <w:t xml:space="preserve">Pandeiro 10”, corpo em madeira com revestimento em fórmica, 06 afinadores, pele em couro animal, </w:t>
            </w:r>
            <w:proofErr w:type="spellStart"/>
            <w:r w:rsidRPr="00AA0B24">
              <w:rPr>
                <w:color w:val="auto"/>
                <w:sz w:val="20"/>
                <w:szCs w:val="20"/>
              </w:rPr>
              <w:t>platinelas</w:t>
            </w:r>
            <w:proofErr w:type="spellEnd"/>
            <w:r w:rsidRPr="00AA0B24">
              <w:rPr>
                <w:color w:val="auto"/>
                <w:sz w:val="20"/>
                <w:szCs w:val="20"/>
              </w:rPr>
              <w:t xml:space="preserve"> em inox cromadas</w:t>
            </w:r>
          </w:p>
        </w:tc>
      </w:tr>
      <w:tr w:rsidR="00416868" w:rsidRPr="00AA0B24" w14:paraId="5C904C1D" w14:textId="77777777" w:rsidTr="00416868">
        <w:trPr>
          <w:trHeight w:val="733"/>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7886BEBD" w14:textId="77777777" w:rsidR="005601AD" w:rsidRPr="00AA0B24" w:rsidRDefault="005601AD" w:rsidP="00416868">
            <w:pPr>
              <w:ind w:firstLine="0"/>
              <w:jc w:val="center"/>
              <w:rPr>
                <w:sz w:val="20"/>
                <w:szCs w:val="20"/>
              </w:rPr>
            </w:pPr>
            <w:r w:rsidRPr="00AA0B24">
              <w:rPr>
                <w:sz w:val="20"/>
                <w:szCs w:val="20"/>
              </w:rPr>
              <w:t>9</w:t>
            </w:r>
          </w:p>
        </w:tc>
        <w:tc>
          <w:tcPr>
            <w:tcW w:w="1701" w:type="dxa"/>
            <w:tcBorders>
              <w:top w:val="nil"/>
              <w:left w:val="nil"/>
              <w:bottom w:val="single" w:sz="4" w:space="0" w:color="auto"/>
              <w:right w:val="single" w:sz="4" w:space="0" w:color="auto"/>
            </w:tcBorders>
            <w:shd w:val="clear" w:color="auto" w:fill="auto"/>
            <w:noWrap/>
            <w:vAlign w:val="center"/>
          </w:tcPr>
          <w:p w14:paraId="645047ED" w14:textId="77777777" w:rsidR="005601AD" w:rsidRPr="00AA0B24" w:rsidRDefault="005601AD" w:rsidP="00416868">
            <w:pPr>
              <w:ind w:firstLine="0"/>
              <w:jc w:val="center"/>
              <w:rPr>
                <w:sz w:val="20"/>
                <w:szCs w:val="20"/>
              </w:rPr>
            </w:pPr>
            <w:r w:rsidRPr="00AA0B24">
              <w:rPr>
                <w:sz w:val="20"/>
                <w:szCs w:val="20"/>
              </w:rPr>
              <w:t>01</w:t>
            </w:r>
          </w:p>
        </w:tc>
        <w:tc>
          <w:tcPr>
            <w:tcW w:w="1560" w:type="dxa"/>
            <w:tcBorders>
              <w:top w:val="nil"/>
              <w:left w:val="nil"/>
              <w:bottom w:val="single" w:sz="4" w:space="0" w:color="auto"/>
              <w:right w:val="single" w:sz="4" w:space="0" w:color="auto"/>
            </w:tcBorders>
            <w:shd w:val="clear" w:color="auto" w:fill="auto"/>
            <w:noWrap/>
            <w:vAlign w:val="center"/>
          </w:tcPr>
          <w:p w14:paraId="76E44542"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tcPr>
          <w:p w14:paraId="2E41DFFA" w14:textId="77777777" w:rsidR="005601AD" w:rsidRPr="00AA0B24" w:rsidRDefault="005601AD" w:rsidP="00416868">
            <w:pPr>
              <w:ind w:firstLine="0"/>
              <w:jc w:val="center"/>
              <w:rPr>
                <w:color w:val="auto"/>
                <w:sz w:val="20"/>
                <w:szCs w:val="20"/>
              </w:rPr>
            </w:pPr>
          </w:p>
          <w:p w14:paraId="303A3BFC" w14:textId="77777777" w:rsidR="005601AD" w:rsidRPr="00AA0B24" w:rsidRDefault="005601AD" w:rsidP="00416868">
            <w:pPr>
              <w:ind w:firstLine="0"/>
              <w:jc w:val="center"/>
              <w:rPr>
                <w:color w:val="auto"/>
                <w:sz w:val="20"/>
                <w:szCs w:val="20"/>
              </w:rPr>
            </w:pPr>
            <w:r w:rsidRPr="00AA0B24">
              <w:rPr>
                <w:color w:val="auto"/>
                <w:sz w:val="20"/>
                <w:szCs w:val="20"/>
              </w:rPr>
              <w:t>Repique</w:t>
            </w:r>
          </w:p>
        </w:tc>
        <w:tc>
          <w:tcPr>
            <w:tcW w:w="4855" w:type="dxa"/>
            <w:tcBorders>
              <w:top w:val="nil"/>
              <w:left w:val="nil"/>
              <w:bottom w:val="single" w:sz="4" w:space="0" w:color="auto"/>
              <w:right w:val="single" w:sz="8" w:space="0" w:color="auto"/>
            </w:tcBorders>
            <w:shd w:val="clear" w:color="auto" w:fill="auto"/>
          </w:tcPr>
          <w:p w14:paraId="451BF4EF" w14:textId="77777777" w:rsidR="005601AD" w:rsidRPr="00AA0B24" w:rsidRDefault="005601AD" w:rsidP="00416868">
            <w:pPr>
              <w:ind w:firstLine="0"/>
              <w:rPr>
                <w:color w:val="auto"/>
                <w:sz w:val="20"/>
                <w:szCs w:val="20"/>
              </w:rPr>
            </w:pPr>
            <w:r w:rsidRPr="00AA0B24">
              <w:rPr>
                <w:color w:val="auto"/>
                <w:sz w:val="20"/>
                <w:szCs w:val="20"/>
              </w:rPr>
              <w:t>Repique de mão 30x11, corpo em madeira com acabamento envernizado, 08 afinadores cromados. 01 pele leitosa de 12”, aro cromado.</w:t>
            </w:r>
          </w:p>
        </w:tc>
      </w:tr>
      <w:tr w:rsidR="00416868" w:rsidRPr="00AA0B24" w14:paraId="10F81FF8" w14:textId="77777777" w:rsidTr="00416868">
        <w:trPr>
          <w:trHeight w:val="733"/>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26C4E5D4" w14:textId="0B5658AD" w:rsidR="005601AD" w:rsidRPr="00AA0B24" w:rsidRDefault="005601AD" w:rsidP="00416868">
            <w:pPr>
              <w:ind w:firstLine="0"/>
              <w:jc w:val="center"/>
              <w:rPr>
                <w:sz w:val="20"/>
                <w:szCs w:val="20"/>
              </w:rPr>
            </w:pPr>
            <w:r w:rsidRPr="00AA0B24">
              <w:rPr>
                <w:sz w:val="20"/>
                <w:szCs w:val="20"/>
              </w:rPr>
              <w:t>10</w:t>
            </w:r>
          </w:p>
        </w:tc>
        <w:tc>
          <w:tcPr>
            <w:tcW w:w="1701" w:type="dxa"/>
            <w:tcBorders>
              <w:top w:val="nil"/>
              <w:left w:val="nil"/>
              <w:bottom w:val="single" w:sz="4" w:space="0" w:color="auto"/>
              <w:right w:val="single" w:sz="4" w:space="0" w:color="auto"/>
            </w:tcBorders>
            <w:shd w:val="clear" w:color="auto" w:fill="auto"/>
            <w:noWrap/>
            <w:vAlign w:val="center"/>
          </w:tcPr>
          <w:p w14:paraId="6AB1C211" w14:textId="77777777" w:rsidR="005601AD" w:rsidRPr="00AA0B24" w:rsidRDefault="005601AD" w:rsidP="00416868">
            <w:pPr>
              <w:ind w:firstLine="0"/>
              <w:jc w:val="center"/>
              <w:rPr>
                <w:sz w:val="20"/>
                <w:szCs w:val="20"/>
              </w:rPr>
            </w:pPr>
            <w:r w:rsidRPr="00AA0B24">
              <w:rPr>
                <w:sz w:val="20"/>
                <w:szCs w:val="20"/>
              </w:rPr>
              <w:t>01</w:t>
            </w:r>
          </w:p>
        </w:tc>
        <w:tc>
          <w:tcPr>
            <w:tcW w:w="1560" w:type="dxa"/>
            <w:tcBorders>
              <w:top w:val="nil"/>
              <w:left w:val="nil"/>
              <w:bottom w:val="single" w:sz="4" w:space="0" w:color="auto"/>
              <w:right w:val="single" w:sz="4" w:space="0" w:color="auto"/>
            </w:tcBorders>
            <w:shd w:val="clear" w:color="auto" w:fill="auto"/>
            <w:noWrap/>
            <w:vAlign w:val="center"/>
          </w:tcPr>
          <w:p w14:paraId="406EEE07"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tcPr>
          <w:p w14:paraId="7AAE52F0" w14:textId="77777777" w:rsidR="005601AD" w:rsidRPr="00AA0B24" w:rsidRDefault="005601AD" w:rsidP="00416868">
            <w:pPr>
              <w:ind w:firstLine="0"/>
              <w:jc w:val="center"/>
              <w:rPr>
                <w:color w:val="auto"/>
                <w:sz w:val="20"/>
                <w:szCs w:val="20"/>
              </w:rPr>
            </w:pPr>
          </w:p>
          <w:p w14:paraId="0CB0BD92" w14:textId="77777777" w:rsidR="005601AD" w:rsidRPr="00AA0B24" w:rsidRDefault="005601AD" w:rsidP="00416868">
            <w:pPr>
              <w:ind w:firstLine="0"/>
              <w:jc w:val="center"/>
              <w:rPr>
                <w:color w:val="auto"/>
                <w:sz w:val="20"/>
                <w:szCs w:val="20"/>
              </w:rPr>
            </w:pPr>
            <w:r w:rsidRPr="00AA0B24">
              <w:rPr>
                <w:color w:val="auto"/>
                <w:sz w:val="20"/>
                <w:szCs w:val="20"/>
              </w:rPr>
              <w:t>Surdo</w:t>
            </w:r>
          </w:p>
        </w:tc>
        <w:tc>
          <w:tcPr>
            <w:tcW w:w="4855" w:type="dxa"/>
            <w:tcBorders>
              <w:top w:val="nil"/>
              <w:left w:val="nil"/>
              <w:bottom w:val="single" w:sz="4" w:space="0" w:color="auto"/>
              <w:right w:val="single" w:sz="8" w:space="0" w:color="auto"/>
            </w:tcBorders>
            <w:shd w:val="clear" w:color="auto" w:fill="auto"/>
          </w:tcPr>
          <w:p w14:paraId="73655198" w14:textId="77777777" w:rsidR="005601AD" w:rsidRPr="00AA0B24" w:rsidRDefault="005601AD" w:rsidP="00416868">
            <w:pPr>
              <w:ind w:firstLine="0"/>
              <w:rPr>
                <w:color w:val="auto"/>
                <w:sz w:val="20"/>
                <w:szCs w:val="20"/>
              </w:rPr>
            </w:pPr>
            <w:r w:rsidRPr="00AA0B24">
              <w:rPr>
                <w:color w:val="auto"/>
                <w:sz w:val="20"/>
                <w:szCs w:val="20"/>
              </w:rPr>
              <w:t>Surdo 60x18, corpo em madeira com acabamento envernizado, aro cromado, 08 afinadores, Pele em couro animal.</w:t>
            </w:r>
          </w:p>
        </w:tc>
      </w:tr>
      <w:tr w:rsidR="00416868" w:rsidRPr="00AA0B24" w14:paraId="1A6F8271" w14:textId="77777777" w:rsidTr="00416868">
        <w:trPr>
          <w:trHeight w:val="529"/>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19EF285D" w14:textId="0A949ABA" w:rsidR="005601AD" w:rsidRPr="00AA0B24" w:rsidRDefault="005601AD" w:rsidP="00416868">
            <w:pPr>
              <w:ind w:firstLine="0"/>
              <w:jc w:val="center"/>
              <w:rPr>
                <w:sz w:val="20"/>
                <w:szCs w:val="20"/>
              </w:rPr>
            </w:pPr>
            <w:r w:rsidRPr="00AA0B24">
              <w:rPr>
                <w:sz w:val="20"/>
                <w:szCs w:val="20"/>
              </w:rPr>
              <w:t>11</w:t>
            </w:r>
          </w:p>
        </w:tc>
        <w:tc>
          <w:tcPr>
            <w:tcW w:w="1701" w:type="dxa"/>
            <w:tcBorders>
              <w:top w:val="nil"/>
              <w:left w:val="nil"/>
              <w:bottom w:val="single" w:sz="4" w:space="0" w:color="auto"/>
              <w:right w:val="single" w:sz="4" w:space="0" w:color="auto"/>
            </w:tcBorders>
            <w:shd w:val="clear" w:color="auto" w:fill="auto"/>
            <w:noWrap/>
            <w:vAlign w:val="center"/>
          </w:tcPr>
          <w:p w14:paraId="06EC4544" w14:textId="77777777" w:rsidR="005601AD" w:rsidRPr="00AA0B24" w:rsidRDefault="005601AD" w:rsidP="00416868">
            <w:pPr>
              <w:ind w:firstLine="0"/>
              <w:jc w:val="center"/>
              <w:rPr>
                <w:sz w:val="20"/>
                <w:szCs w:val="20"/>
              </w:rPr>
            </w:pPr>
            <w:r w:rsidRPr="00AA0B24">
              <w:rPr>
                <w:sz w:val="20"/>
                <w:szCs w:val="20"/>
              </w:rPr>
              <w:t>01</w:t>
            </w:r>
          </w:p>
        </w:tc>
        <w:tc>
          <w:tcPr>
            <w:tcW w:w="1560" w:type="dxa"/>
            <w:tcBorders>
              <w:top w:val="nil"/>
              <w:left w:val="nil"/>
              <w:bottom w:val="single" w:sz="4" w:space="0" w:color="auto"/>
              <w:right w:val="single" w:sz="4" w:space="0" w:color="auto"/>
            </w:tcBorders>
            <w:shd w:val="clear" w:color="auto" w:fill="auto"/>
            <w:noWrap/>
            <w:vAlign w:val="center"/>
          </w:tcPr>
          <w:p w14:paraId="3129EE23"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tcPr>
          <w:p w14:paraId="30A1838A" w14:textId="77777777" w:rsidR="005601AD" w:rsidRPr="00AA0B24" w:rsidRDefault="005601AD" w:rsidP="00416868">
            <w:pPr>
              <w:ind w:firstLine="0"/>
              <w:jc w:val="center"/>
              <w:rPr>
                <w:color w:val="auto"/>
                <w:sz w:val="20"/>
                <w:szCs w:val="20"/>
              </w:rPr>
            </w:pPr>
            <w:r w:rsidRPr="00AA0B24">
              <w:rPr>
                <w:color w:val="auto"/>
                <w:sz w:val="20"/>
                <w:szCs w:val="20"/>
              </w:rPr>
              <w:t>Reco-reco</w:t>
            </w:r>
          </w:p>
        </w:tc>
        <w:tc>
          <w:tcPr>
            <w:tcW w:w="4855" w:type="dxa"/>
            <w:tcBorders>
              <w:top w:val="nil"/>
              <w:left w:val="nil"/>
              <w:bottom w:val="single" w:sz="4" w:space="0" w:color="auto"/>
              <w:right w:val="single" w:sz="8" w:space="0" w:color="auto"/>
            </w:tcBorders>
            <w:shd w:val="clear" w:color="auto" w:fill="auto"/>
            <w:vAlign w:val="center"/>
          </w:tcPr>
          <w:p w14:paraId="3F402245" w14:textId="77777777" w:rsidR="005601AD" w:rsidRPr="00AA0B24" w:rsidRDefault="005601AD" w:rsidP="00416868">
            <w:pPr>
              <w:ind w:firstLine="0"/>
              <w:rPr>
                <w:color w:val="auto"/>
                <w:sz w:val="20"/>
                <w:szCs w:val="20"/>
              </w:rPr>
            </w:pPr>
            <w:r w:rsidRPr="00AA0B24">
              <w:rPr>
                <w:color w:val="auto"/>
                <w:sz w:val="20"/>
                <w:szCs w:val="20"/>
              </w:rPr>
              <w:t>Reco-reco em aço inox com 3 molas</w:t>
            </w:r>
          </w:p>
        </w:tc>
      </w:tr>
      <w:tr w:rsidR="00416868" w:rsidRPr="00AA0B24" w14:paraId="0639B158" w14:textId="77777777" w:rsidTr="00416868">
        <w:trPr>
          <w:trHeight w:val="733"/>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42EBE691" w14:textId="77777777" w:rsidR="005601AD" w:rsidRPr="00AA0B24" w:rsidRDefault="005601AD" w:rsidP="00416868">
            <w:pPr>
              <w:ind w:firstLine="0"/>
              <w:jc w:val="center"/>
              <w:rPr>
                <w:sz w:val="20"/>
                <w:szCs w:val="20"/>
              </w:rPr>
            </w:pPr>
            <w:r w:rsidRPr="00AA0B24">
              <w:rPr>
                <w:sz w:val="20"/>
                <w:szCs w:val="20"/>
              </w:rPr>
              <w:t>12</w:t>
            </w:r>
          </w:p>
        </w:tc>
        <w:tc>
          <w:tcPr>
            <w:tcW w:w="1701" w:type="dxa"/>
            <w:tcBorders>
              <w:top w:val="nil"/>
              <w:left w:val="nil"/>
              <w:bottom w:val="single" w:sz="4" w:space="0" w:color="auto"/>
              <w:right w:val="single" w:sz="4" w:space="0" w:color="auto"/>
            </w:tcBorders>
            <w:shd w:val="clear" w:color="auto" w:fill="auto"/>
            <w:noWrap/>
            <w:vAlign w:val="center"/>
          </w:tcPr>
          <w:p w14:paraId="6EF92762" w14:textId="77777777" w:rsidR="005601AD" w:rsidRPr="00AA0B24" w:rsidRDefault="005601AD" w:rsidP="00416868">
            <w:pPr>
              <w:ind w:firstLine="0"/>
              <w:jc w:val="center"/>
              <w:rPr>
                <w:sz w:val="20"/>
                <w:szCs w:val="20"/>
              </w:rPr>
            </w:pPr>
            <w:r w:rsidRPr="00AA0B24">
              <w:rPr>
                <w:sz w:val="20"/>
                <w:szCs w:val="20"/>
              </w:rPr>
              <w:t>01</w:t>
            </w:r>
          </w:p>
        </w:tc>
        <w:tc>
          <w:tcPr>
            <w:tcW w:w="1560" w:type="dxa"/>
            <w:tcBorders>
              <w:top w:val="nil"/>
              <w:left w:val="nil"/>
              <w:bottom w:val="single" w:sz="4" w:space="0" w:color="auto"/>
              <w:right w:val="single" w:sz="4" w:space="0" w:color="auto"/>
            </w:tcBorders>
            <w:shd w:val="clear" w:color="auto" w:fill="auto"/>
            <w:noWrap/>
            <w:vAlign w:val="center"/>
          </w:tcPr>
          <w:p w14:paraId="6768CB37"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tcPr>
          <w:p w14:paraId="3A48FD7C" w14:textId="77777777" w:rsidR="005601AD" w:rsidRPr="00AA0B24" w:rsidRDefault="005601AD" w:rsidP="00416868">
            <w:pPr>
              <w:ind w:firstLine="0"/>
              <w:jc w:val="center"/>
              <w:rPr>
                <w:color w:val="auto"/>
                <w:sz w:val="20"/>
                <w:szCs w:val="20"/>
              </w:rPr>
            </w:pPr>
            <w:proofErr w:type="spellStart"/>
            <w:r w:rsidRPr="00AA0B24">
              <w:rPr>
                <w:color w:val="auto"/>
                <w:sz w:val="20"/>
                <w:szCs w:val="20"/>
              </w:rPr>
              <w:t>Malacaxeta</w:t>
            </w:r>
            <w:proofErr w:type="spellEnd"/>
          </w:p>
        </w:tc>
        <w:tc>
          <w:tcPr>
            <w:tcW w:w="4855" w:type="dxa"/>
            <w:tcBorders>
              <w:top w:val="nil"/>
              <w:left w:val="nil"/>
              <w:bottom w:val="single" w:sz="4" w:space="0" w:color="auto"/>
              <w:right w:val="single" w:sz="8" w:space="0" w:color="auto"/>
            </w:tcBorders>
            <w:shd w:val="clear" w:color="auto" w:fill="auto"/>
            <w:vAlign w:val="center"/>
          </w:tcPr>
          <w:p w14:paraId="1D31453B" w14:textId="77777777" w:rsidR="005601AD" w:rsidRPr="00AA0B24" w:rsidRDefault="005601AD" w:rsidP="00416868">
            <w:pPr>
              <w:ind w:firstLine="0"/>
              <w:rPr>
                <w:color w:val="auto"/>
                <w:sz w:val="20"/>
                <w:szCs w:val="20"/>
              </w:rPr>
            </w:pPr>
            <w:proofErr w:type="spellStart"/>
            <w:r w:rsidRPr="00AA0B24">
              <w:rPr>
                <w:color w:val="auto"/>
                <w:sz w:val="20"/>
                <w:szCs w:val="20"/>
              </w:rPr>
              <w:t>Malacaxeta</w:t>
            </w:r>
            <w:proofErr w:type="spellEnd"/>
            <w:r w:rsidRPr="00AA0B24">
              <w:rPr>
                <w:color w:val="auto"/>
                <w:sz w:val="20"/>
                <w:szCs w:val="20"/>
              </w:rPr>
              <w:t xml:space="preserve"> 20x12, corpo em alumínio com 08 afinadores cromados, aros cromados, pele leitosa de 250microns.</w:t>
            </w:r>
          </w:p>
        </w:tc>
      </w:tr>
      <w:tr w:rsidR="00416868" w:rsidRPr="00AA0B24" w14:paraId="46A88E60" w14:textId="77777777" w:rsidTr="00416868">
        <w:trPr>
          <w:trHeight w:val="828"/>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6E552654" w14:textId="77777777" w:rsidR="005601AD" w:rsidRPr="00AA0B24" w:rsidRDefault="005601AD" w:rsidP="00416868">
            <w:pPr>
              <w:ind w:firstLine="0"/>
              <w:jc w:val="center"/>
              <w:rPr>
                <w:sz w:val="20"/>
                <w:szCs w:val="20"/>
              </w:rPr>
            </w:pPr>
            <w:r w:rsidRPr="00AA0B24">
              <w:rPr>
                <w:sz w:val="20"/>
                <w:szCs w:val="20"/>
              </w:rPr>
              <w:t>13</w:t>
            </w:r>
          </w:p>
        </w:tc>
        <w:tc>
          <w:tcPr>
            <w:tcW w:w="1701" w:type="dxa"/>
            <w:tcBorders>
              <w:top w:val="nil"/>
              <w:left w:val="nil"/>
              <w:bottom w:val="single" w:sz="4" w:space="0" w:color="auto"/>
              <w:right w:val="single" w:sz="4" w:space="0" w:color="auto"/>
            </w:tcBorders>
            <w:shd w:val="clear" w:color="auto" w:fill="auto"/>
            <w:noWrap/>
            <w:vAlign w:val="center"/>
            <w:hideMark/>
          </w:tcPr>
          <w:p w14:paraId="53AC488B" w14:textId="77777777" w:rsidR="005601AD" w:rsidRPr="00AA0B24" w:rsidRDefault="005601AD" w:rsidP="00416868">
            <w:pPr>
              <w:ind w:firstLine="0"/>
              <w:jc w:val="center"/>
              <w:rPr>
                <w:sz w:val="20"/>
                <w:szCs w:val="20"/>
              </w:rPr>
            </w:pPr>
            <w:r w:rsidRPr="00AA0B24">
              <w:rPr>
                <w:sz w:val="20"/>
                <w:szCs w:val="20"/>
              </w:rPr>
              <w:t>60</w:t>
            </w:r>
          </w:p>
        </w:tc>
        <w:tc>
          <w:tcPr>
            <w:tcW w:w="1560" w:type="dxa"/>
            <w:tcBorders>
              <w:top w:val="nil"/>
              <w:left w:val="nil"/>
              <w:bottom w:val="single" w:sz="4" w:space="0" w:color="auto"/>
              <w:right w:val="single" w:sz="4" w:space="0" w:color="auto"/>
            </w:tcBorders>
            <w:shd w:val="clear" w:color="auto" w:fill="auto"/>
            <w:noWrap/>
            <w:vAlign w:val="center"/>
            <w:hideMark/>
          </w:tcPr>
          <w:p w14:paraId="1367E938"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146AD254" w14:textId="77777777" w:rsidR="005601AD" w:rsidRPr="00AA0B24" w:rsidRDefault="005601AD" w:rsidP="00416868">
            <w:pPr>
              <w:ind w:firstLine="0"/>
              <w:jc w:val="center"/>
              <w:rPr>
                <w:color w:val="auto"/>
                <w:sz w:val="20"/>
                <w:szCs w:val="20"/>
              </w:rPr>
            </w:pPr>
            <w:r w:rsidRPr="00AA0B24">
              <w:rPr>
                <w:color w:val="auto"/>
                <w:sz w:val="20"/>
                <w:szCs w:val="20"/>
              </w:rPr>
              <w:t>Par de pratos 14”</w:t>
            </w:r>
          </w:p>
        </w:tc>
        <w:tc>
          <w:tcPr>
            <w:tcW w:w="4855" w:type="dxa"/>
            <w:tcBorders>
              <w:top w:val="nil"/>
              <w:left w:val="nil"/>
              <w:bottom w:val="single" w:sz="4" w:space="0" w:color="auto"/>
              <w:right w:val="single" w:sz="8" w:space="0" w:color="auto"/>
            </w:tcBorders>
            <w:shd w:val="clear" w:color="auto" w:fill="auto"/>
            <w:vAlign w:val="center"/>
            <w:hideMark/>
          </w:tcPr>
          <w:p w14:paraId="611390D8" w14:textId="77777777" w:rsidR="005601AD" w:rsidRPr="00AA0B24" w:rsidRDefault="005601AD" w:rsidP="00416868">
            <w:pPr>
              <w:ind w:firstLine="0"/>
              <w:rPr>
                <w:color w:val="auto"/>
                <w:sz w:val="20"/>
                <w:szCs w:val="20"/>
              </w:rPr>
            </w:pPr>
            <w:r w:rsidRPr="00AA0B24">
              <w:rPr>
                <w:color w:val="auto"/>
                <w:sz w:val="20"/>
                <w:szCs w:val="20"/>
              </w:rPr>
              <w:t>Par de pratos 14” em liga de Bronze B8 acabamento martelado, com protetor de mãos em feltro e correia de couro sintético.</w:t>
            </w:r>
          </w:p>
        </w:tc>
      </w:tr>
      <w:tr w:rsidR="00416868" w:rsidRPr="00AA0B24" w14:paraId="37A45479" w14:textId="77777777" w:rsidTr="00416868">
        <w:trPr>
          <w:trHeight w:val="828"/>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4B6AE5E5" w14:textId="77777777" w:rsidR="005601AD" w:rsidRPr="00AA0B24" w:rsidRDefault="005601AD" w:rsidP="00416868">
            <w:pPr>
              <w:ind w:firstLine="0"/>
              <w:jc w:val="center"/>
              <w:rPr>
                <w:sz w:val="20"/>
                <w:szCs w:val="20"/>
              </w:rPr>
            </w:pPr>
            <w:r w:rsidRPr="00AA0B24">
              <w:rPr>
                <w:sz w:val="20"/>
                <w:szCs w:val="20"/>
              </w:rPr>
              <w:t>14</w:t>
            </w:r>
          </w:p>
        </w:tc>
        <w:tc>
          <w:tcPr>
            <w:tcW w:w="1701" w:type="dxa"/>
            <w:tcBorders>
              <w:top w:val="nil"/>
              <w:left w:val="nil"/>
              <w:bottom w:val="single" w:sz="4" w:space="0" w:color="auto"/>
              <w:right w:val="single" w:sz="4" w:space="0" w:color="auto"/>
            </w:tcBorders>
            <w:shd w:val="clear" w:color="auto" w:fill="auto"/>
            <w:noWrap/>
            <w:vAlign w:val="center"/>
          </w:tcPr>
          <w:p w14:paraId="5F02670B" w14:textId="77777777" w:rsidR="005601AD" w:rsidRPr="00AA0B24" w:rsidRDefault="005601AD" w:rsidP="00416868">
            <w:pPr>
              <w:ind w:firstLine="0"/>
              <w:jc w:val="center"/>
              <w:rPr>
                <w:sz w:val="20"/>
                <w:szCs w:val="20"/>
              </w:rPr>
            </w:pPr>
            <w:r w:rsidRPr="00AA0B24">
              <w:rPr>
                <w:sz w:val="20"/>
                <w:szCs w:val="20"/>
              </w:rPr>
              <w:t>16</w:t>
            </w:r>
          </w:p>
        </w:tc>
        <w:tc>
          <w:tcPr>
            <w:tcW w:w="1560" w:type="dxa"/>
            <w:tcBorders>
              <w:top w:val="nil"/>
              <w:left w:val="nil"/>
              <w:bottom w:val="single" w:sz="4" w:space="0" w:color="auto"/>
              <w:right w:val="single" w:sz="4" w:space="0" w:color="auto"/>
            </w:tcBorders>
            <w:shd w:val="clear" w:color="auto" w:fill="auto"/>
            <w:noWrap/>
            <w:vAlign w:val="center"/>
          </w:tcPr>
          <w:p w14:paraId="7A37FD90"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tcPr>
          <w:p w14:paraId="51078515" w14:textId="77777777" w:rsidR="005601AD" w:rsidRPr="00AA0B24" w:rsidRDefault="005601AD" w:rsidP="00416868">
            <w:pPr>
              <w:ind w:firstLine="0"/>
              <w:jc w:val="center"/>
              <w:rPr>
                <w:color w:val="auto"/>
                <w:sz w:val="20"/>
                <w:szCs w:val="20"/>
              </w:rPr>
            </w:pPr>
            <w:r w:rsidRPr="00AA0B24">
              <w:rPr>
                <w:color w:val="auto"/>
                <w:sz w:val="20"/>
                <w:szCs w:val="20"/>
              </w:rPr>
              <w:t>Par de pratos 10”</w:t>
            </w:r>
          </w:p>
        </w:tc>
        <w:tc>
          <w:tcPr>
            <w:tcW w:w="4855" w:type="dxa"/>
            <w:tcBorders>
              <w:top w:val="nil"/>
              <w:left w:val="nil"/>
              <w:bottom w:val="single" w:sz="4" w:space="0" w:color="auto"/>
              <w:right w:val="single" w:sz="8" w:space="0" w:color="auto"/>
            </w:tcBorders>
            <w:shd w:val="clear" w:color="auto" w:fill="auto"/>
            <w:vAlign w:val="center"/>
          </w:tcPr>
          <w:p w14:paraId="28895591" w14:textId="77777777" w:rsidR="005601AD" w:rsidRPr="00AA0B24" w:rsidRDefault="005601AD" w:rsidP="00416868">
            <w:pPr>
              <w:ind w:firstLine="0"/>
              <w:rPr>
                <w:color w:val="auto"/>
                <w:sz w:val="20"/>
                <w:szCs w:val="20"/>
              </w:rPr>
            </w:pPr>
            <w:r w:rsidRPr="00AA0B24">
              <w:rPr>
                <w:color w:val="auto"/>
                <w:sz w:val="20"/>
                <w:szCs w:val="20"/>
              </w:rPr>
              <w:t>Par de pratos 10” em liga latão acabamento martelado, com protetor de mãos em feltro e correia de couro sintético.</w:t>
            </w:r>
          </w:p>
        </w:tc>
      </w:tr>
      <w:tr w:rsidR="00416868" w:rsidRPr="00AA0B24" w14:paraId="7132BE05" w14:textId="77777777" w:rsidTr="00416868">
        <w:trPr>
          <w:trHeight w:val="558"/>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364973A9" w14:textId="77777777" w:rsidR="005601AD" w:rsidRPr="00AA0B24" w:rsidRDefault="005601AD" w:rsidP="00416868">
            <w:pPr>
              <w:ind w:firstLine="0"/>
              <w:jc w:val="center"/>
              <w:rPr>
                <w:sz w:val="20"/>
                <w:szCs w:val="20"/>
              </w:rPr>
            </w:pPr>
            <w:r w:rsidRPr="00AA0B24">
              <w:rPr>
                <w:sz w:val="20"/>
                <w:szCs w:val="20"/>
              </w:rPr>
              <w:t>15</w:t>
            </w:r>
          </w:p>
        </w:tc>
        <w:tc>
          <w:tcPr>
            <w:tcW w:w="1701" w:type="dxa"/>
            <w:tcBorders>
              <w:top w:val="nil"/>
              <w:left w:val="nil"/>
              <w:bottom w:val="single" w:sz="4" w:space="0" w:color="auto"/>
              <w:right w:val="single" w:sz="4" w:space="0" w:color="auto"/>
            </w:tcBorders>
            <w:shd w:val="clear" w:color="auto" w:fill="auto"/>
            <w:noWrap/>
            <w:vAlign w:val="center"/>
            <w:hideMark/>
          </w:tcPr>
          <w:p w14:paraId="3AE6DBBC" w14:textId="77777777" w:rsidR="005601AD" w:rsidRPr="00AA0B24" w:rsidRDefault="005601AD" w:rsidP="00416868">
            <w:pPr>
              <w:ind w:firstLine="0"/>
              <w:jc w:val="center"/>
              <w:rPr>
                <w:sz w:val="20"/>
                <w:szCs w:val="20"/>
              </w:rPr>
            </w:pPr>
            <w:r w:rsidRPr="00AA0B24">
              <w:rPr>
                <w:sz w:val="20"/>
                <w:szCs w:val="20"/>
              </w:rPr>
              <w:t>30</w:t>
            </w:r>
          </w:p>
        </w:tc>
        <w:tc>
          <w:tcPr>
            <w:tcW w:w="1560" w:type="dxa"/>
            <w:tcBorders>
              <w:top w:val="nil"/>
              <w:left w:val="nil"/>
              <w:bottom w:val="single" w:sz="4" w:space="0" w:color="auto"/>
              <w:right w:val="single" w:sz="4" w:space="0" w:color="auto"/>
            </w:tcBorders>
            <w:shd w:val="clear" w:color="auto" w:fill="auto"/>
            <w:noWrap/>
            <w:vAlign w:val="center"/>
            <w:hideMark/>
          </w:tcPr>
          <w:p w14:paraId="45887DC2"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204D59BD" w14:textId="77777777" w:rsidR="005601AD" w:rsidRPr="00AA0B24" w:rsidRDefault="005601AD" w:rsidP="00416868">
            <w:pPr>
              <w:ind w:firstLine="0"/>
              <w:jc w:val="center"/>
              <w:rPr>
                <w:color w:val="auto"/>
                <w:sz w:val="20"/>
                <w:szCs w:val="20"/>
              </w:rPr>
            </w:pPr>
            <w:proofErr w:type="spellStart"/>
            <w:r w:rsidRPr="00AA0B24">
              <w:rPr>
                <w:color w:val="auto"/>
                <w:sz w:val="20"/>
                <w:szCs w:val="20"/>
              </w:rPr>
              <w:t>Pandeirola</w:t>
            </w:r>
            <w:proofErr w:type="spellEnd"/>
          </w:p>
        </w:tc>
        <w:tc>
          <w:tcPr>
            <w:tcW w:w="4855" w:type="dxa"/>
            <w:tcBorders>
              <w:top w:val="nil"/>
              <w:left w:val="nil"/>
              <w:bottom w:val="single" w:sz="4" w:space="0" w:color="auto"/>
              <w:right w:val="single" w:sz="8" w:space="0" w:color="auto"/>
            </w:tcBorders>
            <w:shd w:val="clear" w:color="auto" w:fill="auto"/>
            <w:noWrap/>
            <w:vAlign w:val="center"/>
            <w:hideMark/>
          </w:tcPr>
          <w:p w14:paraId="52786E77" w14:textId="77777777" w:rsidR="005601AD" w:rsidRPr="00AA0B24" w:rsidRDefault="005601AD" w:rsidP="00416868">
            <w:pPr>
              <w:ind w:firstLine="0"/>
              <w:rPr>
                <w:color w:val="auto"/>
                <w:sz w:val="20"/>
                <w:szCs w:val="20"/>
              </w:rPr>
            </w:pPr>
            <w:proofErr w:type="spellStart"/>
            <w:r w:rsidRPr="00AA0B24">
              <w:rPr>
                <w:color w:val="auto"/>
                <w:sz w:val="20"/>
                <w:szCs w:val="20"/>
              </w:rPr>
              <w:t>Pandeirola</w:t>
            </w:r>
            <w:proofErr w:type="spellEnd"/>
            <w:r w:rsidRPr="00AA0B24">
              <w:rPr>
                <w:color w:val="auto"/>
                <w:sz w:val="20"/>
                <w:szCs w:val="20"/>
              </w:rPr>
              <w:t xml:space="preserve"> meia lua em policarbonato na cor preta, com 16 pares de </w:t>
            </w:r>
            <w:proofErr w:type="spellStart"/>
            <w:r w:rsidRPr="00AA0B24">
              <w:rPr>
                <w:color w:val="auto"/>
                <w:sz w:val="20"/>
                <w:szCs w:val="20"/>
              </w:rPr>
              <w:t>platinelas</w:t>
            </w:r>
            <w:proofErr w:type="spellEnd"/>
            <w:r w:rsidRPr="00AA0B24">
              <w:rPr>
                <w:color w:val="auto"/>
                <w:sz w:val="20"/>
                <w:szCs w:val="20"/>
              </w:rPr>
              <w:t xml:space="preserve"> em inox.</w:t>
            </w:r>
          </w:p>
        </w:tc>
      </w:tr>
      <w:tr w:rsidR="00416868" w:rsidRPr="00AA0B24" w14:paraId="1ADC91CF" w14:textId="77777777" w:rsidTr="00416868">
        <w:trPr>
          <w:trHeight w:val="1728"/>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42B0AA25" w14:textId="77777777" w:rsidR="005601AD" w:rsidRPr="00AA0B24" w:rsidRDefault="005601AD" w:rsidP="00416868">
            <w:pPr>
              <w:ind w:firstLine="0"/>
              <w:jc w:val="center"/>
              <w:rPr>
                <w:sz w:val="20"/>
                <w:szCs w:val="20"/>
              </w:rPr>
            </w:pPr>
            <w:r w:rsidRPr="00AA0B24">
              <w:rPr>
                <w:sz w:val="20"/>
                <w:szCs w:val="20"/>
              </w:rPr>
              <w:t>16</w:t>
            </w:r>
          </w:p>
        </w:tc>
        <w:tc>
          <w:tcPr>
            <w:tcW w:w="1701" w:type="dxa"/>
            <w:tcBorders>
              <w:top w:val="nil"/>
              <w:left w:val="nil"/>
              <w:bottom w:val="single" w:sz="4" w:space="0" w:color="auto"/>
              <w:right w:val="single" w:sz="4" w:space="0" w:color="auto"/>
            </w:tcBorders>
            <w:shd w:val="clear" w:color="auto" w:fill="auto"/>
            <w:noWrap/>
            <w:vAlign w:val="center"/>
            <w:hideMark/>
          </w:tcPr>
          <w:p w14:paraId="0E7C2FAD" w14:textId="77777777" w:rsidR="005601AD" w:rsidRPr="00AA0B24" w:rsidRDefault="005601AD" w:rsidP="00416868">
            <w:pPr>
              <w:ind w:firstLine="0"/>
              <w:jc w:val="center"/>
              <w:rPr>
                <w:sz w:val="20"/>
                <w:szCs w:val="20"/>
              </w:rPr>
            </w:pPr>
            <w:r w:rsidRPr="00AA0B24">
              <w:rPr>
                <w:sz w:val="20"/>
                <w:szCs w:val="20"/>
              </w:rPr>
              <w:t>80</w:t>
            </w:r>
          </w:p>
        </w:tc>
        <w:tc>
          <w:tcPr>
            <w:tcW w:w="1560" w:type="dxa"/>
            <w:tcBorders>
              <w:top w:val="nil"/>
              <w:left w:val="nil"/>
              <w:bottom w:val="single" w:sz="4" w:space="0" w:color="auto"/>
              <w:right w:val="single" w:sz="4" w:space="0" w:color="auto"/>
            </w:tcBorders>
            <w:shd w:val="clear" w:color="auto" w:fill="auto"/>
            <w:noWrap/>
            <w:vAlign w:val="center"/>
            <w:hideMark/>
          </w:tcPr>
          <w:p w14:paraId="4D3DB858"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53D5E029" w14:textId="77777777" w:rsidR="005601AD" w:rsidRPr="00AA0B24" w:rsidRDefault="005601AD" w:rsidP="00416868">
            <w:pPr>
              <w:ind w:firstLine="0"/>
              <w:jc w:val="center"/>
              <w:rPr>
                <w:color w:val="auto"/>
                <w:sz w:val="20"/>
                <w:szCs w:val="20"/>
              </w:rPr>
            </w:pPr>
            <w:r w:rsidRPr="00AA0B24">
              <w:rPr>
                <w:color w:val="auto"/>
                <w:sz w:val="20"/>
                <w:szCs w:val="20"/>
              </w:rPr>
              <w:t>Escaleta 32 teclas</w:t>
            </w:r>
          </w:p>
        </w:tc>
        <w:tc>
          <w:tcPr>
            <w:tcW w:w="4855" w:type="dxa"/>
            <w:tcBorders>
              <w:top w:val="nil"/>
              <w:left w:val="nil"/>
              <w:bottom w:val="single" w:sz="4" w:space="0" w:color="auto"/>
              <w:right w:val="single" w:sz="8" w:space="0" w:color="auto"/>
            </w:tcBorders>
            <w:shd w:val="clear" w:color="auto" w:fill="auto"/>
            <w:vAlign w:val="center"/>
            <w:hideMark/>
          </w:tcPr>
          <w:p w14:paraId="4F0556B7" w14:textId="77777777" w:rsidR="005601AD" w:rsidRPr="00AA0B24" w:rsidRDefault="005601AD" w:rsidP="00416868">
            <w:pPr>
              <w:ind w:firstLine="0"/>
              <w:rPr>
                <w:color w:val="auto"/>
                <w:sz w:val="20"/>
                <w:szCs w:val="20"/>
              </w:rPr>
            </w:pPr>
            <w:r w:rsidRPr="00AA0B24">
              <w:rPr>
                <w:color w:val="auto"/>
                <w:sz w:val="20"/>
                <w:szCs w:val="20"/>
              </w:rPr>
              <w:t>Escaleta 32 teclas, Instrumento musical - sopro - Instrumento Musical - Sopro Tipo: Escaleta, Acabamento Superficial: Plástico, Características, Adicionais: Em "C" Com 32 Teclas, Cor preta; Com Bocal, Cano De extensão. Acompanha case em material plástico rígido.</w:t>
            </w:r>
          </w:p>
        </w:tc>
      </w:tr>
      <w:tr w:rsidR="00416868" w:rsidRPr="00AA0B24" w14:paraId="180FB00F" w14:textId="77777777" w:rsidTr="00416868">
        <w:trPr>
          <w:trHeight w:val="479"/>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1AD2782F" w14:textId="77777777" w:rsidR="005601AD" w:rsidRPr="00AA0B24" w:rsidRDefault="005601AD" w:rsidP="00416868">
            <w:pPr>
              <w:ind w:firstLine="0"/>
              <w:jc w:val="center"/>
              <w:rPr>
                <w:sz w:val="20"/>
                <w:szCs w:val="20"/>
              </w:rPr>
            </w:pPr>
            <w:r w:rsidRPr="00AA0B24">
              <w:rPr>
                <w:sz w:val="20"/>
                <w:szCs w:val="20"/>
              </w:rPr>
              <w:lastRenderedPageBreak/>
              <w:t>17</w:t>
            </w:r>
          </w:p>
        </w:tc>
        <w:tc>
          <w:tcPr>
            <w:tcW w:w="1701" w:type="dxa"/>
            <w:tcBorders>
              <w:top w:val="nil"/>
              <w:left w:val="nil"/>
              <w:bottom w:val="single" w:sz="4" w:space="0" w:color="auto"/>
              <w:right w:val="single" w:sz="4" w:space="0" w:color="auto"/>
            </w:tcBorders>
            <w:shd w:val="clear" w:color="auto" w:fill="auto"/>
            <w:noWrap/>
            <w:vAlign w:val="center"/>
            <w:hideMark/>
          </w:tcPr>
          <w:p w14:paraId="17596F94" w14:textId="77777777" w:rsidR="005601AD" w:rsidRPr="00AA0B24" w:rsidRDefault="005601AD" w:rsidP="00416868">
            <w:pPr>
              <w:ind w:firstLine="0"/>
              <w:jc w:val="center"/>
              <w:rPr>
                <w:sz w:val="20"/>
                <w:szCs w:val="20"/>
              </w:rPr>
            </w:pPr>
            <w:r w:rsidRPr="00AA0B24">
              <w:rPr>
                <w:sz w:val="20"/>
                <w:szCs w:val="20"/>
              </w:rPr>
              <w:t>40</w:t>
            </w:r>
          </w:p>
        </w:tc>
        <w:tc>
          <w:tcPr>
            <w:tcW w:w="1560" w:type="dxa"/>
            <w:tcBorders>
              <w:top w:val="nil"/>
              <w:left w:val="nil"/>
              <w:bottom w:val="single" w:sz="4" w:space="0" w:color="auto"/>
              <w:right w:val="single" w:sz="4" w:space="0" w:color="auto"/>
            </w:tcBorders>
            <w:shd w:val="clear" w:color="auto" w:fill="auto"/>
            <w:noWrap/>
            <w:vAlign w:val="center"/>
            <w:hideMark/>
          </w:tcPr>
          <w:p w14:paraId="5D1A45B3"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53F0C210" w14:textId="5D7DF67C" w:rsidR="005601AD" w:rsidRPr="00AA0B24" w:rsidRDefault="005601AD" w:rsidP="00416868">
            <w:pPr>
              <w:ind w:firstLine="0"/>
              <w:jc w:val="center"/>
              <w:rPr>
                <w:color w:val="auto"/>
                <w:sz w:val="20"/>
                <w:szCs w:val="20"/>
              </w:rPr>
            </w:pPr>
            <w:r w:rsidRPr="00AA0B24">
              <w:rPr>
                <w:color w:val="auto"/>
                <w:sz w:val="20"/>
                <w:szCs w:val="20"/>
              </w:rPr>
              <w:t>Lira 2</w:t>
            </w:r>
            <w:r w:rsidR="00F01BCB">
              <w:rPr>
                <w:color w:val="auto"/>
                <w:sz w:val="20"/>
                <w:szCs w:val="20"/>
              </w:rPr>
              <w:t>9</w:t>
            </w:r>
            <w:r w:rsidRPr="00AA0B24">
              <w:rPr>
                <w:color w:val="auto"/>
                <w:sz w:val="20"/>
                <w:szCs w:val="20"/>
              </w:rPr>
              <w:t xml:space="preserve"> teclas</w:t>
            </w:r>
          </w:p>
        </w:tc>
        <w:tc>
          <w:tcPr>
            <w:tcW w:w="4855" w:type="dxa"/>
            <w:tcBorders>
              <w:top w:val="nil"/>
              <w:left w:val="nil"/>
              <w:bottom w:val="single" w:sz="4" w:space="0" w:color="auto"/>
              <w:right w:val="single" w:sz="8" w:space="0" w:color="auto"/>
            </w:tcBorders>
            <w:shd w:val="clear" w:color="auto" w:fill="auto"/>
            <w:noWrap/>
            <w:vAlign w:val="center"/>
            <w:hideMark/>
          </w:tcPr>
          <w:p w14:paraId="5651B814" w14:textId="155FD95E" w:rsidR="005601AD" w:rsidRPr="00AA0B24" w:rsidRDefault="005601AD" w:rsidP="00416868">
            <w:pPr>
              <w:ind w:firstLine="0"/>
              <w:rPr>
                <w:color w:val="auto"/>
                <w:sz w:val="20"/>
                <w:szCs w:val="20"/>
              </w:rPr>
            </w:pPr>
            <w:r w:rsidRPr="00AA0B24">
              <w:rPr>
                <w:color w:val="auto"/>
                <w:sz w:val="20"/>
                <w:szCs w:val="20"/>
              </w:rPr>
              <w:t>Lira 2</w:t>
            </w:r>
            <w:r w:rsidR="00F01BCB">
              <w:rPr>
                <w:color w:val="auto"/>
                <w:sz w:val="20"/>
                <w:szCs w:val="20"/>
              </w:rPr>
              <w:t>9</w:t>
            </w:r>
            <w:r w:rsidRPr="00AA0B24">
              <w:rPr>
                <w:color w:val="auto"/>
                <w:sz w:val="20"/>
                <w:szCs w:val="20"/>
              </w:rPr>
              <w:t xml:space="preserve"> teclas, Afinação: A=440Hz, extensão: Dó/ C5 a Mi/E7, Teclas em Alumínio natural, Armação em alumínio na cor preta. Largura das teclas: 31mm, Espessura das teclas: 9,50mm.</w:t>
            </w:r>
          </w:p>
        </w:tc>
      </w:tr>
      <w:tr w:rsidR="00416868" w:rsidRPr="00AA0B24" w14:paraId="6DB295A6" w14:textId="77777777" w:rsidTr="00416868">
        <w:trPr>
          <w:trHeight w:val="452"/>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2CE1EC4B" w14:textId="77777777" w:rsidR="005601AD" w:rsidRPr="00AA0B24" w:rsidRDefault="005601AD" w:rsidP="00416868">
            <w:pPr>
              <w:ind w:firstLine="0"/>
              <w:jc w:val="center"/>
              <w:rPr>
                <w:sz w:val="20"/>
                <w:szCs w:val="20"/>
              </w:rPr>
            </w:pPr>
            <w:r w:rsidRPr="00AA0B24">
              <w:rPr>
                <w:sz w:val="20"/>
                <w:szCs w:val="20"/>
              </w:rPr>
              <w:t>18</w:t>
            </w:r>
          </w:p>
        </w:tc>
        <w:tc>
          <w:tcPr>
            <w:tcW w:w="1701" w:type="dxa"/>
            <w:tcBorders>
              <w:top w:val="nil"/>
              <w:left w:val="nil"/>
              <w:bottom w:val="single" w:sz="4" w:space="0" w:color="auto"/>
              <w:right w:val="single" w:sz="4" w:space="0" w:color="auto"/>
            </w:tcBorders>
            <w:shd w:val="clear" w:color="auto" w:fill="auto"/>
            <w:noWrap/>
            <w:vAlign w:val="center"/>
            <w:hideMark/>
          </w:tcPr>
          <w:p w14:paraId="7232BF9A" w14:textId="77777777" w:rsidR="005601AD" w:rsidRPr="00AA0B24" w:rsidRDefault="005601AD" w:rsidP="00416868">
            <w:pPr>
              <w:ind w:firstLine="0"/>
              <w:jc w:val="center"/>
              <w:rPr>
                <w:sz w:val="20"/>
                <w:szCs w:val="20"/>
              </w:rPr>
            </w:pPr>
            <w:r w:rsidRPr="00AA0B24">
              <w:rPr>
                <w:sz w:val="20"/>
                <w:szCs w:val="20"/>
              </w:rPr>
              <w:t>8</w:t>
            </w:r>
          </w:p>
        </w:tc>
        <w:tc>
          <w:tcPr>
            <w:tcW w:w="1560" w:type="dxa"/>
            <w:tcBorders>
              <w:top w:val="nil"/>
              <w:left w:val="nil"/>
              <w:bottom w:val="single" w:sz="4" w:space="0" w:color="auto"/>
              <w:right w:val="single" w:sz="4" w:space="0" w:color="auto"/>
            </w:tcBorders>
            <w:shd w:val="clear" w:color="auto" w:fill="auto"/>
            <w:noWrap/>
            <w:vAlign w:val="center"/>
            <w:hideMark/>
          </w:tcPr>
          <w:p w14:paraId="1FED664B"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7179FBB9" w14:textId="77777777" w:rsidR="005601AD" w:rsidRPr="00AA0B24" w:rsidRDefault="005601AD" w:rsidP="00416868">
            <w:pPr>
              <w:ind w:firstLine="0"/>
              <w:jc w:val="center"/>
              <w:rPr>
                <w:color w:val="auto"/>
                <w:sz w:val="20"/>
                <w:szCs w:val="20"/>
              </w:rPr>
            </w:pPr>
            <w:r w:rsidRPr="00AA0B24">
              <w:rPr>
                <w:color w:val="auto"/>
                <w:sz w:val="20"/>
                <w:szCs w:val="20"/>
              </w:rPr>
              <w:t>Violino 3/4</w:t>
            </w:r>
          </w:p>
        </w:tc>
        <w:tc>
          <w:tcPr>
            <w:tcW w:w="4855" w:type="dxa"/>
            <w:tcBorders>
              <w:top w:val="nil"/>
              <w:left w:val="nil"/>
              <w:bottom w:val="single" w:sz="4" w:space="0" w:color="auto"/>
              <w:right w:val="single" w:sz="8" w:space="0" w:color="auto"/>
            </w:tcBorders>
            <w:shd w:val="clear" w:color="auto" w:fill="auto"/>
            <w:noWrap/>
            <w:vAlign w:val="center"/>
            <w:hideMark/>
          </w:tcPr>
          <w:p w14:paraId="6FBAD60D" w14:textId="77777777" w:rsidR="005601AD" w:rsidRPr="00AA0B24" w:rsidRDefault="005601AD" w:rsidP="00416868">
            <w:pPr>
              <w:ind w:firstLine="0"/>
              <w:rPr>
                <w:color w:val="auto"/>
                <w:sz w:val="20"/>
                <w:szCs w:val="20"/>
              </w:rPr>
            </w:pPr>
            <w:r w:rsidRPr="00AA0B24">
              <w:rPr>
                <w:color w:val="auto"/>
                <w:sz w:val="20"/>
                <w:szCs w:val="20"/>
              </w:rPr>
              <w:t xml:space="preserve">Violino 3/4, acabamento </w:t>
            </w:r>
            <w:proofErr w:type="spellStart"/>
            <w:r w:rsidRPr="00AA0B24">
              <w:rPr>
                <w:color w:val="auto"/>
                <w:sz w:val="20"/>
                <w:szCs w:val="20"/>
              </w:rPr>
              <w:t>vernil</w:t>
            </w:r>
            <w:proofErr w:type="spellEnd"/>
            <w:r w:rsidRPr="00AA0B24">
              <w:rPr>
                <w:color w:val="auto"/>
                <w:sz w:val="20"/>
                <w:szCs w:val="20"/>
              </w:rPr>
              <w:t xml:space="preserve">, tampo em </w:t>
            </w:r>
            <w:proofErr w:type="spellStart"/>
            <w:r w:rsidRPr="00AA0B24">
              <w:rPr>
                <w:color w:val="auto"/>
                <w:sz w:val="20"/>
                <w:szCs w:val="20"/>
              </w:rPr>
              <w:t>Spruce</w:t>
            </w:r>
            <w:proofErr w:type="spellEnd"/>
            <w:r w:rsidRPr="00AA0B24">
              <w:rPr>
                <w:color w:val="auto"/>
                <w:sz w:val="20"/>
                <w:szCs w:val="20"/>
              </w:rPr>
              <w:t xml:space="preserve"> </w:t>
            </w:r>
            <w:proofErr w:type="spellStart"/>
            <w:r w:rsidRPr="00AA0B24">
              <w:rPr>
                <w:color w:val="auto"/>
                <w:sz w:val="20"/>
                <w:szCs w:val="20"/>
              </w:rPr>
              <w:t>Plywood</w:t>
            </w:r>
            <w:proofErr w:type="spellEnd"/>
            <w:r w:rsidRPr="00AA0B24">
              <w:rPr>
                <w:color w:val="auto"/>
                <w:sz w:val="20"/>
                <w:szCs w:val="20"/>
              </w:rPr>
              <w:t xml:space="preserve">, </w:t>
            </w:r>
            <w:proofErr w:type="spellStart"/>
            <w:r w:rsidRPr="00AA0B24">
              <w:rPr>
                <w:color w:val="auto"/>
                <w:sz w:val="20"/>
                <w:szCs w:val="20"/>
              </w:rPr>
              <w:t>Corpor</w:t>
            </w:r>
            <w:proofErr w:type="spellEnd"/>
            <w:r w:rsidRPr="00AA0B24">
              <w:rPr>
                <w:color w:val="auto"/>
                <w:sz w:val="20"/>
                <w:szCs w:val="20"/>
              </w:rPr>
              <w:t xml:space="preserve"> em Maple </w:t>
            </w:r>
            <w:proofErr w:type="spellStart"/>
            <w:r w:rsidRPr="00AA0B24">
              <w:rPr>
                <w:color w:val="auto"/>
                <w:sz w:val="20"/>
                <w:szCs w:val="20"/>
              </w:rPr>
              <w:t>Plywood</w:t>
            </w:r>
            <w:proofErr w:type="spellEnd"/>
            <w:r w:rsidRPr="00AA0B24">
              <w:rPr>
                <w:color w:val="auto"/>
                <w:sz w:val="20"/>
                <w:szCs w:val="20"/>
              </w:rPr>
              <w:t xml:space="preserve">, espelho e estandarte em </w:t>
            </w:r>
            <w:proofErr w:type="spellStart"/>
            <w:r w:rsidRPr="00AA0B24">
              <w:rPr>
                <w:color w:val="auto"/>
                <w:sz w:val="20"/>
                <w:szCs w:val="20"/>
              </w:rPr>
              <w:t>Hardwood</w:t>
            </w:r>
            <w:proofErr w:type="spellEnd"/>
            <w:r w:rsidRPr="00AA0B24">
              <w:rPr>
                <w:color w:val="auto"/>
                <w:sz w:val="20"/>
                <w:szCs w:val="20"/>
              </w:rPr>
              <w:t xml:space="preserve">. Acompanha arco, breu, </w:t>
            </w:r>
            <w:proofErr w:type="spellStart"/>
            <w:r w:rsidRPr="00AA0B24">
              <w:rPr>
                <w:color w:val="auto"/>
                <w:sz w:val="20"/>
                <w:szCs w:val="20"/>
              </w:rPr>
              <w:t>espaleira</w:t>
            </w:r>
            <w:proofErr w:type="spellEnd"/>
            <w:r w:rsidRPr="00AA0B24">
              <w:rPr>
                <w:color w:val="auto"/>
                <w:sz w:val="20"/>
                <w:szCs w:val="20"/>
              </w:rPr>
              <w:t xml:space="preserve"> e case.</w:t>
            </w:r>
          </w:p>
        </w:tc>
      </w:tr>
      <w:tr w:rsidR="00416868" w:rsidRPr="00AA0B24" w14:paraId="29FA11A6" w14:textId="77777777" w:rsidTr="00B57754">
        <w:trPr>
          <w:trHeight w:val="452"/>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7723F4EA" w14:textId="77777777" w:rsidR="005601AD" w:rsidRPr="00AA0B24" w:rsidRDefault="005601AD" w:rsidP="00416868">
            <w:pPr>
              <w:ind w:firstLine="0"/>
              <w:jc w:val="center"/>
              <w:rPr>
                <w:sz w:val="20"/>
                <w:szCs w:val="20"/>
              </w:rPr>
            </w:pPr>
            <w:r w:rsidRPr="00AA0B24">
              <w:rPr>
                <w:sz w:val="20"/>
                <w:szCs w:val="20"/>
              </w:rPr>
              <w:t>19</w:t>
            </w:r>
          </w:p>
        </w:tc>
        <w:tc>
          <w:tcPr>
            <w:tcW w:w="1701" w:type="dxa"/>
            <w:tcBorders>
              <w:top w:val="nil"/>
              <w:left w:val="nil"/>
              <w:bottom w:val="single" w:sz="4" w:space="0" w:color="auto"/>
              <w:right w:val="single" w:sz="4" w:space="0" w:color="auto"/>
            </w:tcBorders>
            <w:shd w:val="clear" w:color="auto" w:fill="auto"/>
            <w:noWrap/>
            <w:vAlign w:val="center"/>
            <w:hideMark/>
          </w:tcPr>
          <w:p w14:paraId="3977BFB3" w14:textId="77777777" w:rsidR="005601AD" w:rsidRPr="00AA0B24" w:rsidRDefault="005601AD" w:rsidP="00416868">
            <w:pPr>
              <w:ind w:firstLine="0"/>
              <w:jc w:val="center"/>
              <w:rPr>
                <w:sz w:val="20"/>
                <w:szCs w:val="20"/>
              </w:rPr>
            </w:pPr>
            <w:r w:rsidRPr="00AA0B24">
              <w:rPr>
                <w:sz w:val="20"/>
                <w:szCs w:val="20"/>
              </w:rPr>
              <w:t>10</w:t>
            </w:r>
          </w:p>
        </w:tc>
        <w:tc>
          <w:tcPr>
            <w:tcW w:w="1560" w:type="dxa"/>
            <w:tcBorders>
              <w:top w:val="nil"/>
              <w:left w:val="nil"/>
              <w:bottom w:val="single" w:sz="4" w:space="0" w:color="auto"/>
              <w:right w:val="single" w:sz="4" w:space="0" w:color="auto"/>
            </w:tcBorders>
            <w:shd w:val="clear" w:color="auto" w:fill="auto"/>
            <w:noWrap/>
            <w:vAlign w:val="center"/>
            <w:hideMark/>
          </w:tcPr>
          <w:p w14:paraId="42021842"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65697AD5" w14:textId="77777777" w:rsidR="005601AD" w:rsidRPr="00AA0B24" w:rsidRDefault="005601AD" w:rsidP="00416868">
            <w:pPr>
              <w:ind w:firstLine="0"/>
              <w:jc w:val="center"/>
              <w:rPr>
                <w:color w:val="auto"/>
                <w:sz w:val="20"/>
                <w:szCs w:val="20"/>
              </w:rPr>
            </w:pPr>
            <w:r w:rsidRPr="00AA0B24">
              <w:rPr>
                <w:color w:val="auto"/>
                <w:sz w:val="20"/>
                <w:szCs w:val="20"/>
              </w:rPr>
              <w:t>Violino 4/4</w:t>
            </w:r>
          </w:p>
        </w:tc>
        <w:tc>
          <w:tcPr>
            <w:tcW w:w="4855" w:type="dxa"/>
            <w:tcBorders>
              <w:top w:val="nil"/>
              <w:left w:val="nil"/>
              <w:bottom w:val="single" w:sz="4" w:space="0" w:color="auto"/>
              <w:right w:val="single" w:sz="8" w:space="0" w:color="auto"/>
            </w:tcBorders>
            <w:shd w:val="clear" w:color="auto" w:fill="auto"/>
            <w:vAlign w:val="center"/>
            <w:hideMark/>
          </w:tcPr>
          <w:p w14:paraId="1A9A3BEF" w14:textId="77777777" w:rsidR="005601AD" w:rsidRPr="00AA0B24" w:rsidRDefault="005601AD" w:rsidP="00416868">
            <w:pPr>
              <w:ind w:firstLine="0"/>
              <w:rPr>
                <w:color w:val="auto"/>
                <w:sz w:val="20"/>
                <w:szCs w:val="20"/>
              </w:rPr>
            </w:pPr>
            <w:r w:rsidRPr="00AA0B24">
              <w:rPr>
                <w:color w:val="auto"/>
                <w:sz w:val="20"/>
                <w:szCs w:val="20"/>
              </w:rPr>
              <w:t xml:space="preserve">Violino 4/4, acabamento </w:t>
            </w:r>
            <w:proofErr w:type="spellStart"/>
            <w:r w:rsidRPr="00AA0B24">
              <w:rPr>
                <w:color w:val="auto"/>
                <w:sz w:val="20"/>
                <w:szCs w:val="20"/>
              </w:rPr>
              <w:t>vernil</w:t>
            </w:r>
            <w:proofErr w:type="spellEnd"/>
            <w:r w:rsidRPr="00AA0B24">
              <w:rPr>
                <w:color w:val="auto"/>
                <w:sz w:val="20"/>
                <w:szCs w:val="20"/>
              </w:rPr>
              <w:t xml:space="preserve">, tampo em </w:t>
            </w:r>
            <w:proofErr w:type="spellStart"/>
            <w:r w:rsidRPr="00AA0B24">
              <w:rPr>
                <w:color w:val="auto"/>
                <w:sz w:val="20"/>
                <w:szCs w:val="20"/>
              </w:rPr>
              <w:t>Spruce</w:t>
            </w:r>
            <w:proofErr w:type="spellEnd"/>
            <w:r w:rsidRPr="00AA0B24">
              <w:rPr>
                <w:color w:val="auto"/>
                <w:sz w:val="20"/>
                <w:szCs w:val="20"/>
              </w:rPr>
              <w:t xml:space="preserve"> </w:t>
            </w:r>
            <w:proofErr w:type="spellStart"/>
            <w:r w:rsidRPr="00AA0B24">
              <w:rPr>
                <w:color w:val="auto"/>
                <w:sz w:val="20"/>
                <w:szCs w:val="20"/>
              </w:rPr>
              <w:t>Plywood</w:t>
            </w:r>
            <w:proofErr w:type="spellEnd"/>
            <w:r w:rsidRPr="00AA0B24">
              <w:rPr>
                <w:color w:val="auto"/>
                <w:sz w:val="20"/>
                <w:szCs w:val="20"/>
              </w:rPr>
              <w:t xml:space="preserve">, </w:t>
            </w:r>
            <w:proofErr w:type="spellStart"/>
            <w:r w:rsidRPr="00AA0B24">
              <w:rPr>
                <w:color w:val="auto"/>
                <w:sz w:val="20"/>
                <w:szCs w:val="20"/>
              </w:rPr>
              <w:t>Corpor</w:t>
            </w:r>
            <w:proofErr w:type="spellEnd"/>
            <w:r w:rsidRPr="00AA0B24">
              <w:rPr>
                <w:color w:val="auto"/>
                <w:sz w:val="20"/>
                <w:szCs w:val="20"/>
              </w:rPr>
              <w:t xml:space="preserve"> em Maple </w:t>
            </w:r>
            <w:proofErr w:type="spellStart"/>
            <w:r w:rsidRPr="00AA0B24">
              <w:rPr>
                <w:color w:val="auto"/>
                <w:sz w:val="20"/>
                <w:szCs w:val="20"/>
              </w:rPr>
              <w:t>Plywood</w:t>
            </w:r>
            <w:proofErr w:type="spellEnd"/>
            <w:r w:rsidRPr="00AA0B24">
              <w:rPr>
                <w:color w:val="auto"/>
                <w:sz w:val="20"/>
                <w:szCs w:val="20"/>
              </w:rPr>
              <w:t xml:space="preserve">, espelho e estandarte em </w:t>
            </w:r>
            <w:proofErr w:type="spellStart"/>
            <w:r w:rsidRPr="00AA0B24">
              <w:rPr>
                <w:color w:val="auto"/>
                <w:sz w:val="20"/>
                <w:szCs w:val="20"/>
              </w:rPr>
              <w:t>Hardwood</w:t>
            </w:r>
            <w:proofErr w:type="spellEnd"/>
            <w:r w:rsidRPr="00AA0B24">
              <w:rPr>
                <w:color w:val="auto"/>
                <w:sz w:val="20"/>
                <w:szCs w:val="20"/>
              </w:rPr>
              <w:t xml:space="preserve">. Acompanha arco, breu, </w:t>
            </w:r>
            <w:proofErr w:type="spellStart"/>
            <w:r w:rsidRPr="00AA0B24">
              <w:rPr>
                <w:color w:val="auto"/>
                <w:sz w:val="20"/>
                <w:szCs w:val="20"/>
              </w:rPr>
              <w:t>espaleira</w:t>
            </w:r>
            <w:proofErr w:type="spellEnd"/>
            <w:r w:rsidRPr="00AA0B24">
              <w:rPr>
                <w:color w:val="auto"/>
                <w:sz w:val="20"/>
                <w:szCs w:val="20"/>
              </w:rPr>
              <w:t xml:space="preserve"> e case.</w:t>
            </w:r>
          </w:p>
        </w:tc>
      </w:tr>
      <w:tr w:rsidR="00416868" w:rsidRPr="00AA0B24" w14:paraId="5C57F9B9" w14:textId="77777777" w:rsidTr="00B57754">
        <w:trPr>
          <w:trHeight w:val="558"/>
          <w:jc w:val="center"/>
        </w:trPr>
        <w:tc>
          <w:tcPr>
            <w:tcW w:w="88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983CE44" w14:textId="77777777" w:rsidR="005601AD" w:rsidRPr="00AA0B24" w:rsidRDefault="005601AD" w:rsidP="00416868">
            <w:pPr>
              <w:ind w:firstLine="0"/>
              <w:jc w:val="center"/>
              <w:rPr>
                <w:sz w:val="20"/>
                <w:szCs w:val="20"/>
              </w:rPr>
            </w:pPr>
            <w:r w:rsidRPr="00AA0B24">
              <w:rPr>
                <w:sz w:val="20"/>
                <w:szCs w:val="20"/>
              </w:rPr>
              <w:t>20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08CF30C" w14:textId="77777777" w:rsidR="005601AD" w:rsidRPr="00AA0B24" w:rsidRDefault="005601AD" w:rsidP="00416868">
            <w:pPr>
              <w:ind w:firstLine="0"/>
              <w:jc w:val="center"/>
              <w:rPr>
                <w:sz w:val="20"/>
                <w:szCs w:val="20"/>
              </w:rPr>
            </w:pPr>
            <w:r w:rsidRPr="00AA0B24">
              <w:rPr>
                <w:sz w:val="20"/>
                <w:szCs w:val="20"/>
              </w:rPr>
              <w:t>150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A550660"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3AE263BF" w14:textId="77777777" w:rsidR="005601AD" w:rsidRPr="00AA0B24" w:rsidRDefault="005601AD" w:rsidP="00416868">
            <w:pPr>
              <w:ind w:firstLine="0"/>
              <w:jc w:val="center"/>
              <w:rPr>
                <w:color w:val="auto"/>
                <w:sz w:val="20"/>
                <w:szCs w:val="20"/>
              </w:rPr>
            </w:pPr>
            <w:r w:rsidRPr="00AA0B24">
              <w:rPr>
                <w:color w:val="auto"/>
                <w:sz w:val="20"/>
                <w:szCs w:val="20"/>
              </w:rPr>
              <w:t>Talabarte p/ lira</w:t>
            </w:r>
          </w:p>
        </w:tc>
        <w:tc>
          <w:tcPr>
            <w:tcW w:w="4855" w:type="dxa"/>
            <w:tcBorders>
              <w:top w:val="single" w:sz="4" w:space="0" w:color="auto"/>
              <w:left w:val="nil"/>
              <w:bottom w:val="single" w:sz="4" w:space="0" w:color="auto"/>
              <w:right w:val="single" w:sz="8" w:space="0" w:color="auto"/>
            </w:tcBorders>
            <w:shd w:val="clear" w:color="auto" w:fill="auto"/>
            <w:noWrap/>
            <w:vAlign w:val="center"/>
            <w:hideMark/>
          </w:tcPr>
          <w:p w14:paraId="1A196C2F" w14:textId="77777777" w:rsidR="005601AD" w:rsidRPr="00AA0B24" w:rsidRDefault="005601AD" w:rsidP="00416868">
            <w:pPr>
              <w:ind w:firstLine="0"/>
              <w:rPr>
                <w:color w:val="auto"/>
                <w:sz w:val="20"/>
                <w:szCs w:val="20"/>
              </w:rPr>
            </w:pPr>
            <w:r w:rsidRPr="00AA0B24">
              <w:rPr>
                <w:color w:val="auto"/>
                <w:sz w:val="20"/>
                <w:szCs w:val="20"/>
              </w:rPr>
              <w:t>Talabarte nylon para lira em nylon branco, copo em alumínio.</w:t>
            </w:r>
          </w:p>
        </w:tc>
      </w:tr>
      <w:tr w:rsidR="00416868" w:rsidRPr="00AA0B24" w14:paraId="6959CE64" w14:textId="77777777" w:rsidTr="00416868">
        <w:trPr>
          <w:trHeight w:val="1265"/>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36142651" w14:textId="77777777" w:rsidR="005601AD" w:rsidRPr="00AA0B24" w:rsidRDefault="005601AD" w:rsidP="00416868">
            <w:pPr>
              <w:ind w:firstLine="0"/>
              <w:jc w:val="center"/>
              <w:rPr>
                <w:sz w:val="20"/>
                <w:szCs w:val="20"/>
              </w:rPr>
            </w:pPr>
            <w:r w:rsidRPr="00AA0B24">
              <w:rPr>
                <w:sz w:val="20"/>
                <w:szCs w:val="20"/>
              </w:rPr>
              <w:t>21</w:t>
            </w:r>
          </w:p>
        </w:tc>
        <w:tc>
          <w:tcPr>
            <w:tcW w:w="1701" w:type="dxa"/>
            <w:tcBorders>
              <w:top w:val="nil"/>
              <w:left w:val="nil"/>
              <w:bottom w:val="single" w:sz="4" w:space="0" w:color="auto"/>
              <w:right w:val="single" w:sz="4" w:space="0" w:color="auto"/>
            </w:tcBorders>
            <w:shd w:val="clear" w:color="auto" w:fill="auto"/>
            <w:noWrap/>
            <w:vAlign w:val="center"/>
            <w:hideMark/>
          </w:tcPr>
          <w:p w14:paraId="3E0ED1C9" w14:textId="77777777" w:rsidR="005601AD" w:rsidRPr="00AA0B24" w:rsidRDefault="005601AD" w:rsidP="00416868">
            <w:pPr>
              <w:ind w:firstLine="0"/>
              <w:jc w:val="center"/>
              <w:rPr>
                <w:sz w:val="20"/>
                <w:szCs w:val="20"/>
              </w:rPr>
            </w:pPr>
            <w:r w:rsidRPr="00AA0B24">
              <w:rPr>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14:paraId="5992D61F"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712D55C0" w14:textId="77777777" w:rsidR="005601AD" w:rsidRPr="00AA0B24" w:rsidRDefault="005601AD" w:rsidP="00416868">
            <w:pPr>
              <w:ind w:firstLine="0"/>
              <w:jc w:val="center"/>
              <w:rPr>
                <w:color w:val="auto"/>
                <w:sz w:val="20"/>
                <w:szCs w:val="20"/>
              </w:rPr>
            </w:pPr>
            <w:r w:rsidRPr="00AA0B24">
              <w:rPr>
                <w:color w:val="auto"/>
                <w:sz w:val="20"/>
                <w:szCs w:val="20"/>
              </w:rPr>
              <w:t>Talabarte 2 ganchos</w:t>
            </w:r>
          </w:p>
        </w:tc>
        <w:tc>
          <w:tcPr>
            <w:tcW w:w="4855" w:type="dxa"/>
            <w:tcBorders>
              <w:top w:val="nil"/>
              <w:left w:val="nil"/>
              <w:bottom w:val="single" w:sz="4" w:space="0" w:color="auto"/>
              <w:right w:val="single" w:sz="8" w:space="0" w:color="auto"/>
            </w:tcBorders>
            <w:shd w:val="clear" w:color="auto" w:fill="auto"/>
            <w:vAlign w:val="center"/>
            <w:hideMark/>
          </w:tcPr>
          <w:p w14:paraId="733F9591" w14:textId="77777777" w:rsidR="005601AD" w:rsidRPr="00AA0B24" w:rsidRDefault="005601AD" w:rsidP="00416868">
            <w:pPr>
              <w:ind w:firstLine="0"/>
              <w:rPr>
                <w:color w:val="auto"/>
                <w:sz w:val="20"/>
                <w:szCs w:val="20"/>
              </w:rPr>
            </w:pPr>
            <w:r w:rsidRPr="00AA0B24">
              <w:rPr>
                <w:color w:val="auto"/>
                <w:sz w:val="20"/>
                <w:szCs w:val="20"/>
              </w:rPr>
              <w:t>Talabarte 2 ganchos, em nylon na cor branca</w:t>
            </w:r>
            <w:proofErr w:type="gramStart"/>
            <w:r w:rsidRPr="00AA0B24">
              <w:rPr>
                <w:color w:val="auto"/>
                <w:sz w:val="20"/>
                <w:szCs w:val="20"/>
              </w:rPr>
              <w:t>, ,</w:t>
            </w:r>
            <w:proofErr w:type="gramEnd"/>
            <w:r w:rsidRPr="00AA0B24">
              <w:rPr>
                <w:color w:val="auto"/>
                <w:sz w:val="20"/>
                <w:szCs w:val="20"/>
              </w:rPr>
              <w:t xml:space="preserve"> ajustador de metal com acabamento, cromado, largura de 05 cm, 02 ganchos metalizados.</w:t>
            </w:r>
          </w:p>
        </w:tc>
      </w:tr>
      <w:tr w:rsidR="00416868" w:rsidRPr="00AA0B24" w14:paraId="3DF47853" w14:textId="77777777" w:rsidTr="00416868">
        <w:trPr>
          <w:trHeight w:val="602"/>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354FAFC4" w14:textId="77777777" w:rsidR="005601AD" w:rsidRPr="00AA0B24" w:rsidRDefault="005601AD" w:rsidP="00416868">
            <w:pPr>
              <w:ind w:firstLine="0"/>
              <w:jc w:val="center"/>
              <w:rPr>
                <w:sz w:val="20"/>
                <w:szCs w:val="20"/>
              </w:rPr>
            </w:pPr>
            <w:r w:rsidRPr="00AA0B24">
              <w:rPr>
                <w:sz w:val="20"/>
                <w:szCs w:val="20"/>
              </w:rPr>
              <w:t>22</w:t>
            </w:r>
          </w:p>
        </w:tc>
        <w:tc>
          <w:tcPr>
            <w:tcW w:w="1701" w:type="dxa"/>
            <w:tcBorders>
              <w:top w:val="nil"/>
              <w:left w:val="nil"/>
              <w:bottom w:val="single" w:sz="4" w:space="0" w:color="auto"/>
              <w:right w:val="single" w:sz="4" w:space="0" w:color="auto"/>
            </w:tcBorders>
            <w:shd w:val="clear" w:color="auto" w:fill="auto"/>
            <w:noWrap/>
            <w:vAlign w:val="center"/>
            <w:hideMark/>
          </w:tcPr>
          <w:p w14:paraId="4D16B916" w14:textId="77777777" w:rsidR="005601AD" w:rsidRPr="00AA0B24" w:rsidRDefault="005601AD" w:rsidP="00416868">
            <w:pPr>
              <w:ind w:firstLine="0"/>
              <w:jc w:val="center"/>
              <w:rPr>
                <w:sz w:val="20"/>
                <w:szCs w:val="20"/>
              </w:rPr>
            </w:pPr>
            <w:r w:rsidRPr="00AA0B24">
              <w:rPr>
                <w:sz w:val="20"/>
                <w:szCs w:val="20"/>
              </w:rPr>
              <w:t>200</w:t>
            </w:r>
          </w:p>
        </w:tc>
        <w:tc>
          <w:tcPr>
            <w:tcW w:w="1560" w:type="dxa"/>
            <w:tcBorders>
              <w:top w:val="nil"/>
              <w:left w:val="nil"/>
              <w:bottom w:val="single" w:sz="4" w:space="0" w:color="auto"/>
              <w:right w:val="single" w:sz="4" w:space="0" w:color="auto"/>
            </w:tcBorders>
            <w:shd w:val="clear" w:color="auto" w:fill="auto"/>
            <w:noWrap/>
            <w:vAlign w:val="center"/>
            <w:hideMark/>
          </w:tcPr>
          <w:p w14:paraId="7BC75462"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28FD3A2D" w14:textId="77777777" w:rsidR="005601AD" w:rsidRPr="00AA0B24" w:rsidRDefault="005601AD" w:rsidP="00416868">
            <w:pPr>
              <w:ind w:firstLine="0"/>
              <w:jc w:val="center"/>
              <w:rPr>
                <w:color w:val="auto"/>
                <w:sz w:val="20"/>
                <w:szCs w:val="20"/>
              </w:rPr>
            </w:pPr>
            <w:r w:rsidRPr="00AA0B24">
              <w:rPr>
                <w:color w:val="auto"/>
                <w:sz w:val="20"/>
                <w:szCs w:val="20"/>
              </w:rPr>
              <w:t>Baqueta para lira</w:t>
            </w:r>
          </w:p>
        </w:tc>
        <w:tc>
          <w:tcPr>
            <w:tcW w:w="4855" w:type="dxa"/>
            <w:tcBorders>
              <w:top w:val="nil"/>
              <w:left w:val="nil"/>
              <w:bottom w:val="single" w:sz="4" w:space="0" w:color="auto"/>
              <w:right w:val="single" w:sz="8" w:space="0" w:color="auto"/>
            </w:tcBorders>
            <w:shd w:val="clear" w:color="auto" w:fill="auto"/>
            <w:noWrap/>
            <w:vAlign w:val="center"/>
            <w:hideMark/>
          </w:tcPr>
          <w:p w14:paraId="15AD8C85" w14:textId="77777777" w:rsidR="005601AD" w:rsidRPr="00AA0B24" w:rsidRDefault="005601AD" w:rsidP="00416868">
            <w:pPr>
              <w:ind w:firstLine="0"/>
              <w:rPr>
                <w:color w:val="auto"/>
                <w:sz w:val="20"/>
                <w:szCs w:val="20"/>
              </w:rPr>
            </w:pPr>
            <w:r w:rsidRPr="00AA0B24">
              <w:rPr>
                <w:color w:val="auto"/>
                <w:sz w:val="20"/>
                <w:szCs w:val="20"/>
              </w:rPr>
              <w:t>Baqueta para lira em silicone flexível.</w:t>
            </w:r>
          </w:p>
        </w:tc>
      </w:tr>
      <w:tr w:rsidR="00416868" w:rsidRPr="00AA0B24" w14:paraId="647475CB" w14:textId="77777777" w:rsidTr="00416868">
        <w:trPr>
          <w:trHeight w:val="452"/>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66B8CFDB" w14:textId="77777777" w:rsidR="005601AD" w:rsidRPr="00AA0B24" w:rsidRDefault="005601AD" w:rsidP="00416868">
            <w:pPr>
              <w:ind w:firstLine="0"/>
              <w:jc w:val="center"/>
              <w:rPr>
                <w:sz w:val="20"/>
                <w:szCs w:val="20"/>
              </w:rPr>
            </w:pPr>
            <w:r w:rsidRPr="00AA0B24">
              <w:rPr>
                <w:sz w:val="20"/>
                <w:szCs w:val="20"/>
              </w:rPr>
              <w:t>23</w:t>
            </w:r>
          </w:p>
        </w:tc>
        <w:tc>
          <w:tcPr>
            <w:tcW w:w="1701" w:type="dxa"/>
            <w:tcBorders>
              <w:top w:val="nil"/>
              <w:left w:val="nil"/>
              <w:bottom w:val="single" w:sz="4" w:space="0" w:color="auto"/>
              <w:right w:val="single" w:sz="4" w:space="0" w:color="auto"/>
            </w:tcBorders>
            <w:shd w:val="clear" w:color="auto" w:fill="auto"/>
            <w:noWrap/>
            <w:vAlign w:val="center"/>
            <w:hideMark/>
          </w:tcPr>
          <w:p w14:paraId="5B0AFE3E" w14:textId="77777777" w:rsidR="005601AD" w:rsidRPr="00AA0B24" w:rsidRDefault="005601AD" w:rsidP="00416868">
            <w:pPr>
              <w:ind w:firstLine="0"/>
              <w:jc w:val="center"/>
              <w:rPr>
                <w:sz w:val="20"/>
                <w:szCs w:val="20"/>
              </w:rPr>
            </w:pPr>
            <w:r w:rsidRPr="00AA0B24">
              <w:rPr>
                <w:sz w:val="20"/>
                <w:szCs w:val="20"/>
              </w:rPr>
              <w:t>240</w:t>
            </w:r>
          </w:p>
        </w:tc>
        <w:tc>
          <w:tcPr>
            <w:tcW w:w="1560" w:type="dxa"/>
            <w:tcBorders>
              <w:top w:val="nil"/>
              <w:left w:val="nil"/>
              <w:bottom w:val="single" w:sz="4" w:space="0" w:color="auto"/>
              <w:right w:val="single" w:sz="4" w:space="0" w:color="auto"/>
            </w:tcBorders>
            <w:shd w:val="clear" w:color="auto" w:fill="auto"/>
            <w:noWrap/>
            <w:vAlign w:val="center"/>
            <w:hideMark/>
          </w:tcPr>
          <w:p w14:paraId="4FC869C3" w14:textId="77777777" w:rsidR="005601AD" w:rsidRPr="00AA0B24" w:rsidRDefault="005601AD" w:rsidP="00416868">
            <w:pPr>
              <w:ind w:firstLine="0"/>
              <w:jc w:val="center"/>
              <w:rPr>
                <w:sz w:val="20"/>
                <w:szCs w:val="20"/>
              </w:rPr>
            </w:pPr>
            <w:r w:rsidRPr="00AA0B24">
              <w:rPr>
                <w:sz w:val="20"/>
                <w:szCs w:val="20"/>
              </w:rPr>
              <w:t>PARES</w:t>
            </w:r>
          </w:p>
        </w:tc>
        <w:tc>
          <w:tcPr>
            <w:tcW w:w="1984" w:type="dxa"/>
            <w:tcBorders>
              <w:top w:val="nil"/>
              <w:left w:val="nil"/>
              <w:bottom w:val="single" w:sz="4" w:space="0" w:color="auto"/>
              <w:right w:val="single" w:sz="4" w:space="0" w:color="auto"/>
            </w:tcBorders>
            <w:shd w:val="clear" w:color="auto" w:fill="auto"/>
            <w:vAlign w:val="center"/>
            <w:hideMark/>
          </w:tcPr>
          <w:p w14:paraId="568E447E" w14:textId="77777777" w:rsidR="005601AD" w:rsidRPr="00AA0B24" w:rsidRDefault="005601AD" w:rsidP="00416868">
            <w:pPr>
              <w:ind w:firstLine="0"/>
              <w:jc w:val="center"/>
              <w:rPr>
                <w:color w:val="auto"/>
                <w:sz w:val="20"/>
                <w:szCs w:val="20"/>
              </w:rPr>
            </w:pPr>
            <w:r w:rsidRPr="00AA0B24">
              <w:rPr>
                <w:color w:val="auto"/>
                <w:sz w:val="20"/>
                <w:szCs w:val="20"/>
              </w:rPr>
              <w:t>Maceta p/ bumbo</w:t>
            </w:r>
          </w:p>
        </w:tc>
        <w:tc>
          <w:tcPr>
            <w:tcW w:w="4855" w:type="dxa"/>
            <w:tcBorders>
              <w:top w:val="nil"/>
              <w:left w:val="nil"/>
              <w:bottom w:val="single" w:sz="4" w:space="0" w:color="auto"/>
              <w:right w:val="single" w:sz="8" w:space="0" w:color="auto"/>
            </w:tcBorders>
            <w:shd w:val="clear" w:color="auto" w:fill="auto"/>
            <w:vAlign w:val="center"/>
            <w:hideMark/>
          </w:tcPr>
          <w:p w14:paraId="2AE669C5" w14:textId="77777777" w:rsidR="005601AD" w:rsidRPr="00AA0B24" w:rsidRDefault="005601AD" w:rsidP="00416868">
            <w:pPr>
              <w:ind w:firstLine="0"/>
              <w:rPr>
                <w:color w:val="auto"/>
                <w:sz w:val="20"/>
                <w:szCs w:val="20"/>
              </w:rPr>
            </w:pPr>
            <w:r w:rsidRPr="00AA0B24">
              <w:rPr>
                <w:color w:val="auto"/>
                <w:sz w:val="20"/>
                <w:szCs w:val="20"/>
              </w:rPr>
              <w:t xml:space="preserve">Peças E Acessórios Instrumento Musical - Baqueta (maceta); cabo alongado e cabeça de pelúcia para bumbo marcial ou de fanfarra; com cordão pendente no cabo para prática de giros; comprimento: 34,5 cm; cor da pelúcia: preta; modelo equivalente; similar ou de melhor qualidade à </w:t>
            </w:r>
            <w:proofErr w:type="spellStart"/>
            <w:r w:rsidRPr="00AA0B24">
              <w:rPr>
                <w:color w:val="auto"/>
                <w:sz w:val="20"/>
                <w:szCs w:val="20"/>
              </w:rPr>
              <w:t>liverpool</w:t>
            </w:r>
            <w:proofErr w:type="spellEnd"/>
            <w:r w:rsidRPr="00AA0B24">
              <w:rPr>
                <w:color w:val="auto"/>
                <w:sz w:val="20"/>
                <w:szCs w:val="20"/>
              </w:rPr>
              <w:t xml:space="preserve"> </w:t>
            </w:r>
            <w:proofErr w:type="spellStart"/>
            <w:r w:rsidRPr="00AA0B24">
              <w:rPr>
                <w:color w:val="auto"/>
                <w:sz w:val="20"/>
                <w:szCs w:val="20"/>
              </w:rPr>
              <w:t>mc</w:t>
            </w:r>
            <w:proofErr w:type="spellEnd"/>
            <w:r w:rsidRPr="00AA0B24">
              <w:rPr>
                <w:color w:val="auto"/>
                <w:sz w:val="20"/>
                <w:szCs w:val="20"/>
              </w:rPr>
              <w:t xml:space="preserve"> 49.</w:t>
            </w:r>
          </w:p>
        </w:tc>
      </w:tr>
      <w:tr w:rsidR="00416868" w:rsidRPr="00AA0B24" w14:paraId="3B6D49CE" w14:textId="77777777" w:rsidTr="00416868">
        <w:trPr>
          <w:trHeight w:val="1774"/>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62D7D4AB" w14:textId="77777777" w:rsidR="005601AD" w:rsidRPr="00AA0B24" w:rsidRDefault="005601AD" w:rsidP="00416868">
            <w:pPr>
              <w:ind w:firstLine="0"/>
              <w:jc w:val="center"/>
              <w:rPr>
                <w:sz w:val="20"/>
                <w:szCs w:val="20"/>
              </w:rPr>
            </w:pPr>
            <w:r w:rsidRPr="00AA0B24">
              <w:rPr>
                <w:sz w:val="20"/>
                <w:szCs w:val="20"/>
              </w:rPr>
              <w:t>24</w:t>
            </w:r>
          </w:p>
        </w:tc>
        <w:tc>
          <w:tcPr>
            <w:tcW w:w="1701" w:type="dxa"/>
            <w:tcBorders>
              <w:top w:val="nil"/>
              <w:left w:val="nil"/>
              <w:bottom w:val="single" w:sz="4" w:space="0" w:color="auto"/>
              <w:right w:val="single" w:sz="4" w:space="0" w:color="auto"/>
            </w:tcBorders>
            <w:shd w:val="clear" w:color="auto" w:fill="auto"/>
            <w:noWrap/>
            <w:vAlign w:val="center"/>
            <w:hideMark/>
          </w:tcPr>
          <w:p w14:paraId="0D06A1DB" w14:textId="77777777" w:rsidR="005601AD" w:rsidRPr="00AA0B24" w:rsidRDefault="005601AD" w:rsidP="00416868">
            <w:pPr>
              <w:ind w:firstLine="0"/>
              <w:jc w:val="center"/>
              <w:rPr>
                <w:sz w:val="20"/>
                <w:szCs w:val="20"/>
              </w:rPr>
            </w:pPr>
            <w:r w:rsidRPr="00AA0B24">
              <w:rPr>
                <w:sz w:val="20"/>
                <w:szCs w:val="20"/>
              </w:rPr>
              <w:t>300</w:t>
            </w:r>
          </w:p>
        </w:tc>
        <w:tc>
          <w:tcPr>
            <w:tcW w:w="1560" w:type="dxa"/>
            <w:tcBorders>
              <w:top w:val="nil"/>
              <w:left w:val="nil"/>
              <w:bottom w:val="single" w:sz="4" w:space="0" w:color="auto"/>
              <w:right w:val="single" w:sz="4" w:space="0" w:color="auto"/>
            </w:tcBorders>
            <w:shd w:val="clear" w:color="auto" w:fill="auto"/>
            <w:noWrap/>
            <w:vAlign w:val="center"/>
            <w:hideMark/>
          </w:tcPr>
          <w:p w14:paraId="527BFA17" w14:textId="77777777" w:rsidR="005601AD" w:rsidRPr="00AA0B24" w:rsidRDefault="005601AD" w:rsidP="00416868">
            <w:pPr>
              <w:ind w:firstLine="0"/>
              <w:jc w:val="center"/>
              <w:rPr>
                <w:sz w:val="20"/>
                <w:szCs w:val="20"/>
              </w:rPr>
            </w:pPr>
            <w:r w:rsidRPr="00AA0B24">
              <w:rPr>
                <w:sz w:val="20"/>
                <w:szCs w:val="20"/>
              </w:rPr>
              <w:t>PARES</w:t>
            </w:r>
          </w:p>
        </w:tc>
        <w:tc>
          <w:tcPr>
            <w:tcW w:w="1984" w:type="dxa"/>
            <w:tcBorders>
              <w:top w:val="nil"/>
              <w:left w:val="nil"/>
              <w:bottom w:val="single" w:sz="4" w:space="0" w:color="auto"/>
              <w:right w:val="single" w:sz="4" w:space="0" w:color="auto"/>
            </w:tcBorders>
            <w:shd w:val="clear" w:color="auto" w:fill="auto"/>
            <w:vAlign w:val="center"/>
            <w:hideMark/>
          </w:tcPr>
          <w:p w14:paraId="793632A6" w14:textId="77777777" w:rsidR="005601AD" w:rsidRPr="00AA0B24" w:rsidRDefault="005601AD" w:rsidP="00416868">
            <w:pPr>
              <w:ind w:firstLine="0"/>
              <w:jc w:val="center"/>
              <w:rPr>
                <w:color w:val="auto"/>
                <w:sz w:val="20"/>
                <w:szCs w:val="20"/>
              </w:rPr>
            </w:pPr>
          </w:p>
          <w:p w14:paraId="2F41F288" w14:textId="77777777" w:rsidR="005601AD" w:rsidRPr="00AA0B24" w:rsidRDefault="005601AD" w:rsidP="00416868">
            <w:pPr>
              <w:ind w:firstLine="0"/>
              <w:jc w:val="center"/>
              <w:rPr>
                <w:color w:val="auto"/>
                <w:sz w:val="20"/>
                <w:szCs w:val="20"/>
              </w:rPr>
            </w:pPr>
            <w:r w:rsidRPr="00AA0B24">
              <w:rPr>
                <w:color w:val="auto"/>
                <w:sz w:val="20"/>
                <w:szCs w:val="20"/>
              </w:rPr>
              <w:t>Baqueta p/ caixa tenor</w:t>
            </w:r>
          </w:p>
        </w:tc>
        <w:tc>
          <w:tcPr>
            <w:tcW w:w="4855" w:type="dxa"/>
            <w:tcBorders>
              <w:top w:val="nil"/>
              <w:left w:val="nil"/>
              <w:bottom w:val="single" w:sz="4" w:space="0" w:color="auto"/>
              <w:right w:val="single" w:sz="8" w:space="0" w:color="auto"/>
            </w:tcBorders>
            <w:shd w:val="clear" w:color="auto" w:fill="auto"/>
            <w:vAlign w:val="center"/>
            <w:hideMark/>
          </w:tcPr>
          <w:p w14:paraId="1002185C" w14:textId="77777777" w:rsidR="005601AD" w:rsidRPr="00AA0B24" w:rsidRDefault="005601AD" w:rsidP="00416868">
            <w:pPr>
              <w:ind w:firstLine="0"/>
              <w:rPr>
                <w:color w:val="auto"/>
                <w:sz w:val="20"/>
                <w:szCs w:val="20"/>
              </w:rPr>
            </w:pPr>
            <w:r w:rsidRPr="00AA0B24">
              <w:rPr>
                <w:color w:val="auto"/>
                <w:sz w:val="20"/>
                <w:szCs w:val="20"/>
              </w:rPr>
              <w:t xml:space="preserve">Baquetas p/caixa par de baquetas 7a em madeira com ponta pequena e oval. especificas mimas: - comprimento: 400 mm - </w:t>
            </w:r>
            <w:proofErr w:type="spellStart"/>
            <w:r w:rsidRPr="00AA0B24">
              <w:rPr>
                <w:color w:val="auto"/>
                <w:sz w:val="20"/>
                <w:szCs w:val="20"/>
              </w:rPr>
              <w:t>diamentro</w:t>
            </w:r>
            <w:proofErr w:type="spellEnd"/>
            <w:r w:rsidRPr="00AA0B24">
              <w:rPr>
                <w:color w:val="auto"/>
                <w:sz w:val="20"/>
                <w:szCs w:val="20"/>
              </w:rPr>
              <w:t xml:space="preserve">: 14 mm - baquetas p/caixa par de baquetas 7a em madeira com ponta pequena e oval. especificas mimas: - comprimento: 400 mm - </w:t>
            </w:r>
            <w:proofErr w:type="spellStart"/>
            <w:r w:rsidRPr="00AA0B24">
              <w:rPr>
                <w:color w:val="auto"/>
                <w:sz w:val="20"/>
                <w:szCs w:val="20"/>
              </w:rPr>
              <w:t>diamentro</w:t>
            </w:r>
            <w:proofErr w:type="spellEnd"/>
            <w:r w:rsidRPr="00AA0B24">
              <w:rPr>
                <w:color w:val="auto"/>
                <w:sz w:val="20"/>
                <w:szCs w:val="20"/>
              </w:rPr>
              <w:t>: 14 mm</w:t>
            </w:r>
          </w:p>
        </w:tc>
      </w:tr>
      <w:tr w:rsidR="00416868" w:rsidRPr="00AA0B24" w14:paraId="1B937DE1" w14:textId="77777777" w:rsidTr="00416868">
        <w:trPr>
          <w:trHeight w:val="651"/>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6AB52924" w14:textId="77777777" w:rsidR="005601AD" w:rsidRPr="00AA0B24" w:rsidRDefault="005601AD" w:rsidP="00416868">
            <w:pPr>
              <w:ind w:firstLine="0"/>
              <w:jc w:val="center"/>
              <w:rPr>
                <w:sz w:val="20"/>
                <w:szCs w:val="20"/>
              </w:rPr>
            </w:pPr>
            <w:r w:rsidRPr="00AA0B24">
              <w:rPr>
                <w:sz w:val="20"/>
                <w:szCs w:val="20"/>
              </w:rPr>
              <w:t>25</w:t>
            </w:r>
          </w:p>
        </w:tc>
        <w:tc>
          <w:tcPr>
            <w:tcW w:w="1701" w:type="dxa"/>
            <w:tcBorders>
              <w:top w:val="nil"/>
              <w:left w:val="nil"/>
              <w:bottom w:val="single" w:sz="4" w:space="0" w:color="auto"/>
              <w:right w:val="single" w:sz="4" w:space="0" w:color="auto"/>
            </w:tcBorders>
            <w:shd w:val="clear" w:color="auto" w:fill="auto"/>
            <w:noWrap/>
            <w:vAlign w:val="center"/>
            <w:hideMark/>
          </w:tcPr>
          <w:p w14:paraId="42F84AF4"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14:paraId="4A605CAA"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6DCFC06B" w14:textId="77777777" w:rsidR="005601AD" w:rsidRPr="00AA0B24" w:rsidRDefault="005601AD" w:rsidP="00416868">
            <w:pPr>
              <w:ind w:firstLine="0"/>
              <w:jc w:val="center"/>
              <w:rPr>
                <w:color w:val="auto"/>
                <w:sz w:val="20"/>
                <w:szCs w:val="20"/>
              </w:rPr>
            </w:pPr>
            <w:r w:rsidRPr="00AA0B24">
              <w:rPr>
                <w:color w:val="auto"/>
                <w:sz w:val="20"/>
                <w:szCs w:val="20"/>
              </w:rPr>
              <w:t>Pele leitosa 6”</w:t>
            </w:r>
          </w:p>
        </w:tc>
        <w:tc>
          <w:tcPr>
            <w:tcW w:w="4855" w:type="dxa"/>
            <w:tcBorders>
              <w:top w:val="nil"/>
              <w:left w:val="nil"/>
              <w:bottom w:val="single" w:sz="4" w:space="0" w:color="auto"/>
              <w:right w:val="single" w:sz="8" w:space="0" w:color="auto"/>
            </w:tcBorders>
            <w:shd w:val="clear" w:color="auto" w:fill="auto"/>
            <w:noWrap/>
            <w:vAlign w:val="center"/>
            <w:hideMark/>
          </w:tcPr>
          <w:p w14:paraId="5615C0D5" w14:textId="77777777" w:rsidR="005601AD" w:rsidRPr="00AA0B24" w:rsidRDefault="005601AD" w:rsidP="00416868">
            <w:pPr>
              <w:ind w:firstLine="0"/>
              <w:rPr>
                <w:color w:val="auto"/>
                <w:sz w:val="20"/>
                <w:szCs w:val="20"/>
              </w:rPr>
            </w:pPr>
            <w:r w:rsidRPr="00AA0B24">
              <w:rPr>
                <w:color w:val="auto"/>
                <w:sz w:val="20"/>
                <w:szCs w:val="20"/>
              </w:rPr>
              <w:t xml:space="preserve">Pele leitosa, 250 </w:t>
            </w:r>
            <w:proofErr w:type="spellStart"/>
            <w:r w:rsidRPr="00AA0B24">
              <w:rPr>
                <w:color w:val="auto"/>
                <w:sz w:val="20"/>
                <w:szCs w:val="20"/>
              </w:rPr>
              <w:t>microns</w:t>
            </w:r>
            <w:proofErr w:type="spellEnd"/>
            <w:r w:rsidRPr="00AA0B24">
              <w:rPr>
                <w:color w:val="auto"/>
                <w:sz w:val="20"/>
                <w:szCs w:val="20"/>
              </w:rPr>
              <w:t xml:space="preserve">, tamanho 6” ideal para tarol, caixa de guerra, </w:t>
            </w:r>
            <w:proofErr w:type="spellStart"/>
            <w:r w:rsidRPr="00AA0B24">
              <w:rPr>
                <w:color w:val="auto"/>
                <w:sz w:val="20"/>
                <w:szCs w:val="20"/>
              </w:rPr>
              <w:t>timbal</w:t>
            </w:r>
            <w:proofErr w:type="spellEnd"/>
            <w:r w:rsidRPr="00AA0B24">
              <w:rPr>
                <w:color w:val="auto"/>
                <w:sz w:val="20"/>
                <w:szCs w:val="20"/>
              </w:rPr>
              <w:t xml:space="preserve"> e outros instrumentos. Fabricada em nylon leitoso, com perfil de aro reforçado em alumínio.</w:t>
            </w:r>
          </w:p>
        </w:tc>
      </w:tr>
      <w:tr w:rsidR="00416868" w:rsidRPr="00AA0B24" w14:paraId="719EFB93" w14:textId="77777777" w:rsidTr="00416868">
        <w:trPr>
          <w:trHeight w:val="561"/>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0450D3B2" w14:textId="77777777" w:rsidR="005601AD" w:rsidRPr="00AA0B24" w:rsidRDefault="005601AD" w:rsidP="00416868">
            <w:pPr>
              <w:ind w:firstLine="0"/>
              <w:jc w:val="center"/>
              <w:rPr>
                <w:sz w:val="20"/>
                <w:szCs w:val="20"/>
              </w:rPr>
            </w:pPr>
            <w:r w:rsidRPr="00AA0B24">
              <w:rPr>
                <w:sz w:val="20"/>
                <w:szCs w:val="20"/>
              </w:rPr>
              <w:t>26</w:t>
            </w:r>
          </w:p>
        </w:tc>
        <w:tc>
          <w:tcPr>
            <w:tcW w:w="1701" w:type="dxa"/>
            <w:tcBorders>
              <w:top w:val="nil"/>
              <w:left w:val="nil"/>
              <w:bottom w:val="single" w:sz="4" w:space="0" w:color="auto"/>
              <w:right w:val="single" w:sz="4" w:space="0" w:color="auto"/>
            </w:tcBorders>
            <w:shd w:val="clear" w:color="auto" w:fill="auto"/>
            <w:noWrap/>
            <w:vAlign w:val="center"/>
            <w:hideMark/>
          </w:tcPr>
          <w:p w14:paraId="2BD5F48F"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14:paraId="4A13E1D3"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77CB2740" w14:textId="77777777" w:rsidR="005601AD" w:rsidRPr="00AA0B24" w:rsidRDefault="005601AD" w:rsidP="00416868">
            <w:pPr>
              <w:ind w:firstLine="0"/>
              <w:jc w:val="center"/>
              <w:rPr>
                <w:color w:val="auto"/>
                <w:sz w:val="20"/>
                <w:szCs w:val="20"/>
              </w:rPr>
            </w:pPr>
            <w:r w:rsidRPr="00AA0B24">
              <w:rPr>
                <w:color w:val="auto"/>
                <w:sz w:val="20"/>
                <w:szCs w:val="20"/>
              </w:rPr>
              <w:t>Pele leitosa 8”</w:t>
            </w:r>
          </w:p>
        </w:tc>
        <w:tc>
          <w:tcPr>
            <w:tcW w:w="4855" w:type="dxa"/>
            <w:tcBorders>
              <w:top w:val="nil"/>
              <w:left w:val="nil"/>
              <w:bottom w:val="single" w:sz="4" w:space="0" w:color="auto"/>
              <w:right w:val="single" w:sz="8" w:space="0" w:color="auto"/>
            </w:tcBorders>
            <w:shd w:val="clear" w:color="auto" w:fill="auto"/>
            <w:noWrap/>
            <w:vAlign w:val="center"/>
            <w:hideMark/>
          </w:tcPr>
          <w:p w14:paraId="47ADCD04" w14:textId="77777777" w:rsidR="005601AD" w:rsidRPr="00AA0B24" w:rsidRDefault="005601AD" w:rsidP="00416868">
            <w:pPr>
              <w:ind w:firstLine="0"/>
              <w:rPr>
                <w:color w:val="auto"/>
                <w:sz w:val="20"/>
                <w:szCs w:val="20"/>
              </w:rPr>
            </w:pPr>
            <w:r w:rsidRPr="00AA0B24">
              <w:rPr>
                <w:color w:val="auto"/>
                <w:sz w:val="20"/>
                <w:szCs w:val="20"/>
              </w:rPr>
              <w:t xml:space="preserve">Pele leitosa, 250 </w:t>
            </w:r>
            <w:proofErr w:type="spellStart"/>
            <w:r w:rsidRPr="00AA0B24">
              <w:rPr>
                <w:color w:val="auto"/>
                <w:sz w:val="20"/>
                <w:szCs w:val="20"/>
              </w:rPr>
              <w:t>microns</w:t>
            </w:r>
            <w:proofErr w:type="spellEnd"/>
            <w:r w:rsidRPr="00AA0B24">
              <w:rPr>
                <w:color w:val="auto"/>
                <w:sz w:val="20"/>
                <w:szCs w:val="20"/>
              </w:rPr>
              <w:t xml:space="preserve">, tamanho 8” ideal para tarol, caixa de guerra, </w:t>
            </w:r>
            <w:proofErr w:type="spellStart"/>
            <w:r w:rsidRPr="00AA0B24">
              <w:rPr>
                <w:color w:val="auto"/>
                <w:sz w:val="20"/>
                <w:szCs w:val="20"/>
              </w:rPr>
              <w:t>timbal</w:t>
            </w:r>
            <w:proofErr w:type="spellEnd"/>
            <w:r w:rsidRPr="00AA0B24">
              <w:rPr>
                <w:color w:val="auto"/>
                <w:sz w:val="20"/>
                <w:szCs w:val="20"/>
              </w:rPr>
              <w:t xml:space="preserve"> e outros instrumentos. Fabricada em nylon leitoso, com perfil de aro reforçado em alumínio.</w:t>
            </w:r>
          </w:p>
        </w:tc>
      </w:tr>
      <w:tr w:rsidR="00416868" w:rsidRPr="00AA0B24" w14:paraId="13D5A252" w14:textId="77777777" w:rsidTr="00416868">
        <w:trPr>
          <w:trHeight w:val="555"/>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7B263088" w14:textId="77777777" w:rsidR="005601AD" w:rsidRPr="00AA0B24" w:rsidRDefault="005601AD" w:rsidP="00416868">
            <w:pPr>
              <w:ind w:firstLine="0"/>
              <w:jc w:val="center"/>
              <w:rPr>
                <w:sz w:val="20"/>
                <w:szCs w:val="20"/>
              </w:rPr>
            </w:pPr>
            <w:r w:rsidRPr="00AA0B24">
              <w:rPr>
                <w:sz w:val="20"/>
                <w:szCs w:val="20"/>
              </w:rPr>
              <w:lastRenderedPageBreak/>
              <w:t>27</w:t>
            </w:r>
          </w:p>
        </w:tc>
        <w:tc>
          <w:tcPr>
            <w:tcW w:w="1701" w:type="dxa"/>
            <w:tcBorders>
              <w:top w:val="nil"/>
              <w:left w:val="nil"/>
              <w:bottom w:val="single" w:sz="4" w:space="0" w:color="auto"/>
              <w:right w:val="single" w:sz="4" w:space="0" w:color="auto"/>
            </w:tcBorders>
            <w:shd w:val="clear" w:color="auto" w:fill="auto"/>
            <w:noWrap/>
            <w:vAlign w:val="center"/>
            <w:hideMark/>
          </w:tcPr>
          <w:p w14:paraId="0320D49C"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14:paraId="1D891A3F"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2FC0B7DC" w14:textId="77777777" w:rsidR="005601AD" w:rsidRPr="00AA0B24" w:rsidRDefault="005601AD" w:rsidP="00416868">
            <w:pPr>
              <w:ind w:firstLine="0"/>
              <w:jc w:val="center"/>
              <w:rPr>
                <w:color w:val="auto"/>
                <w:sz w:val="20"/>
                <w:szCs w:val="20"/>
              </w:rPr>
            </w:pPr>
            <w:r w:rsidRPr="00AA0B24">
              <w:rPr>
                <w:color w:val="auto"/>
                <w:sz w:val="20"/>
                <w:szCs w:val="20"/>
              </w:rPr>
              <w:t>Pele leitosa 10”</w:t>
            </w:r>
          </w:p>
        </w:tc>
        <w:tc>
          <w:tcPr>
            <w:tcW w:w="4855" w:type="dxa"/>
            <w:tcBorders>
              <w:top w:val="nil"/>
              <w:left w:val="nil"/>
              <w:bottom w:val="single" w:sz="4" w:space="0" w:color="auto"/>
              <w:right w:val="single" w:sz="8" w:space="0" w:color="auto"/>
            </w:tcBorders>
            <w:shd w:val="clear" w:color="auto" w:fill="auto"/>
            <w:noWrap/>
            <w:vAlign w:val="center"/>
            <w:hideMark/>
          </w:tcPr>
          <w:p w14:paraId="0F5A3CA8" w14:textId="77777777" w:rsidR="005601AD" w:rsidRPr="00AA0B24" w:rsidRDefault="005601AD" w:rsidP="00416868">
            <w:pPr>
              <w:ind w:firstLine="0"/>
              <w:rPr>
                <w:color w:val="auto"/>
                <w:sz w:val="20"/>
                <w:szCs w:val="20"/>
              </w:rPr>
            </w:pPr>
            <w:r w:rsidRPr="00AA0B24">
              <w:rPr>
                <w:color w:val="auto"/>
                <w:sz w:val="20"/>
                <w:szCs w:val="20"/>
              </w:rPr>
              <w:t xml:space="preserve">Pele leitosa, 250 </w:t>
            </w:r>
            <w:proofErr w:type="spellStart"/>
            <w:r w:rsidRPr="00AA0B24">
              <w:rPr>
                <w:color w:val="auto"/>
                <w:sz w:val="20"/>
                <w:szCs w:val="20"/>
              </w:rPr>
              <w:t>microns</w:t>
            </w:r>
            <w:proofErr w:type="spellEnd"/>
            <w:r w:rsidRPr="00AA0B24">
              <w:rPr>
                <w:color w:val="auto"/>
                <w:sz w:val="20"/>
                <w:szCs w:val="20"/>
              </w:rPr>
              <w:t xml:space="preserve">, tamanho 10” ideal para tarol, caixa de guerra, </w:t>
            </w:r>
            <w:proofErr w:type="spellStart"/>
            <w:r w:rsidRPr="00AA0B24">
              <w:rPr>
                <w:color w:val="auto"/>
                <w:sz w:val="20"/>
                <w:szCs w:val="20"/>
              </w:rPr>
              <w:t>timbal</w:t>
            </w:r>
            <w:proofErr w:type="spellEnd"/>
            <w:r w:rsidRPr="00AA0B24">
              <w:rPr>
                <w:color w:val="auto"/>
                <w:sz w:val="20"/>
                <w:szCs w:val="20"/>
              </w:rPr>
              <w:t xml:space="preserve"> e outros instrumentos. Fabricada em nylon leitoso, com perfil de aro reforçado em alumínio.</w:t>
            </w:r>
          </w:p>
        </w:tc>
      </w:tr>
      <w:tr w:rsidR="00416868" w:rsidRPr="00AA0B24" w14:paraId="0C5E6BF0" w14:textId="77777777" w:rsidTr="00B57754">
        <w:trPr>
          <w:trHeight w:val="549"/>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05C0DA7E" w14:textId="77777777" w:rsidR="005601AD" w:rsidRPr="00AA0B24" w:rsidRDefault="005601AD" w:rsidP="00416868">
            <w:pPr>
              <w:ind w:firstLine="0"/>
              <w:jc w:val="center"/>
              <w:rPr>
                <w:sz w:val="20"/>
                <w:szCs w:val="20"/>
              </w:rPr>
            </w:pPr>
            <w:r w:rsidRPr="00AA0B24">
              <w:rPr>
                <w:sz w:val="20"/>
                <w:szCs w:val="20"/>
              </w:rPr>
              <w:t>28</w:t>
            </w:r>
          </w:p>
        </w:tc>
        <w:tc>
          <w:tcPr>
            <w:tcW w:w="1701" w:type="dxa"/>
            <w:tcBorders>
              <w:top w:val="nil"/>
              <w:left w:val="nil"/>
              <w:bottom w:val="single" w:sz="4" w:space="0" w:color="auto"/>
              <w:right w:val="single" w:sz="4" w:space="0" w:color="auto"/>
            </w:tcBorders>
            <w:shd w:val="clear" w:color="auto" w:fill="auto"/>
            <w:noWrap/>
            <w:vAlign w:val="center"/>
            <w:hideMark/>
          </w:tcPr>
          <w:p w14:paraId="528AB7D0"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14:paraId="2EBA8E90"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45FC08A6" w14:textId="77777777" w:rsidR="005601AD" w:rsidRPr="00AA0B24" w:rsidRDefault="005601AD" w:rsidP="00416868">
            <w:pPr>
              <w:ind w:firstLine="0"/>
              <w:jc w:val="center"/>
              <w:rPr>
                <w:color w:val="auto"/>
                <w:sz w:val="20"/>
                <w:szCs w:val="20"/>
              </w:rPr>
            </w:pPr>
            <w:r w:rsidRPr="00AA0B24">
              <w:rPr>
                <w:color w:val="auto"/>
                <w:sz w:val="20"/>
                <w:szCs w:val="20"/>
              </w:rPr>
              <w:t>Pele leitosa 12”</w:t>
            </w:r>
          </w:p>
        </w:tc>
        <w:tc>
          <w:tcPr>
            <w:tcW w:w="4855" w:type="dxa"/>
            <w:tcBorders>
              <w:top w:val="nil"/>
              <w:left w:val="nil"/>
              <w:bottom w:val="single" w:sz="4" w:space="0" w:color="auto"/>
              <w:right w:val="single" w:sz="8" w:space="0" w:color="auto"/>
            </w:tcBorders>
            <w:shd w:val="clear" w:color="auto" w:fill="auto"/>
            <w:noWrap/>
            <w:vAlign w:val="center"/>
            <w:hideMark/>
          </w:tcPr>
          <w:p w14:paraId="70E49614" w14:textId="77777777" w:rsidR="005601AD" w:rsidRPr="00AA0B24" w:rsidRDefault="005601AD" w:rsidP="00416868">
            <w:pPr>
              <w:ind w:firstLine="0"/>
              <w:rPr>
                <w:color w:val="auto"/>
                <w:sz w:val="20"/>
                <w:szCs w:val="20"/>
              </w:rPr>
            </w:pPr>
            <w:r w:rsidRPr="00AA0B24">
              <w:rPr>
                <w:color w:val="auto"/>
                <w:sz w:val="20"/>
                <w:szCs w:val="20"/>
              </w:rPr>
              <w:t xml:space="preserve">Pele leitosa, 250 </w:t>
            </w:r>
            <w:proofErr w:type="spellStart"/>
            <w:r w:rsidRPr="00AA0B24">
              <w:rPr>
                <w:color w:val="auto"/>
                <w:sz w:val="20"/>
                <w:szCs w:val="20"/>
              </w:rPr>
              <w:t>microns</w:t>
            </w:r>
            <w:proofErr w:type="spellEnd"/>
            <w:r w:rsidRPr="00AA0B24">
              <w:rPr>
                <w:color w:val="auto"/>
                <w:sz w:val="20"/>
                <w:szCs w:val="20"/>
              </w:rPr>
              <w:t xml:space="preserve">, tamanho 12” ideal para tarol, caixa de guerra, </w:t>
            </w:r>
            <w:proofErr w:type="spellStart"/>
            <w:r w:rsidRPr="00AA0B24">
              <w:rPr>
                <w:color w:val="auto"/>
                <w:sz w:val="20"/>
                <w:szCs w:val="20"/>
              </w:rPr>
              <w:t>timbal</w:t>
            </w:r>
            <w:proofErr w:type="spellEnd"/>
            <w:r w:rsidRPr="00AA0B24">
              <w:rPr>
                <w:color w:val="auto"/>
                <w:sz w:val="20"/>
                <w:szCs w:val="20"/>
              </w:rPr>
              <w:t xml:space="preserve"> e outros instrumentos. Fabricada em nylon leitoso, com perfil de aro reforçado em alumínio.</w:t>
            </w:r>
          </w:p>
        </w:tc>
      </w:tr>
      <w:tr w:rsidR="00416868" w:rsidRPr="00AA0B24" w14:paraId="2C0BD19F" w14:textId="77777777" w:rsidTr="00B57754">
        <w:trPr>
          <w:trHeight w:val="567"/>
          <w:jc w:val="center"/>
        </w:trPr>
        <w:tc>
          <w:tcPr>
            <w:tcW w:w="88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D5F949B" w14:textId="77777777" w:rsidR="005601AD" w:rsidRPr="00AA0B24" w:rsidRDefault="005601AD" w:rsidP="00416868">
            <w:pPr>
              <w:ind w:firstLine="0"/>
              <w:jc w:val="center"/>
              <w:rPr>
                <w:sz w:val="20"/>
                <w:szCs w:val="20"/>
              </w:rPr>
            </w:pPr>
            <w:r w:rsidRPr="00AA0B24">
              <w:rPr>
                <w:sz w:val="20"/>
                <w:szCs w:val="20"/>
              </w:rPr>
              <w:t>29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6D4BD8C"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A788963"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D3B7999" w14:textId="77777777" w:rsidR="005601AD" w:rsidRPr="00AA0B24" w:rsidRDefault="005601AD" w:rsidP="00416868">
            <w:pPr>
              <w:ind w:firstLine="0"/>
              <w:jc w:val="center"/>
              <w:rPr>
                <w:color w:val="auto"/>
                <w:sz w:val="20"/>
                <w:szCs w:val="20"/>
              </w:rPr>
            </w:pPr>
            <w:r w:rsidRPr="00AA0B24">
              <w:rPr>
                <w:color w:val="auto"/>
                <w:sz w:val="20"/>
                <w:szCs w:val="20"/>
              </w:rPr>
              <w:t>Pele leitosa 13”</w:t>
            </w:r>
          </w:p>
        </w:tc>
        <w:tc>
          <w:tcPr>
            <w:tcW w:w="4855" w:type="dxa"/>
            <w:tcBorders>
              <w:top w:val="single" w:sz="4" w:space="0" w:color="auto"/>
              <w:left w:val="nil"/>
              <w:bottom w:val="single" w:sz="4" w:space="0" w:color="auto"/>
              <w:right w:val="single" w:sz="8" w:space="0" w:color="auto"/>
            </w:tcBorders>
            <w:shd w:val="clear" w:color="auto" w:fill="auto"/>
            <w:noWrap/>
            <w:vAlign w:val="center"/>
            <w:hideMark/>
          </w:tcPr>
          <w:p w14:paraId="4DB4CC3B" w14:textId="77777777" w:rsidR="005601AD" w:rsidRPr="00AA0B24" w:rsidRDefault="005601AD" w:rsidP="00416868">
            <w:pPr>
              <w:ind w:firstLine="0"/>
              <w:rPr>
                <w:color w:val="auto"/>
                <w:sz w:val="20"/>
                <w:szCs w:val="20"/>
              </w:rPr>
            </w:pPr>
            <w:r w:rsidRPr="00AA0B24">
              <w:rPr>
                <w:color w:val="auto"/>
                <w:sz w:val="20"/>
                <w:szCs w:val="20"/>
              </w:rPr>
              <w:t xml:space="preserve">Pele leitosa, 250 </w:t>
            </w:r>
            <w:proofErr w:type="spellStart"/>
            <w:r w:rsidRPr="00AA0B24">
              <w:rPr>
                <w:color w:val="auto"/>
                <w:sz w:val="20"/>
                <w:szCs w:val="20"/>
              </w:rPr>
              <w:t>microns</w:t>
            </w:r>
            <w:proofErr w:type="spellEnd"/>
            <w:r w:rsidRPr="00AA0B24">
              <w:rPr>
                <w:color w:val="auto"/>
                <w:sz w:val="20"/>
                <w:szCs w:val="20"/>
              </w:rPr>
              <w:t xml:space="preserve">, tamanho 13” ideal para tarol, caixa de guerra, </w:t>
            </w:r>
            <w:proofErr w:type="spellStart"/>
            <w:r w:rsidRPr="00AA0B24">
              <w:rPr>
                <w:color w:val="auto"/>
                <w:sz w:val="20"/>
                <w:szCs w:val="20"/>
              </w:rPr>
              <w:t>timbal</w:t>
            </w:r>
            <w:proofErr w:type="spellEnd"/>
            <w:r w:rsidRPr="00AA0B24">
              <w:rPr>
                <w:color w:val="auto"/>
                <w:sz w:val="20"/>
                <w:szCs w:val="20"/>
              </w:rPr>
              <w:t xml:space="preserve"> e outros instrumentos. Fabricada em nylon leitoso, com perfil de aro reforçado em alumínio.</w:t>
            </w:r>
          </w:p>
        </w:tc>
      </w:tr>
      <w:tr w:rsidR="00416868" w:rsidRPr="00AA0B24" w14:paraId="5FD47D0A" w14:textId="77777777" w:rsidTr="00416868">
        <w:trPr>
          <w:trHeight w:val="551"/>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5C758099" w14:textId="77777777" w:rsidR="005601AD" w:rsidRPr="00AA0B24" w:rsidRDefault="005601AD" w:rsidP="00416868">
            <w:pPr>
              <w:ind w:firstLine="0"/>
              <w:jc w:val="center"/>
              <w:rPr>
                <w:sz w:val="20"/>
                <w:szCs w:val="20"/>
              </w:rPr>
            </w:pPr>
            <w:r w:rsidRPr="00AA0B24">
              <w:rPr>
                <w:sz w:val="20"/>
                <w:szCs w:val="20"/>
              </w:rPr>
              <w:t>30</w:t>
            </w:r>
          </w:p>
        </w:tc>
        <w:tc>
          <w:tcPr>
            <w:tcW w:w="1701" w:type="dxa"/>
            <w:tcBorders>
              <w:top w:val="nil"/>
              <w:left w:val="nil"/>
              <w:bottom w:val="single" w:sz="4" w:space="0" w:color="auto"/>
              <w:right w:val="single" w:sz="4" w:space="0" w:color="auto"/>
            </w:tcBorders>
            <w:shd w:val="clear" w:color="auto" w:fill="auto"/>
            <w:noWrap/>
            <w:vAlign w:val="center"/>
            <w:hideMark/>
          </w:tcPr>
          <w:p w14:paraId="22D3647F"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14:paraId="22C319BB"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31BEDA40" w14:textId="77777777" w:rsidR="005601AD" w:rsidRPr="00AA0B24" w:rsidRDefault="005601AD" w:rsidP="00416868">
            <w:pPr>
              <w:ind w:firstLine="0"/>
              <w:jc w:val="center"/>
              <w:rPr>
                <w:color w:val="auto"/>
                <w:sz w:val="20"/>
                <w:szCs w:val="20"/>
              </w:rPr>
            </w:pPr>
            <w:r w:rsidRPr="00AA0B24">
              <w:rPr>
                <w:color w:val="auto"/>
                <w:sz w:val="20"/>
                <w:szCs w:val="20"/>
              </w:rPr>
              <w:t>Pele leitosa 14”</w:t>
            </w:r>
          </w:p>
        </w:tc>
        <w:tc>
          <w:tcPr>
            <w:tcW w:w="4855" w:type="dxa"/>
            <w:tcBorders>
              <w:top w:val="nil"/>
              <w:left w:val="nil"/>
              <w:bottom w:val="single" w:sz="4" w:space="0" w:color="auto"/>
              <w:right w:val="single" w:sz="8" w:space="0" w:color="auto"/>
            </w:tcBorders>
            <w:shd w:val="clear" w:color="auto" w:fill="auto"/>
            <w:noWrap/>
            <w:vAlign w:val="center"/>
            <w:hideMark/>
          </w:tcPr>
          <w:p w14:paraId="01C78F63" w14:textId="77777777" w:rsidR="005601AD" w:rsidRPr="00AA0B24" w:rsidRDefault="005601AD" w:rsidP="00416868">
            <w:pPr>
              <w:ind w:firstLine="0"/>
              <w:rPr>
                <w:color w:val="auto"/>
                <w:sz w:val="20"/>
                <w:szCs w:val="20"/>
              </w:rPr>
            </w:pPr>
            <w:r w:rsidRPr="00AA0B24">
              <w:rPr>
                <w:color w:val="auto"/>
                <w:sz w:val="20"/>
                <w:szCs w:val="20"/>
              </w:rPr>
              <w:t xml:space="preserve">Pele leitosa, 250 </w:t>
            </w:r>
            <w:proofErr w:type="spellStart"/>
            <w:r w:rsidRPr="00AA0B24">
              <w:rPr>
                <w:color w:val="auto"/>
                <w:sz w:val="20"/>
                <w:szCs w:val="20"/>
              </w:rPr>
              <w:t>microns</w:t>
            </w:r>
            <w:proofErr w:type="spellEnd"/>
            <w:r w:rsidRPr="00AA0B24">
              <w:rPr>
                <w:color w:val="auto"/>
                <w:sz w:val="20"/>
                <w:szCs w:val="20"/>
              </w:rPr>
              <w:t xml:space="preserve">, tamanho 14” ideal para tarol, caixa de guerra, </w:t>
            </w:r>
            <w:proofErr w:type="spellStart"/>
            <w:r w:rsidRPr="00AA0B24">
              <w:rPr>
                <w:color w:val="auto"/>
                <w:sz w:val="20"/>
                <w:szCs w:val="20"/>
              </w:rPr>
              <w:t>timbal</w:t>
            </w:r>
            <w:proofErr w:type="spellEnd"/>
            <w:r w:rsidRPr="00AA0B24">
              <w:rPr>
                <w:color w:val="auto"/>
                <w:sz w:val="20"/>
                <w:szCs w:val="20"/>
              </w:rPr>
              <w:t xml:space="preserve"> e outros instrumentos. Fabricada em nylon leitoso, com perfil de aro reforçado em alumínio.</w:t>
            </w:r>
          </w:p>
        </w:tc>
      </w:tr>
      <w:tr w:rsidR="00416868" w:rsidRPr="00AA0B24" w14:paraId="1932B0B1" w14:textId="77777777" w:rsidTr="00416868">
        <w:trPr>
          <w:trHeight w:val="559"/>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75CDCBB0" w14:textId="77777777" w:rsidR="005601AD" w:rsidRPr="00AA0B24" w:rsidRDefault="005601AD" w:rsidP="00416868">
            <w:pPr>
              <w:ind w:firstLine="0"/>
              <w:jc w:val="center"/>
              <w:rPr>
                <w:sz w:val="20"/>
                <w:szCs w:val="20"/>
              </w:rPr>
            </w:pPr>
            <w:r w:rsidRPr="00AA0B24">
              <w:rPr>
                <w:sz w:val="20"/>
                <w:szCs w:val="20"/>
              </w:rPr>
              <w:t>31</w:t>
            </w:r>
          </w:p>
        </w:tc>
        <w:tc>
          <w:tcPr>
            <w:tcW w:w="1701" w:type="dxa"/>
            <w:tcBorders>
              <w:top w:val="nil"/>
              <w:left w:val="nil"/>
              <w:bottom w:val="single" w:sz="4" w:space="0" w:color="auto"/>
              <w:right w:val="single" w:sz="4" w:space="0" w:color="auto"/>
            </w:tcBorders>
            <w:shd w:val="clear" w:color="auto" w:fill="auto"/>
            <w:noWrap/>
            <w:vAlign w:val="center"/>
            <w:hideMark/>
          </w:tcPr>
          <w:p w14:paraId="730C14B9"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14:paraId="3183EBBA"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2CF7156A" w14:textId="77777777" w:rsidR="005601AD" w:rsidRPr="00AA0B24" w:rsidRDefault="005601AD" w:rsidP="00416868">
            <w:pPr>
              <w:ind w:firstLine="0"/>
              <w:jc w:val="center"/>
              <w:rPr>
                <w:color w:val="auto"/>
                <w:sz w:val="20"/>
                <w:szCs w:val="20"/>
              </w:rPr>
            </w:pPr>
            <w:r w:rsidRPr="00AA0B24">
              <w:rPr>
                <w:color w:val="auto"/>
                <w:sz w:val="20"/>
                <w:szCs w:val="20"/>
              </w:rPr>
              <w:t>Pele leitosa 18”</w:t>
            </w:r>
          </w:p>
        </w:tc>
        <w:tc>
          <w:tcPr>
            <w:tcW w:w="4855" w:type="dxa"/>
            <w:tcBorders>
              <w:top w:val="nil"/>
              <w:left w:val="nil"/>
              <w:bottom w:val="single" w:sz="4" w:space="0" w:color="auto"/>
              <w:right w:val="single" w:sz="8" w:space="0" w:color="auto"/>
            </w:tcBorders>
            <w:shd w:val="clear" w:color="auto" w:fill="auto"/>
            <w:noWrap/>
            <w:vAlign w:val="center"/>
            <w:hideMark/>
          </w:tcPr>
          <w:p w14:paraId="1DFD4AFE" w14:textId="77777777" w:rsidR="005601AD" w:rsidRPr="00AA0B24" w:rsidRDefault="005601AD" w:rsidP="00416868">
            <w:pPr>
              <w:ind w:firstLine="0"/>
              <w:rPr>
                <w:color w:val="auto"/>
                <w:sz w:val="20"/>
                <w:szCs w:val="20"/>
              </w:rPr>
            </w:pPr>
            <w:r w:rsidRPr="00AA0B24">
              <w:rPr>
                <w:color w:val="auto"/>
                <w:sz w:val="20"/>
                <w:szCs w:val="20"/>
              </w:rPr>
              <w:t xml:space="preserve">Pele leitosa, 250 </w:t>
            </w:r>
            <w:proofErr w:type="spellStart"/>
            <w:r w:rsidRPr="00AA0B24">
              <w:rPr>
                <w:color w:val="auto"/>
                <w:sz w:val="20"/>
                <w:szCs w:val="20"/>
              </w:rPr>
              <w:t>microns</w:t>
            </w:r>
            <w:proofErr w:type="spellEnd"/>
            <w:r w:rsidRPr="00AA0B24">
              <w:rPr>
                <w:color w:val="auto"/>
                <w:sz w:val="20"/>
                <w:szCs w:val="20"/>
              </w:rPr>
              <w:t xml:space="preserve">, tamanho 18” ideal para tarol, caixa de guerra, </w:t>
            </w:r>
            <w:proofErr w:type="spellStart"/>
            <w:r w:rsidRPr="00AA0B24">
              <w:rPr>
                <w:color w:val="auto"/>
                <w:sz w:val="20"/>
                <w:szCs w:val="20"/>
              </w:rPr>
              <w:t>timbal</w:t>
            </w:r>
            <w:proofErr w:type="spellEnd"/>
            <w:r w:rsidRPr="00AA0B24">
              <w:rPr>
                <w:color w:val="auto"/>
                <w:sz w:val="20"/>
                <w:szCs w:val="20"/>
              </w:rPr>
              <w:t xml:space="preserve"> e outros instrumentos. Fabricada em nylon leitoso, com perfil de aro reforçado em alumínio.</w:t>
            </w:r>
          </w:p>
        </w:tc>
      </w:tr>
      <w:tr w:rsidR="00416868" w:rsidRPr="00AA0B24" w14:paraId="1706CE8D" w14:textId="77777777" w:rsidTr="00416868">
        <w:trPr>
          <w:trHeight w:val="882"/>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48B1358A" w14:textId="77777777" w:rsidR="005601AD" w:rsidRPr="00AA0B24" w:rsidRDefault="005601AD" w:rsidP="00416868">
            <w:pPr>
              <w:ind w:firstLine="0"/>
              <w:jc w:val="center"/>
              <w:rPr>
                <w:sz w:val="20"/>
                <w:szCs w:val="20"/>
              </w:rPr>
            </w:pPr>
            <w:r w:rsidRPr="00AA0B24">
              <w:rPr>
                <w:sz w:val="20"/>
                <w:szCs w:val="20"/>
              </w:rPr>
              <w:t>32</w:t>
            </w:r>
          </w:p>
        </w:tc>
        <w:tc>
          <w:tcPr>
            <w:tcW w:w="1701" w:type="dxa"/>
            <w:tcBorders>
              <w:top w:val="nil"/>
              <w:left w:val="nil"/>
              <w:bottom w:val="single" w:sz="4" w:space="0" w:color="auto"/>
              <w:right w:val="single" w:sz="4" w:space="0" w:color="auto"/>
            </w:tcBorders>
            <w:shd w:val="clear" w:color="auto" w:fill="auto"/>
            <w:noWrap/>
            <w:vAlign w:val="center"/>
            <w:hideMark/>
          </w:tcPr>
          <w:p w14:paraId="515FD4A9"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14:paraId="646E35F4"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7318B452" w14:textId="77777777" w:rsidR="005601AD" w:rsidRPr="00AA0B24" w:rsidRDefault="005601AD" w:rsidP="00416868">
            <w:pPr>
              <w:ind w:firstLine="0"/>
              <w:jc w:val="center"/>
              <w:rPr>
                <w:color w:val="auto"/>
                <w:sz w:val="20"/>
                <w:szCs w:val="20"/>
              </w:rPr>
            </w:pPr>
            <w:r w:rsidRPr="00AA0B24">
              <w:rPr>
                <w:color w:val="auto"/>
                <w:sz w:val="20"/>
                <w:szCs w:val="20"/>
              </w:rPr>
              <w:t>Pele leitosa 20”</w:t>
            </w:r>
          </w:p>
        </w:tc>
        <w:tc>
          <w:tcPr>
            <w:tcW w:w="4855" w:type="dxa"/>
            <w:tcBorders>
              <w:top w:val="nil"/>
              <w:left w:val="nil"/>
              <w:bottom w:val="single" w:sz="4" w:space="0" w:color="auto"/>
              <w:right w:val="single" w:sz="8" w:space="0" w:color="auto"/>
            </w:tcBorders>
            <w:shd w:val="clear" w:color="auto" w:fill="auto"/>
            <w:noWrap/>
            <w:vAlign w:val="center"/>
            <w:hideMark/>
          </w:tcPr>
          <w:p w14:paraId="15CA9019" w14:textId="77777777" w:rsidR="005601AD" w:rsidRPr="00AA0B24" w:rsidRDefault="005601AD" w:rsidP="00416868">
            <w:pPr>
              <w:ind w:firstLine="0"/>
              <w:rPr>
                <w:color w:val="auto"/>
                <w:sz w:val="20"/>
                <w:szCs w:val="20"/>
              </w:rPr>
            </w:pPr>
            <w:r w:rsidRPr="00AA0B24">
              <w:rPr>
                <w:color w:val="auto"/>
                <w:sz w:val="20"/>
                <w:szCs w:val="20"/>
              </w:rPr>
              <w:t xml:space="preserve">Pele leitosa, 250 </w:t>
            </w:r>
            <w:proofErr w:type="spellStart"/>
            <w:r w:rsidRPr="00AA0B24">
              <w:rPr>
                <w:color w:val="auto"/>
                <w:sz w:val="20"/>
                <w:szCs w:val="20"/>
              </w:rPr>
              <w:t>microns</w:t>
            </w:r>
            <w:proofErr w:type="spellEnd"/>
            <w:r w:rsidRPr="00AA0B24">
              <w:rPr>
                <w:color w:val="auto"/>
                <w:sz w:val="20"/>
                <w:szCs w:val="20"/>
              </w:rPr>
              <w:t xml:space="preserve">, tamanho 20” ideal para bumbo, surdo, </w:t>
            </w:r>
            <w:proofErr w:type="spellStart"/>
            <w:r w:rsidRPr="00AA0B24">
              <w:rPr>
                <w:color w:val="auto"/>
                <w:sz w:val="20"/>
                <w:szCs w:val="20"/>
              </w:rPr>
              <w:t>timbal</w:t>
            </w:r>
            <w:proofErr w:type="spellEnd"/>
            <w:r w:rsidRPr="00AA0B24">
              <w:rPr>
                <w:color w:val="auto"/>
                <w:sz w:val="20"/>
                <w:szCs w:val="20"/>
              </w:rPr>
              <w:t xml:space="preserve"> e outros instrumentos. Fabricada em nylon leitoso, com perfil de aro reforçado em alumínio.</w:t>
            </w:r>
          </w:p>
        </w:tc>
      </w:tr>
      <w:tr w:rsidR="00416868" w:rsidRPr="00AA0B24" w14:paraId="621FA120" w14:textId="77777777" w:rsidTr="00416868">
        <w:trPr>
          <w:trHeight w:val="594"/>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7B2EA4ED" w14:textId="77777777" w:rsidR="005601AD" w:rsidRPr="00AA0B24" w:rsidRDefault="005601AD" w:rsidP="00416868">
            <w:pPr>
              <w:ind w:firstLine="0"/>
              <w:jc w:val="center"/>
              <w:rPr>
                <w:sz w:val="20"/>
                <w:szCs w:val="20"/>
              </w:rPr>
            </w:pPr>
            <w:r w:rsidRPr="00AA0B24">
              <w:rPr>
                <w:sz w:val="20"/>
                <w:szCs w:val="20"/>
              </w:rPr>
              <w:t>33</w:t>
            </w:r>
          </w:p>
        </w:tc>
        <w:tc>
          <w:tcPr>
            <w:tcW w:w="1701" w:type="dxa"/>
            <w:tcBorders>
              <w:top w:val="nil"/>
              <w:left w:val="nil"/>
              <w:bottom w:val="single" w:sz="4" w:space="0" w:color="auto"/>
              <w:right w:val="single" w:sz="4" w:space="0" w:color="auto"/>
            </w:tcBorders>
            <w:shd w:val="clear" w:color="auto" w:fill="auto"/>
            <w:noWrap/>
            <w:vAlign w:val="center"/>
            <w:hideMark/>
          </w:tcPr>
          <w:p w14:paraId="477A10A8"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14:paraId="30DDE0E9"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4B0A295B" w14:textId="77777777" w:rsidR="005601AD" w:rsidRPr="00AA0B24" w:rsidRDefault="005601AD" w:rsidP="00416868">
            <w:pPr>
              <w:ind w:firstLine="0"/>
              <w:jc w:val="center"/>
              <w:rPr>
                <w:color w:val="auto"/>
                <w:sz w:val="20"/>
                <w:szCs w:val="20"/>
              </w:rPr>
            </w:pPr>
            <w:r w:rsidRPr="00AA0B24">
              <w:rPr>
                <w:color w:val="auto"/>
                <w:sz w:val="20"/>
                <w:szCs w:val="20"/>
              </w:rPr>
              <w:t>Pele leitosa 22”</w:t>
            </w:r>
          </w:p>
        </w:tc>
        <w:tc>
          <w:tcPr>
            <w:tcW w:w="4855" w:type="dxa"/>
            <w:tcBorders>
              <w:top w:val="nil"/>
              <w:left w:val="nil"/>
              <w:bottom w:val="single" w:sz="4" w:space="0" w:color="auto"/>
              <w:right w:val="single" w:sz="8" w:space="0" w:color="auto"/>
            </w:tcBorders>
            <w:shd w:val="clear" w:color="auto" w:fill="auto"/>
            <w:noWrap/>
            <w:vAlign w:val="center"/>
            <w:hideMark/>
          </w:tcPr>
          <w:p w14:paraId="5FE15250" w14:textId="77777777" w:rsidR="005601AD" w:rsidRPr="00AA0B24" w:rsidRDefault="005601AD" w:rsidP="00416868">
            <w:pPr>
              <w:ind w:firstLine="0"/>
              <w:rPr>
                <w:color w:val="auto"/>
                <w:sz w:val="20"/>
                <w:szCs w:val="20"/>
              </w:rPr>
            </w:pPr>
            <w:r w:rsidRPr="00AA0B24">
              <w:rPr>
                <w:color w:val="auto"/>
                <w:sz w:val="20"/>
                <w:szCs w:val="20"/>
              </w:rPr>
              <w:t xml:space="preserve">Pele leitosa, 250 </w:t>
            </w:r>
            <w:proofErr w:type="spellStart"/>
            <w:r w:rsidRPr="00AA0B24">
              <w:rPr>
                <w:color w:val="auto"/>
                <w:sz w:val="20"/>
                <w:szCs w:val="20"/>
              </w:rPr>
              <w:t>microns</w:t>
            </w:r>
            <w:proofErr w:type="spellEnd"/>
            <w:r w:rsidRPr="00AA0B24">
              <w:rPr>
                <w:color w:val="auto"/>
                <w:sz w:val="20"/>
                <w:szCs w:val="20"/>
              </w:rPr>
              <w:t xml:space="preserve">, tamanho 22” ideal para bumbo, surdo, </w:t>
            </w:r>
            <w:proofErr w:type="spellStart"/>
            <w:r w:rsidRPr="00AA0B24">
              <w:rPr>
                <w:color w:val="auto"/>
                <w:sz w:val="20"/>
                <w:szCs w:val="20"/>
              </w:rPr>
              <w:t>timbal</w:t>
            </w:r>
            <w:proofErr w:type="spellEnd"/>
            <w:r w:rsidRPr="00AA0B24">
              <w:rPr>
                <w:color w:val="auto"/>
                <w:sz w:val="20"/>
                <w:szCs w:val="20"/>
              </w:rPr>
              <w:t xml:space="preserve"> e outros instrumentos. Fabricada em nylon leitoso, com perfil de aro reforçado em alumínio.</w:t>
            </w:r>
          </w:p>
        </w:tc>
      </w:tr>
      <w:tr w:rsidR="00416868" w:rsidRPr="00AA0B24" w14:paraId="10EC6F03" w14:textId="77777777" w:rsidTr="00416868">
        <w:trPr>
          <w:trHeight w:val="600"/>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72752F33" w14:textId="77777777" w:rsidR="005601AD" w:rsidRPr="00AA0B24" w:rsidRDefault="005601AD" w:rsidP="00416868">
            <w:pPr>
              <w:ind w:firstLine="0"/>
              <w:jc w:val="center"/>
              <w:rPr>
                <w:sz w:val="20"/>
                <w:szCs w:val="20"/>
              </w:rPr>
            </w:pPr>
            <w:r w:rsidRPr="00AA0B24">
              <w:rPr>
                <w:sz w:val="20"/>
                <w:szCs w:val="20"/>
              </w:rPr>
              <w:t>34</w:t>
            </w:r>
          </w:p>
        </w:tc>
        <w:tc>
          <w:tcPr>
            <w:tcW w:w="1701" w:type="dxa"/>
            <w:tcBorders>
              <w:top w:val="nil"/>
              <w:left w:val="nil"/>
              <w:bottom w:val="single" w:sz="4" w:space="0" w:color="auto"/>
              <w:right w:val="single" w:sz="4" w:space="0" w:color="auto"/>
            </w:tcBorders>
            <w:shd w:val="clear" w:color="auto" w:fill="auto"/>
            <w:noWrap/>
            <w:vAlign w:val="center"/>
            <w:hideMark/>
          </w:tcPr>
          <w:p w14:paraId="14A0AAEB"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14:paraId="72C9C8B8"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42262265" w14:textId="77777777" w:rsidR="005601AD" w:rsidRPr="00AA0B24" w:rsidRDefault="005601AD" w:rsidP="00416868">
            <w:pPr>
              <w:ind w:firstLine="0"/>
              <w:jc w:val="center"/>
              <w:rPr>
                <w:color w:val="auto"/>
                <w:sz w:val="20"/>
                <w:szCs w:val="20"/>
              </w:rPr>
            </w:pPr>
            <w:r w:rsidRPr="00AA0B24">
              <w:rPr>
                <w:color w:val="auto"/>
                <w:sz w:val="20"/>
                <w:szCs w:val="20"/>
              </w:rPr>
              <w:t>Pele resposta 14”</w:t>
            </w:r>
          </w:p>
        </w:tc>
        <w:tc>
          <w:tcPr>
            <w:tcW w:w="4855" w:type="dxa"/>
            <w:tcBorders>
              <w:top w:val="nil"/>
              <w:left w:val="nil"/>
              <w:bottom w:val="single" w:sz="4" w:space="0" w:color="auto"/>
              <w:right w:val="single" w:sz="8" w:space="0" w:color="auto"/>
            </w:tcBorders>
            <w:shd w:val="clear" w:color="auto" w:fill="auto"/>
            <w:vAlign w:val="center"/>
            <w:hideMark/>
          </w:tcPr>
          <w:p w14:paraId="4C0257BB" w14:textId="77777777" w:rsidR="005601AD" w:rsidRPr="00AA0B24" w:rsidRDefault="005601AD" w:rsidP="00416868">
            <w:pPr>
              <w:ind w:firstLine="0"/>
              <w:rPr>
                <w:color w:val="auto"/>
                <w:sz w:val="20"/>
                <w:szCs w:val="20"/>
              </w:rPr>
            </w:pPr>
            <w:r w:rsidRPr="00AA0B24">
              <w:rPr>
                <w:color w:val="auto"/>
                <w:sz w:val="20"/>
                <w:szCs w:val="20"/>
              </w:rPr>
              <w:t xml:space="preserve">Pele resposta filme único 75 </w:t>
            </w:r>
            <w:proofErr w:type="spellStart"/>
            <w:r w:rsidRPr="00AA0B24">
              <w:rPr>
                <w:color w:val="auto"/>
                <w:sz w:val="20"/>
                <w:szCs w:val="20"/>
              </w:rPr>
              <w:t>microns</w:t>
            </w:r>
            <w:proofErr w:type="spellEnd"/>
            <w:r w:rsidRPr="00AA0B24">
              <w:rPr>
                <w:color w:val="auto"/>
                <w:sz w:val="20"/>
                <w:szCs w:val="20"/>
              </w:rPr>
              <w:t xml:space="preserve"> transparente de 14” ideal para tarol, caixa de guerra, </w:t>
            </w:r>
            <w:proofErr w:type="spellStart"/>
            <w:r w:rsidRPr="00AA0B24">
              <w:rPr>
                <w:color w:val="auto"/>
                <w:sz w:val="20"/>
                <w:szCs w:val="20"/>
              </w:rPr>
              <w:t>timbal</w:t>
            </w:r>
            <w:proofErr w:type="spellEnd"/>
            <w:r w:rsidRPr="00AA0B24">
              <w:rPr>
                <w:color w:val="auto"/>
                <w:sz w:val="20"/>
                <w:szCs w:val="20"/>
              </w:rPr>
              <w:t xml:space="preserve"> e outros instrumentos. Fabricada em nylon leitoso, com perfil de aro reforçado em alumínio.</w:t>
            </w:r>
          </w:p>
        </w:tc>
      </w:tr>
      <w:tr w:rsidR="00416868" w:rsidRPr="00AA0B24" w14:paraId="0BD00D56" w14:textId="77777777" w:rsidTr="00416868">
        <w:trPr>
          <w:trHeight w:val="861"/>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596B83E8" w14:textId="77777777" w:rsidR="005601AD" w:rsidRPr="00AA0B24" w:rsidRDefault="005601AD" w:rsidP="00416868">
            <w:pPr>
              <w:ind w:firstLine="0"/>
              <w:jc w:val="center"/>
              <w:rPr>
                <w:sz w:val="20"/>
                <w:szCs w:val="20"/>
              </w:rPr>
            </w:pPr>
            <w:r w:rsidRPr="00AA0B24">
              <w:rPr>
                <w:sz w:val="20"/>
                <w:szCs w:val="20"/>
              </w:rPr>
              <w:t>35</w:t>
            </w:r>
          </w:p>
        </w:tc>
        <w:tc>
          <w:tcPr>
            <w:tcW w:w="1701" w:type="dxa"/>
            <w:tcBorders>
              <w:top w:val="nil"/>
              <w:left w:val="nil"/>
              <w:bottom w:val="single" w:sz="4" w:space="0" w:color="auto"/>
              <w:right w:val="single" w:sz="4" w:space="0" w:color="auto"/>
            </w:tcBorders>
            <w:shd w:val="clear" w:color="auto" w:fill="auto"/>
            <w:noWrap/>
            <w:vAlign w:val="center"/>
            <w:hideMark/>
          </w:tcPr>
          <w:p w14:paraId="0CB02F81" w14:textId="77777777" w:rsidR="005601AD" w:rsidRPr="00AA0B24" w:rsidRDefault="005601AD" w:rsidP="00416868">
            <w:pPr>
              <w:ind w:firstLine="0"/>
              <w:jc w:val="center"/>
              <w:rPr>
                <w:sz w:val="20"/>
                <w:szCs w:val="20"/>
              </w:rPr>
            </w:pPr>
            <w:r w:rsidRPr="00AA0B24">
              <w:rPr>
                <w:sz w:val="20"/>
                <w:szCs w:val="20"/>
              </w:rPr>
              <w:t>170</w:t>
            </w:r>
          </w:p>
        </w:tc>
        <w:tc>
          <w:tcPr>
            <w:tcW w:w="1560" w:type="dxa"/>
            <w:tcBorders>
              <w:top w:val="nil"/>
              <w:left w:val="nil"/>
              <w:bottom w:val="single" w:sz="4" w:space="0" w:color="auto"/>
              <w:right w:val="single" w:sz="4" w:space="0" w:color="auto"/>
            </w:tcBorders>
            <w:shd w:val="clear" w:color="auto" w:fill="auto"/>
            <w:noWrap/>
            <w:vAlign w:val="center"/>
            <w:hideMark/>
          </w:tcPr>
          <w:p w14:paraId="5E1B21A2"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51E61F6A" w14:textId="77777777" w:rsidR="005601AD" w:rsidRPr="00AA0B24" w:rsidRDefault="005601AD" w:rsidP="00416868">
            <w:pPr>
              <w:ind w:firstLine="0"/>
              <w:jc w:val="center"/>
              <w:rPr>
                <w:color w:val="auto"/>
                <w:sz w:val="20"/>
                <w:szCs w:val="20"/>
              </w:rPr>
            </w:pPr>
            <w:r w:rsidRPr="00AA0B24">
              <w:rPr>
                <w:color w:val="auto"/>
                <w:sz w:val="20"/>
                <w:szCs w:val="20"/>
              </w:rPr>
              <w:t>Esteira para caixa 14”</w:t>
            </w:r>
          </w:p>
        </w:tc>
        <w:tc>
          <w:tcPr>
            <w:tcW w:w="4855" w:type="dxa"/>
            <w:tcBorders>
              <w:top w:val="nil"/>
              <w:left w:val="nil"/>
              <w:bottom w:val="single" w:sz="4" w:space="0" w:color="auto"/>
              <w:right w:val="single" w:sz="8" w:space="0" w:color="auto"/>
            </w:tcBorders>
            <w:shd w:val="clear" w:color="auto" w:fill="auto"/>
            <w:vAlign w:val="center"/>
            <w:hideMark/>
          </w:tcPr>
          <w:p w14:paraId="044FFE01" w14:textId="77777777" w:rsidR="005601AD" w:rsidRPr="00AA0B24" w:rsidRDefault="005601AD" w:rsidP="00416868">
            <w:pPr>
              <w:ind w:firstLine="0"/>
              <w:rPr>
                <w:color w:val="auto"/>
                <w:sz w:val="20"/>
                <w:szCs w:val="20"/>
              </w:rPr>
            </w:pPr>
            <w:r w:rsidRPr="00AA0B24">
              <w:rPr>
                <w:color w:val="auto"/>
                <w:sz w:val="20"/>
                <w:szCs w:val="20"/>
              </w:rPr>
              <w:t>Esteira para caixa 14 - Esteira para caixa 14, em metal, com no mínimo 20 fios.</w:t>
            </w:r>
          </w:p>
        </w:tc>
      </w:tr>
      <w:tr w:rsidR="00416868" w:rsidRPr="00AA0B24" w14:paraId="0AB26E18" w14:textId="77777777" w:rsidTr="00416868">
        <w:trPr>
          <w:trHeight w:val="1334"/>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479C4CB8" w14:textId="77777777" w:rsidR="005601AD" w:rsidRPr="00AA0B24" w:rsidRDefault="005601AD" w:rsidP="00416868">
            <w:pPr>
              <w:ind w:firstLine="0"/>
              <w:jc w:val="center"/>
              <w:rPr>
                <w:sz w:val="20"/>
                <w:szCs w:val="20"/>
              </w:rPr>
            </w:pPr>
            <w:r w:rsidRPr="00AA0B24">
              <w:rPr>
                <w:sz w:val="20"/>
                <w:szCs w:val="20"/>
              </w:rPr>
              <w:t>36</w:t>
            </w:r>
          </w:p>
        </w:tc>
        <w:tc>
          <w:tcPr>
            <w:tcW w:w="1701" w:type="dxa"/>
            <w:tcBorders>
              <w:top w:val="nil"/>
              <w:left w:val="nil"/>
              <w:bottom w:val="single" w:sz="4" w:space="0" w:color="auto"/>
              <w:right w:val="single" w:sz="4" w:space="0" w:color="auto"/>
            </w:tcBorders>
            <w:shd w:val="clear" w:color="auto" w:fill="auto"/>
            <w:noWrap/>
            <w:vAlign w:val="center"/>
            <w:hideMark/>
          </w:tcPr>
          <w:p w14:paraId="52381CB0" w14:textId="77777777" w:rsidR="005601AD" w:rsidRPr="00AA0B24" w:rsidRDefault="005601AD" w:rsidP="00416868">
            <w:pPr>
              <w:ind w:firstLine="0"/>
              <w:jc w:val="center"/>
              <w:rPr>
                <w:sz w:val="20"/>
                <w:szCs w:val="20"/>
              </w:rPr>
            </w:pPr>
            <w:r w:rsidRPr="00AA0B24">
              <w:rPr>
                <w:sz w:val="20"/>
                <w:szCs w:val="20"/>
              </w:rPr>
              <w:t>30</w:t>
            </w:r>
          </w:p>
        </w:tc>
        <w:tc>
          <w:tcPr>
            <w:tcW w:w="1560" w:type="dxa"/>
            <w:tcBorders>
              <w:top w:val="nil"/>
              <w:left w:val="nil"/>
              <w:bottom w:val="single" w:sz="4" w:space="0" w:color="auto"/>
              <w:right w:val="single" w:sz="4" w:space="0" w:color="auto"/>
            </w:tcBorders>
            <w:shd w:val="clear" w:color="auto" w:fill="auto"/>
            <w:noWrap/>
            <w:vAlign w:val="center"/>
            <w:hideMark/>
          </w:tcPr>
          <w:p w14:paraId="4DB170B7"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2B3E0216" w14:textId="77777777" w:rsidR="005601AD" w:rsidRPr="00AA0B24" w:rsidRDefault="005601AD" w:rsidP="00416868">
            <w:pPr>
              <w:ind w:firstLine="0"/>
              <w:jc w:val="center"/>
              <w:rPr>
                <w:color w:val="auto"/>
                <w:sz w:val="20"/>
                <w:szCs w:val="20"/>
              </w:rPr>
            </w:pPr>
            <w:r w:rsidRPr="00AA0B24">
              <w:rPr>
                <w:color w:val="auto"/>
                <w:sz w:val="20"/>
                <w:szCs w:val="20"/>
              </w:rPr>
              <w:t>Encordoamento para violino</w:t>
            </w:r>
          </w:p>
        </w:tc>
        <w:tc>
          <w:tcPr>
            <w:tcW w:w="4855" w:type="dxa"/>
            <w:tcBorders>
              <w:top w:val="nil"/>
              <w:left w:val="nil"/>
              <w:bottom w:val="single" w:sz="4" w:space="0" w:color="auto"/>
              <w:right w:val="single" w:sz="8" w:space="0" w:color="auto"/>
            </w:tcBorders>
            <w:shd w:val="clear" w:color="auto" w:fill="auto"/>
            <w:vAlign w:val="center"/>
            <w:hideMark/>
          </w:tcPr>
          <w:p w14:paraId="04E2C529" w14:textId="77777777" w:rsidR="005601AD" w:rsidRPr="00AA0B24" w:rsidRDefault="005601AD" w:rsidP="00416868">
            <w:pPr>
              <w:ind w:firstLine="0"/>
              <w:rPr>
                <w:color w:val="auto"/>
                <w:sz w:val="20"/>
                <w:szCs w:val="20"/>
              </w:rPr>
            </w:pPr>
            <w:r w:rsidRPr="00AA0B24">
              <w:rPr>
                <w:color w:val="auto"/>
                <w:sz w:val="20"/>
                <w:szCs w:val="20"/>
              </w:rPr>
              <w:t>encordoamento para violino</w:t>
            </w:r>
            <w:r w:rsidRPr="00AA0B24">
              <w:rPr>
                <w:color w:val="auto"/>
                <w:sz w:val="20"/>
                <w:szCs w:val="20"/>
              </w:rPr>
              <w:br/>
              <w:t>- composição: 1ª mi aço sólido / 2ªlá, 3ªré e 4ªsol núcleo fibra sintética</w:t>
            </w:r>
          </w:p>
        </w:tc>
      </w:tr>
      <w:tr w:rsidR="00416868" w:rsidRPr="00AA0B24" w14:paraId="6952CC40" w14:textId="77777777" w:rsidTr="00416868">
        <w:trPr>
          <w:trHeight w:val="545"/>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7A364B08" w14:textId="77777777" w:rsidR="005601AD" w:rsidRPr="00AA0B24" w:rsidRDefault="005601AD" w:rsidP="00416868">
            <w:pPr>
              <w:ind w:firstLine="0"/>
              <w:jc w:val="center"/>
              <w:rPr>
                <w:sz w:val="20"/>
                <w:szCs w:val="20"/>
              </w:rPr>
            </w:pPr>
            <w:r w:rsidRPr="00AA0B24">
              <w:rPr>
                <w:sz w:val="20"/>
                <w:szCs w:val="20"/>
              </w:rPr>
              <w:t>37</w:t>
            </w:r>
          </w:p>
        </w:tc>
        <w:tc>
          <w:tcPr>
            <w:tcW w:w="1701" w:type="dxa"/>
            <w:tcBorders>
              <w:top w:val="nil"/>
              <w:left w:val="nil"/>
              <w:bottom w:val="single" w:sz="4" w:space="0" w:color="auto"/>
              <w:right w:val="single" w:sz="4" w:space="0" w:color="auto"/>
            </w:tcBorders>
            <w:shd w:val="clear" w:color="auto" w:fill="auto"/>
            <w:noWrap/>
            <w:vAlign w:val="center"/>
            <w:hideMark/>
          </w:tcPr>
          <w:p w14:paraId="0FE97A94" w14:textId="77777777" w:rsidR="005601AD" w:rsidRPr="00AA0B24" w:rsidRDefault="005601AD" w:rsidP="00416868">
            <w:pPr>
              <w:ind w:firstLine="0"/>
              <w:jc w:val="center"/>
              <w:rPr>
                <w:sz w:val="20"/>
                <w:szCs w:val="20"/>
              </w:rPr>
            </w:pPr>
            <w:r w:rsidRPr="00AA0B24">
              <w:rPr>
                <w:sz w:val="20"/>
                <w:szCs w:val="20"/>
              </w:rPr>
              <w:t>30</w:t>
            </w:r>
          </w:p>
        </w:tc>
        <w:tc>
          <w:tcPr>
            <w:tcW w:w="1560" w:type="dxa"/>
            <w:tcBorders>
              <w:top w:val="nil"/>
              <w:left w:val="nil"/>
              <w:bottom w:val="single" w:sz="4" w:space="0" w:color="auto"/>
              <w:right w:val="single" w:sz="4" w:space="0" w:color="auto"/>
            </w:tcBorders>
            <w:shd w:val="clear" w:color="auto" w:fill="auto"/>
            <w:noWrap/>
            <w:vAlign w:val="center"/>
            <w:hideMark/>
          </w:tcPr>
          <w:p w14:paraId="0B103F3C"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09568E82" w14:textId="77777777" w:rsidR="005601AD" w:rsidRPr="00AA0B24" w:rsidRDefault="005601AD" w:rsidP="00416868">
            <w:pPr>
              <w:ind w:firstLine="0"/>
              <w:jc w:val="center"/>
              <w:rPr>
                <w:color w:val="auto"/>
                <w:sz w:val="20"/>
                <w:szCs w:val="20"/>
              </w:rPr>
            </w:pPr>
            <w:r w:rsidRPr="00AA0B24">
              <w:rPr>
                <w:color w:val="auto"/>
                <w:sz w:val="20"/>
                <w:szCs w:val="20"/>
              </w:rPr>
              <w:t>Corda avulsa (lá) para violino</w:t>
            </w:r>
          </w:p>
        </w:tc>
        <w:tc>
          <w:tcPr>
            <w:tcW w:w="4855" w:type="dxa"/>
            <w:tcBorders>
              <w:top w:val="nil"/>
              <w:left w:val="nil"/>
              <w:bottom w:val="single" w:sz="4" w:space="0" w:color="auto"/>
              <w:right w:val="single" w:sz="8" w:space="0" w:color="auto"/>
            </w:tcBorders>
            <w:shd w:val="clear" w:color="auto" w:fill="auto"/>
            <w:noWrap/>
            <w:vAlign w:val="center"/>
            <w:hideMark/>
          </w:tcPr>
          <w:p w14:paraId="58A5BD0F" w14:textId="77777777" w:rsidR="005601AD" w:rsidRPr="00AA0B24" w:rsidRDefault="005601AD" w:rsidP="00416868">
            <w:pPr>
              <w:ind w:firstLine="0"/>
              <w:rPr>
                <w:color w:val="auto"/>
                <w:sz w:val="20"/>
                <w:szCs w:val="20"/>
              </w:rPr>
            </w:pPr>
            <w:r w:rsidRPr="00AA0B24">
              <w:rPr>
                <w:color w:val="auto"/>
                <w:sz w:val="20"/>
                <w:szCs w:val="20"/>
              </w:rPr>
              <w:t>Corda lá p/ violino. Encordoamento de Violino produzido com núcleo de fibra sintética e revestida em aço.</w:t>
            </w:r>
          </w:p>
        </w:tc>
      </w:tr>
      <w:tr w:rsidR="00416868" w:rsidRPr="00AA0B24" w14:paraId="0CFDF605" w14:textId="77777777" w:rsidTr="00416868">
        <w:trPr>
          <w:trHeight w:val="783"/>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2872B15B" w14:textId="77777777" w:rsidR="005601AD" w:rsidRPr="00AA0B24" w:rsidRDefault="005601AD" w:rsidP="00416868">
            <w:pPr>
              <w:ind w:firstLine="0"/>
              <w:jc w:val="center"/>
              <w:rPr>
                <w:sz w:val="20"/>
                <w:szCs w:val="20"/>
              </w:rPr>
            </w:pPr>
            <w:r w:rsidRPr="00AA0B24">
              <w:rPr>
                <w:sz w:val="20"/>
                <w:szCs w:val="20"/>
              </w:rPr>
              <w:t>38</w:t>
            </w:r>
          </w:p>
        </w:tc>
        <w:tc>
          <w:tcPr>
            <w:tcW w:w="1701" w:type="dxa"/>
            <w:tcBorders>
              <w:top w:val="nil"/>
              <w:left w:val="nil"/>
              <w:bottom w:val="single" w:sz="4" w:space="0" w:color="auto"/>
              <w:right w:val="single" w:sz="4" w:space="0" w:color="auto"/>
            </w:tcBorders>
            <w:shd w:val="clear" w:color="auto" w:fill="auto"/>
            <w:noWrap/>
            <w:vAlign w:val="center"/>
            <w:hideMark/>
          </w:tcPr>
          <w:p w14:paraId="530ABE6F" w14:textId="77777777" w:rsidR="005601AD" w:rsidRPr="00AA0B24" w:rsidRDefault="005601AD" w:rsidP="00416868">
            <w:pPr>
              <w:ind w:firstLine="0"/>
              <w:jc w:val="center"/>
              <w:rPr>
                <w:sz w:val="20"/>
                <w:szCs w:val="20"/>
              </w:rPr>
            </w:pPr>
            <w:r w:rsidRPr="00AA0B24">
              <w:rPr>
                <w:sz w:val="20"/>
                <w:szCs w:val="20"/>
              </w:rPr>
              <w:t>30</w:t>
            </w:r>
          </w:p>
        </w:tc>
        <w:tc>
          <w:tcPr>
            <w:tcW w:w="1560" w:type="dxa"/>
            <w:tcBorders>
              <w:top w:val="nil"/>
              <w:left w:val="nil"/>
              <w:bottom w:val="single" w:sz="4" w:space="0" w:color="auto"/>
              <w:right w:val="single" w:sz="4" w:space="0" w:color="auto"/>
            </w:tcBorders>
            <w:shd w:val="clear" w:color="auto" w:fill="auto"/>
            <w:noWrap/>
            <w:vAlign w:val="center"/>
            <w:hideMark/>
          </w:tcPr>
          <w:p w14:paraId="5E388203"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38E09730" w14:textId="77777777" w:rsidR="005601AD" w:rsidRPr="00AA0B24" w:rsidRDefault="005601AD" w:rsidP="00416868">
            <w:pPr>
              <w:ind w:firstLine="0"/>
              <w:jc w:val="center"/>
              <w:rPr>
                <w:color w:val="auto"/>
                <w:sz w:val="20"/>
                <w:szCs w:val="20"/>
              </w:rPr>
            </w:pPr>
            <w:r w:rsidRPr="00AA0B24">
              <w:rPr>
                <w:color w:val="auto"/>
                <w:sz w:val="20"/>
                <w:szCs w:val="20"/>
              </w:rPr>
              <w:t>Corda avulsa (mi) para violino</w:t>
            </w:r>
          </w:p>
        </w:tc>
        <w:tc>
          <w:tcPr>
            <w:tcW w:w="4855" w:type="dxa"/>
            <w:tcBorders>
              <w:top w:val="nil"/>
              <w:left w:val="nil"/>
              <w:bottom w:val="single" w:sz="4" w:space="0" w:color="auto"/>
              <w:right w:val="single" w:sz="8" w:space="0" w:color="auto"/>
            </w:tcBorders>
            <w:shd w:val="clear" w:color="auto" w:fill="auto"/>
            <w:noWrap/>
            <w:vAlign w:val="center"/>
            <w:hideMark/>
          </w:tcPr>
          <w:p w14:paraId="1B14EE12" w14:textId="77777777" w:rsidR="005601AD" w:rsidRPr="00AA0B24" w:rsidRDefault="005601AD" w:rsidP="00416868">
            <w:pPr>
              <w:ind w:firstLine="0"/>
              <w:rPr>
                <w:color w:val="auto"/>
                <w:sz w:val="20"/>
                <w:szCs w:val="20"/>
              </w:rPr>
            </w:pPr>
            <w:r w:rsidRPr="00AA0B24">
              <w:rPr>
                <w:color w:val="auto"/>
                <w:sz w:val="20"/>
                <w:szCs w:val="20"/>
              </w:rPr>
              <w:t>Corda mi p/ violino. Encordoamento de Violino produzido com núcleo de fibra sintética e revestida em aço.</w:t>
            </w:r>
          </w:p>
        </w:tc>
      </w:tr>
      <w:tr w:rsidR="00416868" w:rsidRPr="00AA0B24" w14:paraId="06953A3D" w14:textId="77777777" w:rsidTr="00B57754">
        <w:trPr>
          <w:trHeight w:val="413"/>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05D3CA41" w14:textId="77777777" w:rsidR="005601AD" w:rsidRPr="00AA0B24" w:rsidRDefault="005601AD" w:rsidP="00416868">
            <w:pPr>
              <w:ind w:firstLine="0"/>
              <w:jc w:val="center"/>
              <w:rPr>
                <w:sz w:val="20"/>
                <w:szCs w:val="20"/>
              </w:rPr>
            </w:pPr>
            <w:r w:rsidRPr="00AA0B24">
              <w:rPr>
                <w:sz w:val="20"/>
                <w:szCs w:val="20"/>
              </w:rPr>
              <w:lastRenderedPageBreak/>
              <w:t>39</w:t>
            </w:r>
          </w:p>
        </w:tc>
        <w:tc>
          <w:tcPr>
            <w:tcW w:w="1701" w:type="dxa"/>
            <w:tcBorders>
              <w:top w:val="nil"/>
              <w:left w:val="nil"/>
              <w:bottom w:val="single" w:sz="4" w:space="0" w:color="auto"/>
              <w:right w:val="single" w:sz="4" w:space="0" w:color="auto"/>
            </w:tcBorders>
            <w:shd w:val="clear" w:color="auto" w:fill="auto"/>
            <w:noWrap/>
            <w:vAlign w:val="center"/>
            <w:hideMark/>
          </w:tcPr>
          <w:p w14:paraId="2902C814" w14:textId="77777777" w:rsidR="005601AD" w:rsidRPr="00AA0B24" w:rsidRDefault="005601AD" w:rsidP="00416868">
            <w:pPr>
              <w:ind w:firstLine="0"/>
              <w:jc w:val="center"/>
              <w:rPr>
                <w:sz w:val="20"/>
                <w:szCs w:val="20"/>
              </w:rPr>
            </w:pPr>
            <w:r w:rsidRPr="00AA0B24">
              <w:rPr>
                <w:sz w:val="20"/>
                <w:szCs w:val="20"/>
              </w:rPr>
              <w:t>175</w:t>
            </w:r>
          </w:p>
        </w:tc>
        <w:tc>
          <w:tcPr>
            <w:tcW w:w="1560" w:type="dxa"/>
            <w:tcBorders>
              <w:top w:val="nil"/>
              <w:left w:val="nil"/>
              <w:bottom w:val="single" w:sz="4" w:space="0" w:color="auto"/>
              <w:right w:val="single" w:sz="4" w:space="0" w:color="auto"/>
            </w:tcBorders>
            <w:shd w:val="clear" w:color="auto" w:fill="auto"/>
            <w:noWrap/>
            <w:vAlign w:val="center"/>
            <w:hideMark/>
          </w:tcPr>
          <w:p w14:paraId="6AC25E09"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3D9E7701" w14:textId="77777777" w:rsidR="005601AD" w:rsidRPr="00AA0B24" w:rsidRDefault="005601AD" w:rsidP="00416868">
            <w:pPr>
              <w:ind w:firstLine="0"/>
              <w:jc w:val="center"/>
              <w:rPr>
                <w:color w:val="auto"/>
                <w:sz w:val="20"/>
                <w:szCs w:val="20"/>
              </w:rPr>
            </w:pPr>
            <w:r w:rsidRPr="00AA0B24">
              <w:rPr>
                <w:color w:val="auto"/>
                <w:sz w:val="20"/>
                <w:szCs w:val="20"/>
              </w:rPr>
              <w:t>Estante partitura</w:t>
            </w:r>
          </w:p>
        </w:tc>
        <w:tc>
          <w:tcPr>
            <w:tcW w:w="4855" w:type="dxa"/>
            <w:tcBorders>
              <w:top w:val="nil"/>
              <w:left w:val="nil"/>
              <w:bottom w:val="single" w:sz="4" w:space="0" w:color="auto"/>
              <w:right w:val="single" w:sz="8" w:space="0" w:color="auto"/>
            </w:tcBorders>
            <w:shd w:val="clear" w:color="auto" w:fill="auto"/>
            <w:vAlign w:val="center"/>
            <w:hideMark/>
          </w:tcPr>
          <w:p w14:paraId="0348453F" w14:textId="3F0417EF" w:rsidR="005601AD" w:rsidRPr="00AA0B24" w:rsidRDefault="005601AD" w:rsidP="00416868">
            <w:pPr>
              <w:ind w:firstLine="0"/>
              <w:rPr>
                <w:color w:val="auto"/>
                <w:sz w:val="20"/>
                <w:szCs w:val="20"/>
              </w:rPr>
            </w:pPr>
            <w:r w:rsidRPr="00AA0B24">
              <w:rPr>
                <w:color w:val="auto"/>
                <w:sz w:val="20"/>
                <w:szCs w:val="20"/>
              </w:rPr>
              <w:t>Estante de partitura, material metal, tipo desmontável, altura mínima 0,51mm, comprimento máximo 1,20</w:t>
            </w:r>
            <w:r w:rsidR="00E33659" w:rsidRPr="00AA0B24">
              <w:rPr>
                <w:color w:val="auto"/>
                <w:sz w:val="20"/>
                <w:szCs w:val="20"/>
              </w:rPr>
              <w:t>mm, características</w:t>
            </w:r>
            <w:r w:rsidRPr="00AA0B24">
              <w:rPr>
                <w:color w:val="auto"/>
                <w:sz w:val="20"/>
                <w:szCs w:val="20"/>
              </w:rPr>
              <w:t xml:space="preserve"> adicionais acabamento na cor preta, base </w:t>
            </w:r>
            <w:proofErr w:type="spellStart"/>
            <w:r w:rsidRPr="00B57754">
              <w:rPr>
                <w:color w:val="auto"/>
                <w:sz w:val="20"/>
                <w:szCs w:val="20"/>
              </w:rPr>
              <w:t>Easy</w:t>
            </w:r>
            <w:proofErr w:type="spellEnd"/>
            <w:r w:rsidRPr="00B57754">
              <w:rPr>
                <w:color w:val="auto"/>
                <w:sz w:val="20"/>
                <w:szCs w:val="20"/>
              </w:rPr>
              <w:t xml:space="preserve"> </w:t>
            </w:r>
            <w:proofErr w:type="spellStart"/>
            <w:r w:rsidRPr="00B57754">
              <w:rPr>
                <w:color w:val="auto"/>
                <w:sz w:val="20"/>
                <w:szCs w:val="20"/>
              </w:rPr>
              <w:t>Lock</w:t>
            </w:r>
            <w:proofErr w:type="spellEnd"/>
          </w:p>
        </w:tc>
      </w:tr>
      <w:tr w:rsidR="00416868" w:rsidRPr="00AA0B24" w14:paraId="3AF182C6" w14:textId="77777777" w:rsidTr="00416868">
        <w:trPr>
          <w:trHeight w:val="1014"/>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25E7DA0E" w14:textId="77777777" w:rsidR="005601AD" w:rsidRPr="00AA0B24" w:rsidRDefault="005601AD" w:rsidP="00416868">
            <w:pPr>
              <w:ind w:firstLine="0"/>
              <w:jc w:val="center"/>
              <w:rPr>
                <w:sz w:val="20"/>
                <w:szCs w:val="20"/>
              </w:rPr>
            </w:pPr>
            <w:r w:rsidRPr="00AA0B24">
              <w:rPr>
                <w:sz w:val="20"/>
                <w:szCs w:val="20"/>
              </w:rPr>
              <w:t>40</w:t>
            </w:r>
          </w:p>
        </w:tc>
        <w:tc>
          <w:tcPr>
            <w:tcW w:w="1701" w:type="dxa"/>
            <w:tcBorders>
              <w:top w:val="nil"/>
              <w:left w:val="nil"/>
              <w:bottom w:val="single" w:sz="4" w:space="0" w:color="auto"/>
              <w:right w:val="single" w:sz="4" w:space="0" w:color="auto"/>
            </w:tcBorders>
            <w:shd w:val="clear" w:color="auto" w:fill="auto"/>
            <w:noWrap/>
            <w:vAlign w:val="center"/>
            <w:hideMark/>
          </w:tcPr>
          <w:p w14:paraId="4AA515C8" w14:textId="77777777" w:rsidR="005601AD" w:rsidRPr="00AA0B24" w:rsidRDefault="005601AD" w:rsidP="00416868">
            <w:pPr>
              <w:ind w:firstLine="0"/>
              <w:jc w:val="center"/>
              <w:rPr>
                <w:sz w:val="20"/>
                <w:szCs w:val="20"/>
              </w:rPr>
            </w:pPr>
            <w:r w:rsidRPr="00AA0B24">
              <w:rPr>
                <w:sz w:val="20"/>
                <w:szCs w:val="20"/>
              </w:rPr>
              <w:t>30</w:t>
            </w:r>
          </w:p>
        </w:tc>
        <w:tc>
          <w:tcPr>
            <w:tcW w:w="1560" w:type="dxa"/>
            <w:tcBorders>
              <w:top w:val="nil"/>
              <w:left w:val="nil"/>
              <w:bottom w:val="single" w:sz="4" w:space="0" w:color="auto"/>
              <w:right w:val="single" w:sz="4" w:space="0" w:color="auto"/>
            </w:tcBorders>
            <w:shd w:val="clear" w:color="auto" w:fill="auto"/>
            <w:noWrap/>
            <w:vAlign w:val="center"/>
            <w:hideMark/>
          </w:tcPr>
          <w:p w14:paraId="3A4167EB"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7A3C84D3" w14:textId="77777777" w:rsidR="005601AD" w:rsidRPr="00AA0B24" w:rsidRDefault="005601AD" w:rsidP="00416868">
            <w:pPr>
              <w:ind w:firstLine="0"/>
              <w:jc w:val="center"/>
              <w:rPr>
                <w:color w:val="auto"/>
                <w:sz w:val="20"/>
                <w:szCs w:val="20"/>
              </w:rPr>
            </w:pPr>
            <w:r w:rsidRPr="00AA0B24">
              <w:rPr>
                <w:color w:val="auto"/>
                <w:sz w:val="20"/>
                <w:szCs w:val="20"/>
              </w:rPr>
              <w:t>Arco para violino 3/4</w:t>
            </w:r>
          </w:p>
        </w:tc>
        <w:tc>
          <w:tcPr>
            <w:tcW w:w="4855" w:type="dxa"/>
            <w:tcBorders>
              <w:top w:val="nil"/>
              <w:left w:val="nil"/>
              <w:bottom w:val="single" w:sz="4" w:space="0" w:color="auto"/>
              <w:right w:val="single" w:sz="8" w:space="0" w:color="auto"/>
            </w:tcBorders>
            <w:shd w:val="clear" w:color="auto" w:fill="auto"/>
            <w:vAlign w:val="center"/>
            <w:hideMark/>
          </w:tcPr>
          <w:p w14:paraId="7EC0866A" w14:textId="77777777" w:rsidR="005601AD" w:rsidRPr="00AA0B24" w:rsidRDefault="005601AD" w:rsidP="00416868">
            <w:pPr>
              <w:ind w:firstLine="0"/>
              <w:rPr>
                <w:color w:val="auto"/>
                <w:sz w:val="20"/>
                <w:szCs w:val="20"/>
              </w:rPr>
            </w:pPr>
            <w:r w:rsidRPr="00AA0B24">
              <w:rPr>
                <w:color w:val="auto"/>
                <w:sz w:val="20"/>
                <w:szCs w:val="20"/>
              </w:rPr>
              <w:t xml:space="preserve">Arco em madeira para violino 3/4 cerdas </w:t>
            </w:r>
            <w:proofErr w:type="spellStart"/>
            <w:r w:rsidRPr="00AA0B24">
              <w:rPr>
                <w:color w:val="auto"/>
                <w:sz w:val="20"/>
                <w:szCs w:val="20"/>
              </w:rPr>
              <w:t>cinteticas</w:t>
            </w:r>
            <w:proofErr w:type="spellEnd"/>
            <w:r w:rsidRPr="00AA0B24">
              <w:rPr>
                <w:color w:val="auto"/>
                <w:sz w:val="20"/>
                <w:szCs w:val="20"/>
              </w:rPr>
              <w:t xml:space="preserve"> - arco em madeira para violino 3/4 cerdas </w:t>
            </w:r>
            <w:proofErr w:type="spellStart"/>
            <w:r w:rsidRPr="00AA0B24">
              <w:rPr>
                <w:color w:val="auto"/>
                <w:sz w:val="20"/>
                <w:szCs w:val="20"/>
              </w:rPr>
              <w:t>sinteticas</w:t>
            </w:r>
            <w:proofErr w:type="spellEnd"/>
            <w:r w:rsidRPr="00AA0B24">
              <w:rPr>
                <w:color w:val="auto"/>
                <w:sz w:val="20"/>
                <w:szCs w:val="20"/>
              </w:rPr>
              <w:t>.</w:t>
            </w:r>
          </w:p>
        </w:tc>
      </w:tr>
      <w:tr w:rsidR="00416868" w:rsidRPr="00AA0B24" w14:paraId="44DEB032" w14:textId="77777777" w:rsidTr="00416868">
        <w:trPr>
          <w:trHeight w:val="577"/>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5E32BFEB" w14:textId="77777777" w:rsidR="005601AD" w:rsidRPr="00AA0B24" w:rsidRDefault="005601AD" w:rsidP="00416868">
            <w:pPr>
              <w:ind w:firstLine="0"/>
              <w:jc w:val="center"/>
              <w:rPr>
                <w:sz w:val="20"/>
                <w:szCs w:val="20"/>
              </w:rPr>
            </w:pPr>
            <w:r w:rsidRPr="00AA0B24">
              <w:rPr>
                <w:sz w:val="20"/>
                <w:szCs w:val="20"/>
              </w:rPr>
              <w:t>41</w:t>
            </w:r>
          </w:p>
        </w:tc>
        <w:tc>
          <w:tcPr>
            <w:tcW w:w="1701" w:type="dxa"/>
            <w:tcBorders>
              <w:top w:val="nil"/>
              <w:left w:val="nil"/>
              <w:bottom w:val="single" w:sz="4" w:space="0" w:color="auto"/>
              <w:right w:val="single" w:sz="4" w:space="0" w:color="auto"/>
            </w:tcBorders>
            <w:shd w:val="clear" w:color="auto" w:fill="auto"/>
            <w:noWrap/>
            <w:vAlign w:val="center"/>
            <w:hideMark/>
          </w:tcPr>
          <w:p w14:paraId="5BF979FA" w14:textId="77777777" w:rsidR="005601AD" w:rsidRPr="00AA0B24" w:rsidRDefault="005601AD" w:rsidP="00416868">
            <w:pPr>
              <w:ind w:firstLine="0"/>
              <w:jc w:val="center"/>
              <w:rPr>
                <w:sz w:val="20"/>
                <w:szCs w:val="20"/>
              </w:rPr>
            </w:pPr>
            <w:r w:rsidRPr="00AA0B24">
              <w:rPr>
                <w:sz w:val="20"/>
                <w:szCs w:val="20"/>
              </w:rPr>
              <w:t>30</w:t>
            </w:r>
          </w:p>
        </w:tc>
        <w:tc>
          <w:tcPr>
            <w:tcW w:w="1560" w:type="dxa"/>
            <w:tcBorders>
              <w:top w:val="nil"/>
              <w:left w:val="nil"/>
              <w:bottom w:val="single" w:sz="4" w:space="0" w:color="auto"/>
              <w:right w:val="single" w:sz="4" w:space="0" w:color="auto"/>
            </w:tcBorders>
            <w:shd w:val="clear" w:color="auto" w:fill="auto"/>
            <w:noWrap/>
            <w:vAlign w:val="center"/>
            <w:hideMark/>
          </w:tcPr>
          <w:p w14:paraId="0CC96356"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24F482DB" w14:textId="77777777" w:rsidR="005601AD" w:rsidRPr="00AA0B24" w:rsidRDefault="005601AD" w:rsidP="00416868">
            <w:pPr>
              <w:ind w:firstLine="0"/>
              <w:jc w:val="center"/>
              <w:rPr>
                <w:color w:val="auto"/>
                <w:sz w:val="20"/>
                <w:szCs w:val="20"/>
              </w:rPr>
            </w:pPr>
            <w:r w:rsidRPr="00AA0B24">
              <w:rPr>
                <w:color w:val="auto"/>
                <w:sz w:val="20"/>
                <w:szCs w:val="20"/>
              </w:rPr>
              <w:t>Arco para violino 4/4</w:t>
            </w:r>
          </w:p>
        </w:tc>
        <w:tc>
          <w:tcPr>
            <w:tcW w:w="4855" w:type="dxa"/>
            <w:tcBorders>
              <w:top w:val="nil"/>
              <w:left w:val="nil"/>
              <w:bottom w:val="single" w:sz="4" w:space="0" w:color="auto"/>
              <w:right w:val="single" w:sz="8" w:space="0" w:color="auto"/>
            </w:tcBorders>
            <w:shd w:val="clear" w:color="auto" w:fill="auto"/>
            <w:vAlign w:val="center"/>
            <w:hideMark/>
          </w:tcPr>
          <w:p w14:paraId="534CD044" w14:textId="77777777" w:rsidR="005601AD" w:rsidRPr="00AA0B24" w:rsidRDefault="005601AD" w:rsidP="00416868">
            <w:pPr>
              <w:ind w:firstLine="0"/>
              <w:rPr>
                <w:color w:val="auto"/>
                <w:sz w:val="20"/>
                <w:szCs w:val="20"/>
              </w:rPr>
            </w:pPr>
            <w:r w:rsidRPr="00AA0B24">
              <w:rPr>
                <w:color w:val="auto"/>
                <w:sz w:val="20"/>
                <w:szCs w:val="20"/>
              </w:rPr>
              <w:t xml:space="preserve">Arco em madeira para violino 4/4 cerdas </w:t>
            </w:r>
            <w:proofErr w:type="spellStart"/>
            <w:r w:rsidRPr="00AA0B24">
              <w:rPr>
                <w:color w:val="auto"/>
                <w:sz w:val="20"/>
                <w:szCs w:val="20"/>
              </w:rPr>
              <w:t>sinteticas</w:t>
            </w:r>
            <w:proofErr w:type="spellEnd"/>
          </w:p>
        </w:tc>
      </w:tr>
      <w:tr w:rsidR="00416868" w:rsidRPr="00AA0B24" w14:paraId="43C4FC75" w14:textId="77777777" w:rsidTr="00416868">
        <w:trPr>
          <w:trHeight w:val="645"/>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2E1A52CB" w14:textId="77777777" w:rsidR="005601AD" w:rsidRPr="00AA0B24" w:rsidRDefault="005601AD" w:rsidP="00416868">
            <w:pPr>
              <w:ind w:firstLine="0"/>
              <w:jc w:val="center"/>
              <w:rPr>
                <w:sz w:val="20"/>
                <w:szCs w:val="20"/>
              </w:rPr>
            </w:pPr>
            <w:r w:rsidRPr="00AA0B24">
              <w:rPr>
                <w:sz w:val="20"/>
                <w:szCs w:val="20"/>
              </w:rPr>
              <w:t>42</w:t>
            </w:r>
          </w:p>
        </w:tc>
        <w:tc>
          <w:tcPr>
            <w:tcW w:w="1701" w:type="dxa"/>
            <w:tcBorders>
              <w:top w:val="nil"/>
              <w:left w:val="nil"/>
              <w:bottom w:val="single" w:sz="4" w:space="0" w:color="auto"/>
              <w:right w:val="single" w:sz="4" w:space="0" w:color="auto"/>
            </w:tcBorders>
            <w:shd w:val="clear" w:color="auto" w:fill="auto"/>
            <w:noWrap/>
            <w:vAlign w:val="center"/>
            <w:hideMark/>
          </w:tcPr>
          <w:p w14:paraId="42E70D6A" w14:textId="77777777" w:rsidR="005601AD" w:rsidRPr="00AA0B24" w:rsidRDefault="005601AD" w:rsidP="00416868">
            <w:pPr>
              <w:ind w:firstLine="0"/>
              <w:jc w:val="center"/>
              <w:rPr>
                <w:sz w:val="20"/>
                <w:szCs w:val="20"/>
              </w:rPr>
            </w:pPr>
            <w:r w:rsidRPr="00AA0B24">
              <w:rPr>
                <w:sz w:val="20"/>
                <w:szCs w:val="20"/>
              </w:rPr>
              <w:t>40</w:t>
            </w:r>
          </w:p>
        </w:tc>
        <w:tc>
          <w:tcPr>
            <w:tcW w:w="1560" w:type="dxa"/>
            <w:tcBorders>
              <w:top w:val="nil"/>
              <w:left w:val="nil"/>
              <w:bottom w:val="single" w:sz="4" w:space="0" w:color="auto"/>
              <w:right w:val="single" w:sz="4" w:space="0" w:color="auto"/>
            </w:tcBorders>
            <w:shd w:val="clear" w:color="auto" w:fill="auto"/>
            <w:noWrap/>
            <w:vAlign w:val="center"/>
            <w:hideMark/>
          </w:tcPr>
          <w:p w14:paraId="34FA62EA"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04B188D2" w14:textId="77777777" w:rsidR="005601AD" w:rsidRPr="00AA0B24" w:rsidRDefault="005601AD" w:rsidP="00416868">
            <w:pPr>
              <w:ind w:firstLine="0"/>
              <w:jc w:val="center"/>
              <w:rPr>
                <w:color w:val="auto"/>
                <w:sz w:val="20"/>
                <w:szCs w:val="20"/>
              </w:rPr>
            </w:pPr>
            <w:proofErr w:type="spellStart"/>
            <w:r w:rsidRPr="00AA0B24">
              <w:rPr>
                <w:color w:val="auto"/>
                <w:sz w:val="20"/>
                <w:szCs w:val="20"/>
              </w:rPr>
              <w:t>Espaleira</w:t>
            </w:r>
            <w:proofErr w:type="spellEnd"/>
            <w:r w:rsidRPr="00AA0B24">
              <w:rPr>
                <w:color w:val="auto"/>
                <w:sz w:val="20"/>
                <w:szCs w:val="20"/>
              </w:rPr>
              <w:t xml:space="preserve"> para violino</w:t>
            </w:r>
          </w:p>
        </w:tc>
        <w:tc>
          <w:tcPr>
            <w:tcW w:w="4855" w:type="dxa"/>
            <w:tcBorders>
              <w:top w:val="nil"/>
              <w:left w:val="nil"/>
              <w:bottom w:val="single" w:sz="4" w:space="0" w:color="auto"/>
              <w:right w:val="single" w:sz="8" w:space="0" w:color="auto"/>
            </w:tcBorders>
            <w:shd w:val="clear" w:color="auto" w:fill="auto"/>
            <w:noWrap/>
            <w:vAlign w:val="center"/>
            <w:hideMark/>
          </w:tcPr>
          <w:p w14:paraId="29DAA3A7" w14:textId="77777777" w:rsidR="005601AD" w:rsidRPr="00AA0B24" w:rsidRDefault="005601AD" w:rsidP="00416868">
            <w:pPr>
              <w:ind w:firstLine="0"/>
              <w:rPr>
                <w:color w:val="auto"/>
                <w:sz w:val="20"/>
                <w:szCs w:val="20"/>
              </w:rPr>
            </w:pPr>
            <w:r w:rsidRPr="00AA0B24">
              <w:rPr>
                <w:color w:val="auto"/>
                <w:sz w:val="20"/>
                <w:szCs w:val="20"/>
              </w:rPr>
              <w:t> </w:t>
            </w:r>
            <w:proofErr w:type="spellStart"/>
            <w:r w:rsidRPr="00AA0B24">
              <w:rPr>
                <w:color w:val="auto"/>
                <w:sz w:val="20"/>
                <w:szCs w:val="20"/>
              </w:rPr>
              <w:t>Espaleiras</w:t>
            </w:r>
            <w:proofErr w:type="spellEnd"/>
            <w:r w:rsidRPr="00AA0B24">
              <w:rPr>
                <w:color w:val="auto"/>
                <w:sz w:val="20"/>
                <w:szCs w:val="20"/>
              </w:rPr>
              <w:t xml:space="preserve"> para violinos ¾. Curvatura confortável.</w:t>
            </w:r>
            <w:r w:rsidRPr="00AA0B24">
              <w:rPr>
                <w:color w:val="auto"/>
                <w:sz w:val="20"/>
                <w:szCs w:val="20"/>
              </w:rPr>
              <w:br/>
              <w:t>Almofada de espuma macia evitam as dores no pescoço. Os garfos de borracha protegem a superfície do violino e evitam arranhar. Totalmente ajustável em altura e ângulo.</w:t>
            </w:r>
          </w:p>
        </w:tc>
      </w:tr>
      <w:tr w:rsidR="00416868" w:rsidRPr="00AA0B24" w14:paraId="2B78BBED" w14:textId="77777777" w:rsidTr="00416868">
        <w:trPr>
          <w:trHeight w:val="736"/>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7715F695" w14:textId="77777777" w:rsidR="005601AD" w:rsidRPr="00AA0B24" w:rsidRDefault="005601AD" w:rsidP="00416868">
            <w:pPr>
              <w:ind w:firstLine="0"/>
              <w:jc w:val="center"/>
              <w:rPr>
                <w:sz w:val="20"/>
                <w:szCs w:val="20"/>
              </w:rPr>
            </w:pPr>
            <w:r w:rsidRPr="00AA0B24">
              <w:rPr>
                <w:sz w:val="20"/>
                <w:szCs w:val="20"/>
              </w:rPr>
              <w:t>43</w:t>
            </w:r>
          </w:p>
        </w:tc>
        <w:tc>
          <w:tcPr>
            <w:tcW w:w="1701" w:type="dxa"/>
            <w:tcBorders>
              <w:top w:val="nil"/>
              <w:left w:val="nil"/>
              <w:bottom w:val="single" w:sz="4" w:space="0" w:color="auto"/>
              <w:right w:val="single" w:sz="4" w:space="0" w:color="auto"/>
            </w:tcBorders>
            <w:shd w:val="clear" w:color="auto" w:fill="auto"/>
            <w:noWrap/>
            <w:vAlign w:val="center"/>
            <w:hideMark/>
          </w:tcPr>
          <w:p w14:paraId="20A1A96B" w14:textId="77777777" w:rsidR="005601AD" w:rsidRPr="00AA0B24" w:rsidRDefault="005601AD" w:rsidP="00416868">
            <w:pPr>
              <w:ind w:firstLine="0"/>
              <w:jc w:val="center"/>
              <w:rPr>
                <w:sz w:val="20"/>
                <w:szCs w:val="20"/>
              </w:rPr>
            </w:pPr>
            <w:r w:rsidRPr="00AA0B24">
              <w:rPr>
                <w:sz w:val="20"/>
                <w:szCs w:val="20"/>
              </w:rPr>
              <w:t>15</w:t>
            </w:r>
          </w:p>
        </w:tc>
        <w:tc>
          <w:tcPr>
            <w:tcW w:w="1560" w:type="dxa"/>
            <w:tcBorders>
              <w:top w:val="nil"/>
              <w:left w:val="nil"/>
              <w:bottom w:val="single" w:sz="4" w:space="0" w:color="auto"/>
              <w:right w:val="single" w:sz="4" w:space="0" w:color="auto"/>
            </w:tcBorders>
            <w:shd w:val="clear" w:color="auto" w:fill="auto"/>
            <w:noWrap/>
            <w:vAlign w:val="center"/>
            <w:hideMark/>
          </w:tcPr>
          <w:p w14:paraId="74ED27F0"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4922199F" w14:textId="77777777" w:rsidR="005601AD" w:rsidRPr="00AA0B24" w:rsidRDefault="005601AD" w:rsidP="00416868">
            <w:pPr>
              <w:ind w:firstLine="0"/>
              <w:jc w:val="center"/>
              <w:rPr>
                <w:color w:val="auto"/>
                <w:sz w:val="20"/>
                <w:szCs w:val="20"/>
              </w:rPr>
            </w:pPr>
            <w:proofErr w:type="spellStart"/>
            <w:r w:rsidRPr="00AA0B24">
              <w:rPr>
                <w:color w:val="auto"/>
                <w:sz w:val="20"/>
                <w:szCs w:val="20"/>
              </w:rPr>
              <w:t>Metronomo</w:t>
            </w:r>
            <w:proofErr w:type="spellEnd"/>
            <w:r w:rsidRPr="00AA0B24">
              <w:rPr>
                <w:color w:val="auto"/>
                <w:sz w:val="20"/>
                <w:szCs w:val="20"/>
              </w:rPr>
              <w:t xml:space="preserve"> digital</w:t>
            </w:r>
          </w:p>
        </w:tc>
        <w:tc>
          <w:tcPr>
            <w:tcW w:w="4855" w:type="dxa"/>
            <w:tcBorders>
              <w:top w:val="nil"/>
              <w:left w:val="nil"/>
              <w:bottom w:val="single" w:sz="4" w:space="0" w:color="auto"/>
              <w:right w:val="single" w:sz="8" w:space="0" w:color="auto"/>
            </w:tcBorders>
            <w:shd w:val="clear" w:color="auto" w:fill="auto"/>
            <w:vAlign w:val="center"/>
            <w:hideMark/>
          </w:tcPr>
          <w:p w14:paraId="3C3DD748" w14:textId="77777777" w:rsidR="005601AD" w:rsidRPr="00AA0B24" w:rsidRDefault="005601AD" w:rsidP="00416868">
            <w:pPr>
              <w:ind w:firstLine="0"/>
              <w:rPr>
                <w:color w:val="auto"/>
                <w:sz w:val="20"/>
                <w:szCs w:val="20"/>
              </w:rPr>
            </w:pPr>
            <w:r w:rsidRPr="00AA0B24">
              <w:rPr>
                <w:color w:val="auto"/>
                <w:sz w:val="20"/>
                <w:szCs w:val="20"/>
              </w:rPr>
              <w:t xml:space="preserve">Metrônomo e afinador cromático compacto, visor ampliado de cristal líquido que mostra simultaneamente as funções do afinador e metrônomo, microfone embutido, ampla faixa de detecção de afinação: de c1 à c8, calibragem de 410 a 170 </w:t>
            </w:r>
            <w:proofErr w:type="spellStart"/>
            <w:r w:rsidRPr="00AA0B24">
              <w:rPr>
                <w:color w:val="auto"/>
                <w:sz w:val="20"/>
                <w:szCs w:val="20"/>
              </w:rPr>
              <w:t>hz</w:t>
            </w:r>
            <w:proofErr w:type="spellEnd"/>
            <w:r w:rsidRPr="00AA0B24">
              <w:rPr>
                <w:color w:val="auto"/>
                <w:sz w:val="20"/>
                <w:szCs w:val="20"/>
              </w:rPr>
              <w:t xml:space="preserve">, faixa de </w:t>
            </w:r>
            <w:proofErr w:type="spellStart"/>
            <w:r w:rsidRPr="00AA0B24">
              <w:rPr>
                <w:color w:val="auto"/>
                <w:sz w:val="20"/>
                <w:szCs w:val="20"/>
              </w:rPr>
              <w:t>bpm</w:t>
            </w:r>
            <w:proofErr w:type="spellEnd"/>
            <w:r w:rsidRPr="00AA0B24">
              <w:rPr>
                <w:color w:val="auto"/>
                <w:sz w:val="20"/>
                <w:szCs w:val="20"/>
              </w:rPr>
              <w:t xml:space="preserve"> do metrônomo de 30-252, 15 tipos de variações </w:t>
            </w:r>
            <w:proofErr w:type="spellStart"/>
            <w:r w:rsidRPr="00AA0B24">
              <w:rPr>
                <w:color w:val="auto"/>
                <w:sz w:val="20"/>
                <w:szCs w:val="20"/>
              </w:rPr>
              <w:t>ritmicas</w:t>
            </w:r>
            <w:proofErr w:type="spellEnd"/>
            <w:r w:rsidRPr="00AA0B24">
              <w:rPr>
                <w:color w:val="auto"/>
                <w:sz w:val="20"/>
                <w:szCs w:val="20"/>
              </w:rPr>
              <w:t xml:space="preserve"> das batidas, cobrindo compassos de 0 a 7 tempos, função </w:t>
            </w:r>
            <w:proofErr w:type="spellStart"/>
            <w:r w:rsidRPr="00AA0B24">
              <w:rPr>
                <w:color w:val="auto"/>
                <w:sz w:val="20"/>
                <w:szCs w:val="20"/>
              </w:rPr>
              <w:t>tap</w:t>
            </w:r>
            <w:proofErr w:type="spellEnd"/>
            <w:r w:rsidRPr="00AA0B24">
              <w:rPr>
                <w:color w:val="auto"/>
                <w:sz w:val="20"/>
                <w:szCs w:val="20"/>
              </w:rPr>
              <w:t xml:space="preserve"> tempo p/ ajuste manual do tempo, função </w:t>
            </w:r>
            <w:proofErr w:type="spellStart"/>
            <w:r w:rsidRPr="00AA0B24">
              <w:rPr>
                <w:color w:val="auto"/>
                <w:sz w:val="20"/>
                <w:szCs w:val="20"/>
              </w:rPr>
              <w:t>power</w:t>
            </w:r>
            <w:proofErr w:type="spellEnd"/>
            <w:r w:rsidRPr="00AA0B24">
              <w:rPr>
                <w:color w:val="auto"/>
                <w:sz w:val="20"/>
                <w:szCs w:val="20"/>
              </w:rPr>
              <w:t xml:space="preserve">-off para desligar automaticamente, utiliza 2 pilhas </w:t>
            </w:r>
            <w:proofErr w:type="spellStart"/>
            <w:r w:rsidRPr="00AA0B24">
              <w:rPr>
                <w:color w:val="auto"/>
                <w:sz w:val="20"/>
                <w:szCs w:val="20"/>
              </w:rPr>
              <w:t>aaa</w:t>
            </w:r>
            <w:proofErr w:type="spellEnd"/>
            <w:r w:rsidRPr="00AA0B24">
              <w:rPr>
                <w:color w:val="auto"/>
                <w:sz w:val="20"/>
                <w:szCs w:val="20"/>
              </w:rPr>
              <w:t xml:space="preserve"> 3v.</w:t>
            </w:r>
          </w:p>
        </w:tc>
      </w:tr>
      <w:tr w:rsidR="00416868" w:rsidRPr="00AA0B24" w14:paraId="2C3B82B5" w14:textId="77777777" w:rsidTr="00416868">
        <w:trPr>
          <w:trHeight w:val="814"/>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51CE339C" w14:textId="77777777" w:rsidR="005601AD" w:rsidRPr="00AA0B24" w:rsidRDefault="005601AD" w:rsidP="00416868">
            <w:pPr>
              <w:ind w:firstLine="0"/>
              <w:jc w:val="center"/>
              <w:rPr>
                <w:sz w:val="20"/>
                <w:szCs w:val="20"/>
              </w:rPr>
            </w:pPr>
            <w:r w:rsidRPr="00AA0B24">
              <w:rPr>
                <w:sz w:val="20"/>
                <w:szCs w:val="20"/>
              </w:rPr>
              <w:t>44</w:t>
            </w:r>
          </w:p>
        </w:tc>
        <w:tc>
          <w:tcPr>
            <w:tcW w:w="1701" w:type="dxa"/>
            <w:tcBorders>
              <w:top w:val="nil"/>
              <w:left w:val="nil"/>
              <w:bottom w:val="single" w:sz="4" w:space="0" w:color="auto"/>
              <w:right w:val="single" w:sz="4" w:space="0" w:color="auto"/>
            </w:tcBorders>
            <w:shd w:val="clear" w:color="auto" w:fill="auto"/>
            <w:noWrap/>
            <w:vAlign w:val="center"/>
            <w:hideMark/>
          </w:tcPr>
          <w:p w14:paraId="6E9ED092" w14:textId="77777777" w:rsidR="005601AD" w:rsidRPr="00AA0B24" w:rsidRDefault="005601AD" w:rsidP="00416868">
            <w:pPr>
              <w:ind w:firstLine="0"/>
              <w:jc w:val="center"/>
              <w:rPr>
                <w:sz w:val="20"/>
                <w:szCs w:val="20"/>
              </w:rPr>
            </w:pPr>
            <w:r w:rsidRPr="00AA0B24">
              <w:rPr>
                <w:sz w:val="20"/>
                <w:szCs w:val="20"/>
              </w:rPr>
              <w:t>15</w:t>
            </w:r>
          </w:p>
        </w:tc>
        <w:tc>
          <w:tcPr>
            <w:tcW w:w="1560" w:type="dxa"/>
            <w:tcBorders>
              <w:top w:val="nil"/>
              <w:left w:val="nil"/>
              <w:bottom w:val="single" w:sz="4" w:space="0" w:color="auto"/>
              <w:right w:val="single" w:sz="4" w:space="0" w:color="auto"/>
            </w:tcBorders>
            <w:shd w:val="clear" w:color="auto" w:fill="auto"/>
            <w:noWrap/>
            <w:vAlign w:val="center"/>
            <w:hideMark/>
          </w:tcPr>
          <w:p w14:paraId="5DB45644"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6A5E57D3" w14:textId="77777777" w:rsidR="005601AD" w:rsidRPr="00AA0B24" w:rsidRDefault="005601AD" w:rsidP="00416868">
            <w:pPr>
              <w:ind w:firstLine="0"/>
              <w:jc w:val="center"/>
              <w:rPr>
                <w:color w:val="auto"/>
                <w:sz w:val="20"/>
                <w:szCs w:val="20"/>
              </w:rPr>
            </w:pPr>
            <w:proofErr w:type="spellStart"/>
            <w:r w:rsidRPr="00AA0B24">
              <w:rPr>
                <w:color w:val="auto"/>
                <w:sz w:val="20"/>
                <w:szCs w:val="20"/>
              </w:rPr>
              <w:t>Microafinador</w:t>
            </w:r>
            <w:proofErr w:type="spellEnd"/>
          </w:p>
        </w:tc>
        <w:tc>
          <w:tcPr>
            <w:tcW w:w="4855" w:type="dxa"/>
            <w:tcBorders>
              <w:top w:val="nil"/>
              <w:left w:val="nil"/>
              <w:bottom w:val="single" w:sz="4" w:space="0" w:color="auto"/>
              <w:right w:val="single" w:sz="8" w:space="0" w:color="auto"/>
            </w:tcBorders>
            <w:shd w:val="clear" w:color="auto" w:fill="auto"/>
            <w:vAlign w:val="center"/>
            <w:hideMark/>
          </w:tcPr>
          <w:p w14:paraId="405C33C9" w14:textId="204D5C7E" w:rsidR="005601AD" w:rsidRPr="00AA0B24" w:rsidRDefault="00BD4FF7" w:rsidP="00416868">
            <w:pPr>
              <w:ind w:firstLine="0"/>
              <w:rPr>
                <w:color w:val="auto"/>
                <w:sz w:val="20"/>
                <w:szCs w:val="20"/>
              </w:rPr>
            </w:pPr>
            <w:proofErr w:type="spellStart"/>
            <w:r w:rsidRPr="00AA0B24">
              <w:rPr>
                <w:color w:val="auto"/>
                <w:sz w:val="20"/>
                <w:szCs w:val="20"/>
              </w:rPr>
              <w:t>Microafinador</w:t>
            </w:r>
            <w:proofErr w:type="spellEnd"/>
            <w:r w:rsidR="005601AD" w:rsidRPr="00AA0B24">
              <w:rPr>
                <w:color w:val="auto"/>
                <w:sz w:val="20"/>
                <w:szCs w:val="20"/>
              </w:rPr>
              <w:t xml:space="preserve"> fixo em metal; acabamento niquelado (níquel)</w:t>
            </w:r>
          </w:p>
        </w:tc>
      </w:tr>
      <w:tr w:rsidR="00416868" w:rsidRPr="00AA0B24" w14:paraId="1656C709" w14:textId="77777777" w:rsidTr="00416868">
        <w:trPr>
          <w:trHeight w:val="814"/>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021227AF" w14:textId="77777777" w:rsidR="005601AD" w:rsidRPr="00AA0B24" w:rsidRDefault="005601AD" w:rsidP="00416868">
            <w:pPr>
              <w:ind w:firstLine="0"/>
              <w:jc w:val="center"/>
              <w:rPr>
                <w:sz w:val="20"/>
                <w:szCs w:val="20"/>
              </w:rPr>
            </w:pPr>
            <w:r w:rsidRPr="00AA0B24">
              <w:rPr>
                <w:sz w:val="20"/>
                <w:szCs w:val="20"/>
              </w:rPr>
              <w:t>45</w:t>
            </w:r>
          </w:p>
        </w:tc>
        <w:tc>
          <w:tcPr>
            <w:tcW w:w="1701" w:type="dxa"/>
            <w:tcBorders>
              <w:top w:val="nil"/>
              <w:left w:val="nil"/>
              <w:bottom w:val="single" w:sz="4" w:space="0" w:color="auto"/>
              <w:right w:val="single" w:sz="4" w:space="0" w:color="auto"/>
            </w:tcBorders>
            <w:shd w:val="clear" w:color="auto" w:fill="auto"/>
            <w:noWrap/>
            <w:vAlign w:val="center"/>
          </w:tcPr>
          <w:p w14:paraId="0D891475" w14:textId="77777777" w:rsidR="005601AD" w:rsidRPr="00AA0B24" w:rsidRDefault="005601AD" w:rsidP="00416868">
            <w:pPr>
              <w:ind w:firstLine="0"/>
              <w:jc w:val="center"/>
              <w:rPr>
                <w:sz w:val="20"/>
                <w:szCs w:val="20"/>
              </w:rPr>
            </w:pPr>
            <w:r w:rsidRPr="00AA0B24">
              <w:rPr>
                <w:sz w:val="20"/>
                <w:szCs w:val="20"/>
              </w:rPr>
              <w:t>02</w:t>
            </w:r>
          </w:p>
        </w:tc>
        <w:tc>
          <w:tcPr>
            <w:tcW w:w="1560" w:type="dxa"/>
            <w:tcBorders>
              <w:top w:val="nil"/>
              <w:left w:val="nil"/>
              <w:bottom w:val="single" w:sz="4" w:space="0" w:color="auto"/>
              <w:right w:val="single" w:sz="4" w:space="0" w:color="auto"/>
            </w:tcBorders>
            <w:shd w:val="clear" w:color="auto" w:fill="auto"/>
            <w:noWrap/>
            <w:vAlign w:val="center"/>
          </w:tcPr>
          <w:p w14:paraId="5EE2829A"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tcPr>
          <w:p w14:paraId="32B94455" w14:textId="77777777" w:rsidR="005601AD" w:rsidRPr="00AA0B24" w:rsidRDefault="005601AD" w:rsidP="00416868">
            <w:pPr>
              <w:ind w:firstLine="0"/>
              <w:jc w:val="center"/>
              <w:rPr>
                <w:color w:val="auto"/>
                <w:sz w:val="20"/>
                <w:szCs w:val="20"/>
              </w:rPr>
            </w:pPr>
            <w:r w:rsidRPr="00AA0B24">
              <w:rPr>
                <w:color w:val="auto"/>
                <w:sz w:val="20"/>
                <w:szCs w:val="20"/>
              </w:rPr>
              <w:t>Afinador (digital) para orquestra</w:t>
            </w:r>
          </w:p>
        </w:tc>
        <w:tc>
          <w:tcPr>
            <w:tcW w:w="4855" w:type="dxa"/>
            <w:tcBorders>
              <w:top w:val="nil"/>
              <w:left w:val="nil"/>
              <w:bottom w:val="single" w:sz="4" w:space="0" w:color="auto"/>
              <w:right w:val="single" w:sz="8" w:space="0" w:color="auto"/>
            </w:tcBorders>
            <w:shd w:val="clear" w:color="auto" w:fill="auto"/>
            <w:vAlign w:val="center"/>
          </w:tcPr>
          <w:p w14:paraId="087F4A6C" w14:textId="77777777" w:rsidR="005601AD" w:rsidRPr="00AA0B24" w:rsidRDefault="005601AD" w:rsidP="00416868">
            <w:pPr>
              <w:ind w:firstLine="0"/>
              <w:rPr>
                <w:color w:val="auto"/>
                <w:sz w:val="20"/>
                <w:szCs w:val="20"/>
              </w:rPr>
            </w:pPr>
            <w:r w:rsidRPr="00AA0B24">
              <w:rPr>
                <w:color w:val="auto"/>
                <w:sz w:val="20"/>
                <w:szCs w:val="20"/>
              </w:rPr>
              <w:t>Afinador digital para instrumentos - Afinador digital para instrumento.</w:t>
            </w:r>
          </w:p>
        </w:tc>
      </w:tr>
      <w:tr w:rsidR="00416868" w:rsidRPr="00AA0B24" w14:paraId="7C3162CE" w14:textId="77777777" w:rsidTr="00416868">
        <w:trPr>
          <w:trHeight w:val="558"/>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1A1E67C8" w14:textId="77777777" w:rsidR="005601AD" w:rsidRPr="00AA0B24" w:rsidRDefault="005601AD" w:rsidP="00416868">
            <w:pPr>
              <w:ind w:firstLine="0"/>
              <w:jc w:val="center"/>
              <w:rPr>
                <w:sz w:val="20"/>
                <w:szCs w:val="20"/>
              </w:rPr>
            </w:pPr>
            <w:r w:rsidRPr="00AA0B24">
              <w:rPr>
                <w:sz w:val="20"/>
                <w:szCs w:val="20"/>
              </w:rPr>
              <w:t>46</w:t>
            </w:r>
          </w:p>
        </w:tc>
        <w:tc>
          <w:tcPr>
            <w:tcW w:w="1701" w:type="dxa"/>
            <w:tcBorders>
              <w:top w:val="nil"/>
              <w:left w:val="nil"/>
              <w:bottom w:val="single" w:sz="4" w:space="0" w:color="auto"/>
              <w:right w:val="single" w:sz="4" w:space="0" w:color="auto"/>
            </w:tcBorders>
            <w:shd w:val="clear" w:color="auto" w:fill="auto"/>
            <w:noWrap/>
            <w:vAlign w:val="center"/>
            <w:hideMark/>
          </w:tcPr>
          <w:p w14:paraId="1B803063" w14:textId="77777777" w:rsidR="005601AD" w:rsidRPr="00AA0B24" w:rsidRDefault="005601AD" w:rsidP="00416868">
            <w:pPr>
              <w:ind w:firstLine="0"/>
              <w:jc w:val="center"/>
              <w:rPr>
                <w:sz w:val="20"/>
                <w:szCs w:val="20"/>
              </w:rPr>
            </w:pPr>
            <w:r w:rsidRPr="00AA0B24">
              <w:rPr>
                <w:sz w:val="20"/>
                <w:szCs w:val="20"/>
              </w:rPr>
              <w:t>25</w:t>
            </w:r>
          </w:p>
        </w:tc>
        <w:tc>
          <w:tcPr>
            <w:tcW w:w="1560" w:type="dxa"/>
            <w:tcBorders>
              <w:top w:val="nil"/>
              <w:left w:val="nil"/>
              <w:bottom w:val="single" w:sz="4" w:space="0" w:color="auto"/>
              <w:right w:val="single" w:sz="4" w:space="0" w:color="auto"/>
            </w:tcBorders>
            <w:shd w:val="clear" w:color="auto" w:fill="auto"/>
            <w:noWrap/>
            <w:vAlign w:val="center"/>
            <w:hideMark/>
          </w:tcPr>
          <w:p w14:paraId="1FCCF971"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158A35BA" w14:textId="77777777" w:rsidR="005601AD" w:rsidRPr="00AA0B24" w:rsidRDefault="005601AD" w:rsidP="00416868">
            <w:pPr>
              <w:ind w:firstLine="0"/>
              <w:jc w:val="center"/>
              <w:rPr>
                <w:color w:val="auto"/>
                <w:sz w:val="20"/>
                <w:szCs w:val="20"/>
              </w:rPr>
            </w:pPr>
            <w:r w:rsidRPr="00AA0B24">
              <w:rPr>
                <w:color w:val="auto"/>
                <w:sz w:val="20"/>
                <w:szCs w:val="20"/>
              </w:rPr>
              <w:t>Breu escuro para violino</w:t>
            </w:r>
          </w:p>
        </w:tc>
        <w:tc>
          <w:tcPr>
            <w:tcW w:w="4855" w:type="dxa"/>
            <w:tcBorders>
              <w:top w:val="nil"/>
              <w:left w:val="nil"/>
              <w:bottom w:val="single" w:sz="4" w:space="0" w:color="auto"/>
              <w:right w:val="single" w:sz="8" w:space="0" w:color="auto"/>
            </w:tcBorders>
            <w:shd w:val="clear" w:color="auto" w:fill="auto"/>
            <w:vAlign w:val="center"/>
            <w:hideMark/>
          </w:tcPr>
          <w:p w14:paraId="723BD398" w14:textId="77777777" w:rsidR="005601AD" w:rsidRPr="00AA0B24" w:rsidRDefault="005601AD" w:rsidP="00416868">
            <w:pPr>
              <w:ind w:firstLine="0"/>
              <w:rPr>
                <w:color w:val="auto"/>
                <w:sz w:val="20"/>
                <w:szCs w:val="20"/>
              </w:rPr>
            </w:pPr>
            <w:r w:rsidRPr="00AA0B24">
              <w:rPr>
                <w:color w:val="auto"/>
                <w:sz w:val="20"/>
                <w:szCs w:val="20"/>
              </w:rPr>
              <w:t>Breu escuro para violino composto por resina, para gerar adesão entre o arco e as cordas</w:t>
            </w:r>
          </w:p>
        </w:tc>
      </w:tr>
      <w:tr w:rsidR="00416868" w:rsidRPr="00AA0B24" w14:paraId="658DF02A" w14:textId="77777777" w:rsidTr="00416868">
        <w:trPr>
          <w:trHeight w:val="1576"/>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0DA86AF5" w14:textId="77777777" w:rsidR="005601AD" w:rsidRPr="00AA0B24" w:rsidRDefault="005601AD" w:rsidP="00416868">
            <w:pPr>
              <w:ind w:firstLine="0"/>
              <w:jc w:val="center"/>
              <w:rPr>
                <w:sz w:val="20"/>
                <w:szCs w:val="20"/>
              </w:rPr>
            </w:pPr>
            <w:r w:rsidRPr="00AA0B24">
              <w:rPr>
                <w:sz w:val="20"/>
                <w:szCs w:val="20"/>
              </w:rPr>
              <w:t>47</w:t>
            </w:r>
          </w:p>
        </w:tc>
        <w:tc>
          <w:tcPr>
            <w:tcW w:w="1701" w:type="dxa"/>
            <w:tcBorders>
              <w:top w:val="nil"/>
              <w:left w:val="nil"/>
              <w:bottom w:val="single" w:sz="4" w:space="0" w:color="auto"/>
              <w:right w:val="single" w:sz="4" w:space="0" w:color="auto"/>
            </w:tcBorders>
            <w:shd w:val="clear" w:color="auto" w:fill="auto"/>
            <w:noWrap/>
            <w:vAlign w:val="center"/>
            <w:hideMark/>
          </w:tcPr>
          <w:p w14:paraId="111BDEB2" w14:textId="77777777" w:rsidR="005601AD" w:rsidRPr="00AA0B24" w:rsidRDefault="005601AD" w:rsidP="00416868">
            <w:pPr>
              <w:ind w:firstLine="0"/>
              <w:jc w:val="center"/>
              <w:rPr>
                <w:sz w:val="20"/>
                <w:szCs w:val="20"/>
              </w:rPr>
            </w:pPr>
            <w:r w:rsidRPr="00AA0B24">
              <w:rPr>
                <w:sz w:val="20"/>
                <w:szCs w:val="20"/>
              </w:rPr>
              <w:t>20</w:t>
            </w:r>
          </w:p>
        </w:tc>
        <w:tc>
          <w:tcPr>
            <w:tcW w:w="1560" w:type="dxa"/>
            <w:tcBorders>
              <w:top w:val="nil"/>
              <w:left w:val="nil"/>
              <w:bottom w:val="single" w:sz="4" w:space="0" w:color="auto"/>
              <w:right w:val="single" w:sz="4" w:space="0" w:color="auto"/>
            </w:tcBorders>
            <w:shd w:val="clear" w:color="auto" w:fill="auto"/>
            <w:noWrap/>
            <w:vAlign w:val="center"/>
            <w:hideMark/>
          </w:tcPr>
          <w:p w14:paraId="753B1426"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7680EC90" w14:textId="77777777" w:rsidR="005601AD" w:rsidRPr="00AA0B24" w:rsidRDefault="005601AD" w:rsidP="00416868">
            <w:pPr>
              <w:ind w:firstLine="0"/>
              <w:jc w:val="center"/>
              <w:rPr>
                <w:color w:val="auto"/>
                <w:sz w:val="20"/>
                <w:szCs w:val="20"/>
              </w:rPr>
            </w:pPr>
            <w:r w:rsidRPr="00AA0B24">
              <w:rPr>
                <w:color w:val="auto"/>
                <w:sz w:val="20"/>
                <w:szCs w:val="20"/>
              </w:rPr>
              <w:t>Batuta para maestro</w:t>
            </w:r>
          </w:p>
        </w:tc>
        <w:tc>
          <w:tcPr>
            <w:tcW w:w="4855" w:type="dxa"/>
            <w:tcBorders>
              <w:top w:val="nil"/>
              <w:left w:val="nil"/>
              <w:bottom w:val="single" w:sz="4" w:space="0" w:color="auto"/>
              <w:right w:val="single" w:sz="8" w:space="0" w:color="auto"/>
            </w:tcBorders>
            <w:shd w:val="clear" w:color="auto" w:fill="auto"/>
            <w:vAlign w:val="center"/>
            <w:hideMark/>
          </w:tcPr>
          <w:p w14:paraId="4B004CC5" w14:textId="77777777" w:rsidR="005601AD" w:rsidRPr="00AA0B24" w:rsidRDefault="005601AD" w:rsidP="00416868">
            <w:pPr>
              <w:ind w:firstLine="0"/>
              <w:rPr>
                <w:color w:val="auto"/>
                <w:sz w:val="20"/>
                <w:szCs w:val="20"/>
              </w:rPr>
            </w:pPr>
            <w:r w:rsidRPr="00AA0B24">
              <w:rPr>
                <w:color w:val="auto"/>
                <w:sz w:val="20"/>
                <w:szCs w:val="20"/>
              </w:rPr>
              <w:t xml:space="preserve">Batuta para maestros e regentes com material do corpo em fibra na cor branca, com </w:t>
            </w:r>
            <w:proofErr w:type="spellStart"/>
            <w:r w:rsidRPr="00AA0B24">
              <w:rPr>
                <w:color w:val="auto"/>
                <w:sz w:val="20"/>
                <w:szCs w:val="20"/>
              </w:rPr>
              <w:t>pêra</w:t>
            </w:r>
            <w:proofErr w:type="spellEnd"/>
            <w:r w:rsidRPr="00AA0B24">
              <w:rPr>
                <w:color w:val="auto"/>
                <w:sz w:val="20"/>
                <w:szCs w:val="20"/>
              </w:rPr>
              <w:t xml:space="preserve"> de jacarandá, de 33cm de comprimento ou (13"), acompanhada de tubo de plástico para armazenar. Similar ou de melhor qualidade ao modelo </w:t>
            </w:r>
            <w:proofErr w:type="spellStart"/>
            <w:r w:rsidRPr="00AA0B24">
              <w:rPr>
                <w:color w:val="auto"/>
                <w:sz w:val="20"/>
                <w:szCs w:val="20"/>
              </w:rPr>
              <w:t>Class</w:t>
            </w:r>
            <w:proofErr w:type="spellEnd"/>
            <w:r w:rsidRPr="00AA0B24">
              <w:rPr>
                <w:color w:val="auto"/>
                <w:sz w:val="20"/>
                <w:szCs w:val="20"/>
              </w:rPr>
              <w:t xml:space="preserve"> Branca</w:t>
            </w:r>
          </w:p>
        </w:tc>
      </w:tr>
      <w:tr w:rsidR="00416868" w:rsidRPr="00AA0B24" w14:paraId="51D47E3C" w14:textId="77777777" w:rsidTr="00416868">
        <w:trPr>
          <w:trHeight w:val="1217"/>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114369DB" w14:textId="77777777" w:rsidR="005601AD" w:rsidRPr="00AA0B24" w:rsidRDefault="005601AD" w:rsidP="00416868">
            <w:pPr>
              <w:ind w:firstLine="0"/>
              <w:jc w:val="center"/>
              <w:rPr>
                <w:sz w:val="20"/>
                <w:szCs w:val="20"/>
              </w:rPr>
            </w:pPr>
            <w:r w:rsidRPr="00AA0B24">
              <w:rPr>
                <w:sz w:val="20"/>
                <w:szCs w:val="20"/>
              </w:rPr>
              <w:lastRenderedPageBreak/>
              <w:t>48</w:t>
            </w:r>
          </w:p>
        </w:tc>
        <w:tc>
          <w:tcPr>
            <w:tcW w:w="1701" w:type="dxa"/>
            <w:tcBorders>
              <w:top w:val="nil"/>
              <w:left w:val="nil"/>
              <w:bottom w:val="single" w:sz="4" w:space="0" w:color="auto"/>
              <w:right w:val="single" w:sz="4" w:space="0" w:color="auto"/>
            </w:tcBorders>
            <w:shd w:val="clear" w:color="auto" w:fill="auto"/>
            <w:noWrap/>
            <w:vAlign w:val="center"/>
            <w:hideMark/>
          </w:tcPr>
          <w:p w14:paraId="6240ADEE" w14:textId="77777777" w:rsidR="005601AD" w:rsidRPr="00AA0B24" w:rsidRDefault="005601AD" w:rsidP="00416868">
            <w:pPr>
              <w:ind w:firstLine="0"/>
              <w:jc w:val="center"/>
              <w:rPr>
                <w:sz w:val="20"/>
                <w:szCs w:val="20"/>
              </w:rPr>
            </w:pPr>
            <w:r w:rsidRPr="00AA0B24">
              <w:rPr>
                <w:sz w:val="20"/>
                <w:szCs w:val="20"/>
              </w:rPr>
              <w:t>30</w:t>
            </w:r>
          </w:p>
        </w:tc>
        <w:tc>
          <w:tcPr>
            <w:tcW w:w="1560" w:type="dxa"/>
            <w:tcBorders>
              <w:top w:val="nil"/>
              <w:left w:val="nil"/>
              <w:bottom w:val="single" w:sz="4" w:space="0" w:color="auto"/>
              <w:right w:val="single" w:sz="4" w:space="0" w:color="auto"/>
            </w:tcBorders>
            <w:shd w:val="clear" w:color="auto" w:fill="auto"/>
            <w:noWrap/>
            <w:vAlign w:val="center"/>
            <w:hideMark/>
          </w:tcPr>
          <w:p w14:paraId="665D6637"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28273542" w14:textId="77777777" w:rsidR="005601AD" w:rsidRPr="00AA0B24" w:rsidRDefault="005601AD" w:rsidP="00416868">
            <w:pPr>
              <w:ind w:firstLine="0"/>
              <w:jc w:val="center"/>
              <w:rPr>
                <w:color w:val="auto"/>
                <w:sz w:val="20"/>
                <w:szCs w:val="20"/>
              </w:rPr>
            </w:pPr>
            <w:r w:rsidRPr="00AA0B24">
              <w:rPr>
                <w:color w:val="auto"/>
                <w:sz w:val="20"/>
                <w:szCs w:val="20"/>
              </w:rPr>
              <w:t>Flauta doce germânica</w:t>
            </w:r>
          </w:p>
        </w:tc>
        <w:tc>
          <w:tcPr>
            <w:tcW w:w="4855" w:type="dxa"/>
            <w:tcBorders>
              <w:top w:val="nil"/>
              <w:left w:val="nil"/>
              <w:bottom w:val="single" w:sz="4" w:space="0" w:color="auto"/>
              <w:right w:val="single" w:sz="8" w:space="0" w:color="auto"/>
            </w:tcBorders>
            <w:shd w:val="clear" w:color="auto" w:fill="auto"/>
            <w:vAlign w:val="center"/>
            <w:hideMark/>
          </w:tcPr>
          <w:p w14:paraId="0332E053" w14:textId="77777777" w:rsidR="005601AD" w:rsidRPr="00AA0B24" w:rsidRDefault="005601AD" w:rsidP="00416868">
            <w:pPr>
              <w:ind w:firstLine="0"/>
              <w:rPr>
                <w:color w:val="auto"/>
                <w:sz w:val="20"/>
                <w:szCs w:val="20"/>
              </w:rPr>
            </w:pPr>
            <w:r w:rsidRPr="00AA0B24">
              <w:rPr>
                <w:color w:val="auto"/>
                <w:sz w:val="20"/>
                <w:szCs w:val="20"/>
              </w:rPr>
              <w:t>Instrumento musical - sopro - instrumento musical - sopro, tipo flauta doce, acabamento superficial resina, características adicionais germânica</w:t>
            </w:r>
          </w:p>
        </w:tc>
      </w:tr>
      <w:tr w:rsidR="00416868" w:rsidRPr="00AA0B24" w14:paraId="5837EE21" w14:textId="77777777" w:rsidTr="00B57754">
        <w:trPr>
          <w:trHeight w:val="867"/>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5FFB9279" w14:textId="77777777" w:rsidR="005601AD" w:rsidRPr="00AA0B24" w:rsidRDefault="005601AD" w:rsidP="00416868">
            <w:pPr>
              <w:ind w:firstLine="0"/>
              <w:jc w:val="center"/>
              <w:rPr>
                <w:sz w:val="20"/>
                <w:szCs w:val="20"/>
              </w:rPr>
            </w:pPr>
            <w:r w:rsidRPr="00AA0B24">
              <w:rPr>
                <w:sz w:val="20"/>
                <w:szCs w:val="20"/>
              </w:rPr>
              <w:t>49</w:t>
            </w:r>
          </w:p>
        </w:tc>
        <w:tc>
          <w:tcPr>
            <w:tcW w:w="1701" w:type="dxa"/>
            <w:tcBorders>
              <w:top w:val="nil"/>
              <w:left w:val="nil"/>
              <w:bottom w:val="single" w:sz="4" w:space="0" w:color="auto"/>
              <w:right w:val="single" w:sz="4" w:space="0" w:color="auto"/>
            </w:tcBorders>
            <w:shd w:val="clear" w:color="auto" w:fill="auto"/>
            <w:noWrap/>
            <w:vAlign w:val="center"/>
            <w:hideMark/>
          </w:tcPr>
          <w:p w14:paraId="512F1229" w14:textId="77777777" w:rsidR="005601AD" w:rsidRPr="00AA0B24" w:rsidRDefault="005601AD" w:rsidP="00416868">
            <w:pPr>
              <w:ind w:firstLine="0"/>
              <w:jc w:val="center"/>
              <w:rPr>
                <w:sz w:val="20"/>
                <w:szCs w:val="20"/>
              </w:rPr>
            </w:pPr>
            <w:r w:rsidRPr="00AA0B24">
              <w:rPr>
                <w:sz w:val="20"/>
                <w:szCs w:val="20"/>
              </w:rPr>
              <w:t>30</w:t>
            </w:r>
          </w:p>
        </w:tc>
        <w:tc>
          <w:tcPr>
            <w:tcW w:w="1560" w:type="dxa"/>
            <w:tcBorders>
              <w:top w:val="nil"/>
              <w:left w:val="nil"/>
              <w:bottom w:val="single" w:sz="4" w:space="0" w:color="auto"/>
              <w:right w:val="single" w:sz="4" w:space="0" w:color="auto"/>
            </w:tcBorders>
            <w:shd w:val="clear" w:color="auto" w:fill="auto"/>
            <w:noWrap/>
            <w:vAlign w:val="center"/>
            <w:hideMark/>
          </w:tcPr>
          <w:p w14:paraId="15D87F72"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2D9DF602" w14:textId="77777777" w:rsidR="005601AD" w:rsidRPr="00AA0B24" w:rsidRDefault="005601AD" w:rsidP="00416868">
            <w:pPr>
              <w:ind w:firstLine="0"/>
              <w:jc w:val="center"/>
              <w:rPr>
                <w:color w:val="auto"/>
                <w:sz w:val="20"/>
                <w:szCs w:val="20"/>
              </w:rPr>
            </w:pPr>
            <w:r w:rsidRPr="00AA0B24">
              <w:rPr>
                <w:color w:val="auto"/>
                <w:sz w:val="20"/>
                <w:szCs w:val="20"/>
              </w:rPr>
              <w:t>Flauta doce barroca</w:t>
            </w:r>
          </w:p>
        </w:tc>
        <w:tc>
          <w:tcPr>
            <w:tcW w:w="4855" w:type="dxa"/>
            <w:tcBorders>
              <w:top w:val="nil"/>
              <w:left w:val="nil"/>
              <w:bottom w:val="single" w:sz="4" w:space="0" w:color="auto"/>
              <w:right w:val="single" w:sz="8" w:space="0" w:color="auto"/>
            </w:tcBorders>
            <w:shd w:val="clear" w:color="auto" w:fill="auto"/>
            <w:vAlign w:val="center"/>
            <w:hideMark/>
          </w:tcPr>
          <w:p w14:paraId="1FF36A0B" w14:textId="77777777" w:rsidR="005601AD" w:rsidRPr="00AA0B24" w:rsidRDefault="005601AD" w:rsidP="00416868">
            <w:pPr>
              <w:ind w:firstLine="0"/>
              <w:rPr>
                <w:color w:val="auto"/>
                <w:sz w:val="20"/>
                <w:szCs w:val="20"/>
              </w:rPr>
            </w:pPr>
            <w:r w:rsidRPr="00AA0B24">
              <w:rPr>
                <w:color w:val="auto"/>
                <w:sz w:val="20"/>
                <w:szCs w:val="20"/>
              </w:rPr>
              <w:t xml:space="preserve">Flauta - </w:t>
            </w:r>
            <w:proofErr w:type="spellStart"/>
            <w:r w:rsidRPr="00AA0B24">
              <w:rPr>
                <w:color w:val="auto"/>
                <w:sz w:val="20"/>
                <w:szCs w:val="20"/>
              </w:rPr>
              <w:t>plastico</w:t>
            </w:r>
            <w:proofErr w:type="spellEnd"/>
            <w:r w:rsidRPr="00AA0B24">
              <w:rPr>
                <w:color w:val="auto"/>
                <w:sz w:val="20"/>
                <w:szCs w:val="20"/>
              </w:rPr>
              <w:t xml:space="preserve"> </w:t>
            </w:r>
            <w:proofErr w:type="spellStart"/>
            <w:r w:rsidRPr="00AA0B24">
              <w:rPr>
                <w:color w:val="auto"/>
                <w:sz w:val="20"/>
                <w:szCs w:val="20"/>
              </w:rPr>
              <w:t>prolipropileno</w:t>
            </w:r>
            <w:proofErr w:type="spellEnd"/>
            <w:r w:rsidRPr="00AA0B24">
              <w:rPr>
                <w:color w:val="auto"/>
                <w:sz w:val="20"/>
                <w:szCs w:val="20"/>
              </w:rPr>
              <w:t xml:space="preserve"> resistente, diversas, soprano/barroca, doce, </w:t>
            </w:r>
            <w:proofErr w:type="gramStart"/>
            <w:r w:rsidRPr="00AA0B24">
              <w:rPr>
                <w:color w:val="auto"/>
                <w:sz w:val="20"/>
                <w:szCs w:val="20"/>
              </w:rPr>
              <w:t xml:space="preserve">do, </w:t>
            </w:r>
            <w:proofErr w:type="spellStart"/>
            <w:r w:rsidRPr="00AA0B24">
              <w:rPr>
                <w:color w:val="auto"/>
                <w:sz w:val="20"/>
                <w:szCs w:val="20"/>
              </w:rPr>
              <w:t>yamara</w:t>
            </w:r>
            <w:proofErr w:type="spellEnd"/>
            <w:proofErr w:type="gramEnd"/>
            <w:r w:rsidRPr="00AA0B24">
              <w:rPr>
                <w:color w:val="auto"/>
                <w:sz w:val="20"/>
                <w:szCs w:val="20"/>
              </w:rPr>
              <w:t xml:space="preserve"> ou similar</w:t>
            </w:r>
          </w:p>
        </w:tc>
      </w:tr>
      <w:tr w:rsidR="00416868" w:rsidRPr="00AA0B24" w14:paraId="5B440DAB" w14:textId="77777777" w:rsidTr="00B57754">
        <w:trPr>
          <w:trHeight w:val="708"/>
          <w:jc w:val="center"/>
        </w:trPr>
        <w:tc>
          <w:tcPr>
            <w:tcW w:w="88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4B7426D" w14:textId="77777777" w:rsidR="005601AD" w:rsidRPr="00AA0B24" w:rsidRDefault="005601AD" w:rsidP="00416868">
            <w:pPr>
              <w:ind w:firstLine="0"/>
              <w:jc w:val="center"/>
              <w:rPr>
                <w:sz w:val="20"/>
                <w:szCs w:val="20"/>
              </w:rPr>
            </w:pPr>
            <w:r w:rsidRPr="00AA0B24">
              <w:rPr>
                <w:sz w:val="20"/>
                <w:szCs w:val="20"/>
              </w:rPr>
              <w:t>50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57C32A7" w14:textId="77777777" w:rsidR="005601AD" w:rsidRPr="00AA0B24" w:rsidRDefault="005601AD" w:rsidP="00416868">
            <w:pPr>
              <w:ind w:firstLine="0"/>
              <w:jc w:val="center"/>
              <w:rPr>
                <w:sz w:val="20"/>
                <w:szCs w:val="20"/>
              </w:rPr>
            </w:pPr>
            <w:r w:rsidRPr="00AA0B24">
              <w:rPr>
                <w:sz w:val="20"/>
                <w:szCs w:val="20"/>
              </w:rPr>
              <w:t>12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8B00F99"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553661B" w14:textId="77777777" w:rsidR="005601AD" w:rsidRPr="00AA0B24" w:rsidRDefault="005601AD" w:rsidP="00416868">
            <w:pPr>
              <w:ind w:firstLine="0"/>
              <w:jc w:val="center"/>
              <w:rPr>
                <w:color w:val="auto"/>
                <w:sz w:val="20"/>
                <w:szCs w:val="20"/>
              </w:rPr>
            </w:pPr>
            <w:r w:rsidRPr="00AA0B24">
              <w:rPr>
                <w:color w:val="auto"/>
                <w:sz w:val="20"/>
                <w:szCs w:val="20"/>
              </w:rPr>
              <w:t>Trompete</w:t>
            </w:r>
          </w:p>
        </w:tc>
        <w:tc>
          <w:tcPr>
            <w:tcW w:w="4855" w:type="dxa"/>
            <w:tcBorders>
              <w:top w:val="single" w:sz="4" w:space="0" w:color="auto"/>
              <w:left w:val="nil"/>
              <w:bottom w:val="single" w:sz="4" w:space="0" w:color="auto"/>
              <w:right w:val="single" w:sz="8" w:space="0" w:color="auto"/>
            </w:tcBorders>
            <w:shd w:val="clear" w:color="auto" w:fill="auto"/>
            <w:vAlign w:val="center"/>
            <w:hideMark/>
          </w:tcPr>
          <w:p w14:paraId="3B80E7A9" w14:textId="77777777" w:rsidR="005601AD" w:rsidRPr="00AA0B24" w:rsidRDefault="005601AD" w:rsidP="00416868">
            <w:pPr>
              <w:ind w:firstLine="0"/>
              <w:rPr>
                <w:color w:val="auto"/>
                <w:sz w:val="20"/>
                <w:szCs w:val="20"/>
              </w:rPr>
            </w:pPr>
            <w:r w:rsidRPr="00AA0B24">
              <w:rPr>
                <w:color w:val="auto"/>
                <w:sz w:val="20"/>
                <w:szCs w:val="20"/>
              </w:rPr>
              <w:t xml:space="preserve">Trompete </w:t>
            </w:r>
            <w:proofErr w:type="spellStart"/>
            <w:r w:rsidRPr="00AA0B24">
              <w:rPr>
                <w:color w:val="auto"/>
                <w:sz w:val="20"/>
                <w:szCs w:val="20"/>
              </w:rPr>
              <w:t>sib</w:t>
            </w:r>
            <w:proofErr w:type="spellEnd"/>
            <w:r w:rsidRPr="00AA0B24">
              <w:rPr>
                <w:color w:val="auto"/>
                <w:sz w:val="20"/>
                <w:szCs w:val="20"/>
              </w:rPr>
              <w:t xml:space="preserve"> acabamento niquelado, campana 125mm, calibre 11,66mm. Acompanha bocal e estojo.</w:t>
            </w:r>
          </w:p>
        </w:tc>
      </w:tr>
      <w:tr w:rsidR="00416868" w:rsidRPr="00AA0B24" w14:paraId="05E85055" w14:textId="77777777" w:rsidTr="00416868">
        <w:trPr>
          <w:trHeight w:val="751"/>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5CCD39B4" w14:textId="77777777" w:rsidR="005601AD" w:rsidRPr="00AA0B24" w:rsidRDefault="005601AD" w:rsidP="00416868">
            <w:pPr>
              <w:ind w:firstLine="0"/>
              <w:jc w:val="center"/>
              <w:rPr>
                <w:sz w:val="20"/>
                <w:szCs w:val="20"/>
              </w:rPr>
            </w:pPr>
            <w:r w:rsidRPr="00AA0B24">
              <w:rPr>
                <w:sz w:val="20"/>
                <w:szCs w:val="20"/>
              </w:rPr>
              <w:t>51</w:t>
            </w:r>
          </w:p>
        </w:tc>
        <w:tc>
          <w:tcPr>
            <w:tcW w:w="1701" w:type="dxa"/>
            <w:tcBorders>
              <w:top w:val="nil"/>
              <w:left w:val="nil"/>
              <w:bottom w:val="single" w:sz="4" w:space="0" w:color="auto"/>
              <w:right w:val="single" w:sz="4" w:space="0" w:color="auto"/>
            </w:tcBorders>
            <w:shd w:val="clear" w:color="auto" w:fill="auto"/>
            <w:noWrap/>
            <w:vAlign w:val="center"/>
            <w:hideMark/>
          </w:tcPr>
          <w:p w14:paraId="482B8D66" w14:textId="77777777" w:rsidR="005601AD" w:rsidRPr="00AA0B24" w:rsidRDefault="005601AD" w:rsidP="00416868">
            <w:pPr>
              <w:ind w:firstLine="0"/>
              <w:jc w:val="center"/>
              <w:rPr>
                <w:sz w:val="20"/>
                <w:szCs w:val="20"/>
              </w:rPr>
            </w:pPr>
            <w:r w:rsidRPr="00AA0B24">
              <w:rPr>
                <w:sz w:val="20"/>
                <w:szCs w:val="20"/>
              </w:rPr>
              <w:t>12</w:t>
            </w:r>
          </w:p>
        </w:tc>
        <w:tc>
          <w:tcPr>
            <w:tcW w:w="1560" w:type="dxa"/>
            <w:tcBorders>
              <w:top w:val="nil"/>
              <w:left w:val="nil"/>
              <w:bottom w:val="single" w:sz="4" w:space="0" w:color="auto"/>
              <w:right w:val="single" w:sz="4" w:space="0" w:color="auto"/>
            </w:tcBorders>
            <w:shd w:val="clear" w:color="auto" w:fill="auto"/>
            <w:noWrap/>
            <w:vAlign w:val="center"/>
            <w:hideMark/>
          </w:tcPr>
          <w:p w14:paraId="49DC682F"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27959CA8" w14:textId="77777777" w:rsidR="005601AD" w:rsidRPr="00AA0B24" w:rsidRDefault="005601AD" w:rsidP="00416868">
            <w:pPr>
              <w:ind w:firstLine="0"/>
              <w:jc w:val="center"/>
              <w:rPr>
                <w:color w:val="auto"/>
                <w:sz w:val="20"/>
                <w:szCs w:val="20"/>
              </w:rPr>
            </w:pPr>
            <w:r w:rsidRPr="00AA0B24">
              <w:rPr>
                <w:color w:val="auto"/>
                <w:sz w:val="20"/>
                <w:szCs w:val="20"/>
              </w:rPr>
              <w:t>Trombone de vara</w:t>
            </w:r>
          </w:p>
        </w:tc>
        <w:tc>
          <w:tcPr>
            <w:tcW w:w="4855" w:type="dxa"/>
            <w:tcBorders>
              <w:top w:val="nil"/>
              <w:left w:val="nil"/>
              <w:bottom w:val="single" w:sz="4" w:space="0" w:color="auto"/>
              <w:right w:val="single" w:sz="8" w:space="0" w:color="auto"/>
            </w:tcBorders>
            <w:shd w:val="clear" w:color="auto" w:fill="auto"/>
            <w:vAlign w:val="center"/>
            <w:hideMark/>
          </w:tcPr>
          <w:p w14:paraId="31A79ABF" w14:textId="1686369C" w:rsidR="005601AD" w:rsidRPr="00AA0B24" w:rsidRDefault="005601AD" w:rsidP="00416868">
            <w:pPr>
              <w:ind w:firstLine="0"/>
              <w:rPr>
                <w:color w:val="auto"/>
                <w:sz w:val="20"/>
                <w:szCs w:val="20"/>
              </w:rPr>
            </w:pPr>
            <w:r w:rsidRPr="00AA0B24">
              <w:rPr>
                <w:color w:val="auto"/>
                <w:sz w:val="20"/>
                <w:szCs w:val="20"/>
              </w:rPr>
              <w:t xml:space="preserve">Trombone de vara </w:t>
            </w:r>
            <w:proofErr w:type="spellStart"/>
            <w:r w:rsidRPr="00AA0B24">
              <w:rPr>
                <w:color w:val="auto"/>
                <w:sz w:val="20"/>
                <w:szCs w:val="20"/>
              </w:rPr>
              <w:t>sib</w:t>
            </w:r>
            <w:proofErr w:type="spellEnd"/>
            <w:r w:rsidRPr="00AA0B24">
              <w:rPr>
                <w:color w:val="auto"/>
                <w:sz w:val="20"/>
                <w:szCs w:val="20"/>
              </w:rPr>
              <w:t xml:space="preserve">, </w:t>
            </w:r>
            <w:r w:rsidR="006E05CF">
              <w:rPr>
                <w:color w:val="auto"/>
                <w:sz w:val="20"/>
                <w:szCs w:val="20"/>
              </w:rPr>
              <w:t>niquelado</w:t>
            </w:r>
            <w:r w:rsidRPr="00AA0B24">
              <w:rPr>
                <w:color w:val="auto"/>
                <w:sz w:val="20"/>
                <w:szCs w:val="20"/>
              </w:rPr>
              <w:t>, campana 200mm, calibre 13,70mm, com bocal e estojo.</w:t>
            </w:r>
          </w:p>
        </w:tc>
      </w:tr>
      <w:tr w:rsidR="00416868" w:rsidRPr="00AA0B24" w14:paraId="354446F1" w14:textId="77777777" w:rsidTr="00416868">
        <w:trPr>
          <w:trHeight w:val="1061"/>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3C5E702C" w14:textId="77777777" w:rsidR="005601AD" w:rsidRPr="00AA0B24" w:rsidRDefault="005601AD" w:rsidP="00416868">
            <w:pPr>
              <w:ind w:firstLine="0"/>
              <w:jc w:val="center"/>
              <w:rPr>
                <w:sz w:val="20"/>
                <w:szCs w:val="20"/>
              </w:rPr>
            </w:pPr>
            <w:r w:rsidRPr="00AA0B24">
              <w:rPr>
                <w:sz w:val="20"/>
                <w:szCs w:val="20"/>
              </w:rPr>
              <w:t>52</w:t>
            </w:r>
          </w:p>
        </w:tc>
        <w:tc>
          <w:tcPr>
            <w:tcW w:w="1701" w:type="dxa"/>
            <w:tcBorders>
              <w:top w:val="nil"/>
              <w:left w:val="nil"/>
              <w:bottom w:val="single" w:sz="4" w:space="0" w:color="auto"/>
              <w:right w:val="single" w:sz="4" w:space="0" w:color="auto"/>
            </w:tcBorders>
            <w:shd w:val="clear" w:color="auto" w:fill="auto"/>
            <w:noWrap/>
            <w:vAlign w:val="center"/>
            <w:hideMark/>
          </w:tcPr>
          <w:p w14:paraId="0E0210AB" w14:textId="77777777" w:rsidR="005601AD" w:rsidRPr="00AA0B24" w:rsidRDefault="005601AD" w:rsidP="00416868">
            <w:pPr>
              <w:ind w:firstLine="0"/>
              <w:jc w:val="center"/>
              <w:rPr>
                <w:sz w:val="20"/>
                <w:szCs w:val="20"/>
              </w:rPr>
            </w:pPr>
            <w:r w:rsidRPr="00AA0B24">
              <w:rPr>
                <w:sz w:val="20"/>
                <w:szCs w:val="20"/>
              </w:rPr>
              <w:t>20</w:t>
            </w:r>
          </w:p>
        </w:tc>
        <w:tc>
          <w:tcPr>
            <w:tcW w:w="1560" w:type="dxa"/>
            <w:tcBorders>
              <w:top w:val="nil"/>
              <w:left w:val="nil"/>
              <w:bottom w:val="single" w:sz="4" w:space="0" w:color="auto"/>
              <w:right w:val="single" w:sz="4" w:space="0" w:color="auto"/>
            </w:tcBorders>
            <w:shd w:val="clear" w:color="auto" w:fill="auto"/>
            <w:noWrap/>
            <w:vAlign w:val="center"/>
            <w:hideMark/>
          </w:tcPr>
          <w:p w14:paraId="00462AF2"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1EEA2995" w14:textId="77777777" w:rsidR="005601AD" w:rsidRPr="00AA0B24" w:rsidRDefault="005601AD" w:rsidP="00416868">
            <w:pPr>
              <w:ind w:firstLine="0"/>
              <w:jc w:val="center"/>
              <w:rPr>
                <w:color w:val="auto"/>
                <w:sz w:val="20"/>
                <w:szCs w:val="20"/>
              </w:rPr>
            </w:pPr>
            <w:r w:rsidRPr="00AA0B24">
              <w:rPr>
                <w:color w:val="auto"/>
                <w:sz w:val="20"/>
                <w:szCs w:val="20"/>
              </w:rPr>
              <w:t>Corneta</w:t>
            </w:r>
          </w:p>
        </w:tc>
        <w:tc>
          <w:tcPr>
            <w:tcW w:w="4855" w:type="dxa"/>
            <w:tcBorders>
              <w:top w:val="nil"/>
              <w:left w:val="nil"/>
              <w:bottom w:val="single" w:sz="4" w:space="0" w:color="auto"/>
              <w:right w:val="single" w:sz="8" w:space="0" w:color="auto"/>
            </w:tcBorders>
            <w:shd w:val="clear" w:color="auto" w:fill="auto"/>
            <w:hideMark/>
          </w:tcPr>
          <w:p w14:paraId="1849FE4B" w14:textId="77777777" w:rsidR="005601AD" w:rsidRPr="00AA0B24" w:rsidRDefault="005601AD" w:rsidP="00416868">
            <w:pPr>
              <w:ind w:firstLine="0"/>
              <w:rPr>
                <w:color w:val="auto"/>
                <w:sz w:val="20"/>
                <w:szCs w:val="20"/>
              </w:rPr>
            </w:pPr>
            <w:r w:rsidRPr="00AA0B24">
              <w:rPr>
                <w:color w:val="auto"/>
                <w:sz w:val="20"/>
                <w:szCs w:val="20"/>
              </w:rPr>
              <w:t xml:space="preserve">Corneta: Longa com gatilho, afinação: Fá, acabamento niquelado, Calibre: Meio Largo </w:t>
            </w:r>
            <w:r w:rsidRPr="00AA0B24">
              <w:rPr>
                <w:rFonts w:ascii="Cambria Math" w:hAnsi="Cambria Math" w:cs="Cambria Math"/>
                <w:color w:val="auto"/>
                <w:sz w:val="20"/>
                <w:szCs w:val="20"/>
              </w:rPr>
              <w:t>∅</w:t>
            </w:r>
            <w:r w:rsidRPr="00AA0B24">
              <w:rPr>
                <w:color w:val="auto"/>
                <w:sz w:val="20"/>
                <w:szCs w:val="20"/>
              </w:rPr>
              <w:t xml:space="preserve">11,7mm, campana: </w:t>
            </w:r>
            <w:r w:rsidRPr="00AA0B24">
              <w:rPr>
                <w:rFonts w:ascii="Cambria Math" w:hAnsi="Cambria Math" w:cs="Cambria Math"/>
                <w:color w:val="auto"/>
                <w:sz w:val="20"/>
                <w:szCs w:val="20"/>
              </w:rPr>
              <w:t>∅</w:t>
            </w:r>
            <w:r w:rsidRPr="00AA0B24">
              <w:rPr>
                <w:color w:val="auto"/>
                <w:sz w:val="20"/>
                <w:szCs w:val="20"/>
              </w:rPr>
              <w:t>127mm.</w:t>
            </w:r>
          </w:p>
          <w:p w14:paraId="69AD37D8" w14:textId="77777777" w:rsidR="005601AD" w:rsidRPr="00AA0B24" w:rsidRDefault="005601AD" w:rsidP="00416868">
            <w:pPr>
              <w:ind w:firstLine="0"/>
              <w:rPr>
                <w:color w:val="auto"/>
                <w:sz w:val="20"/>
                <w:szCs w:val="20"/>
              </w:rPr>
            </w:pPr>
          </w:p>
        </w:tc>
      </w:tr>
      <w:tr w:rsidR="00416868" w:rsidRPr="00AA0B24" w14:paraId="5C73E36D" w14:textId="77777777" w:rsidTr="00416868">
        <w:trPr>
          <w:trHeight w:val="424"/>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17624D7E" w14:textId="77777777" w:rsidR="005601AD" w:rsidRPr="00AA0B24" w:rsidRDefault="005601AD" w:rsidP="00416868">
            <w:pPr>
              <w:ind w:firstLine="0"/>
              <w:jc w:val="center"/>
              <w:rPr>
                <w:sz w:val="20"/>
                <w:szCs w:val="20"/>
              </w:rPr>
            </w:pPr>
            <w:r w:rsidRPr="00AA0B24">
              <w:rPr>
                <w:sz w:val="20"/>
                <w:szCs w:val="20"/>
              </w:rPr>
              <w:t>53</w:t>
            </w:r>
          </w:p>
        </w:tc>
        <w:tc>
          <w:tcPr>
            <w:tcW w:w="1701" w:type="dxa"/>
            <w:tcBorders>
              <w:top w:val="nil"/>
              <w:left w:val="nil"/>
              <w:bottom w:val="single" w:sz="4" w:space="0" w:color="auto"/>
              <w:right w:val="single" w:sz="4" w:space="0" w:color="auto"/>
            </w:tcBorders>
            <w:shd w:val="clear" w:color="auto" w:fill="auto"/>
            <w:noWrap/>
            <w:vAlign w:val="center"/>
            <w:hideMark/>
          </w:tcPr>
          <w:p w14:paraId="31438842" w14:textId="77777777" w:rsidR="005601AD" w:rsidRPr="00AA0B24" w:rsidRDefault="005601AD" w:rsidP="00416868">
            <w:pPr>
              <w:ind w:firstLine="0"/>
              <w:jc w:val="center"/>
              <w:rPr>
                <w:sz w:val="20"/>
                <w:szCs w:val="20"/>
              </w:rPr>
            </w:pPr>
            <w:r w:rsidRPr="00AA0B24">
              <w:rPr>
                <w:sz w:val="20"/>
                <w:szCs w:val="20"/>
              </w:rPr>
              <w:t>09</w:t>
            </w:r>
          </w:p>
        </w:tc>
        <w:tc>
          <w:tcPr>
            <w:tcW w:w="1560" w:type="dxa"/>
            <w:tcBorders>
              <w:top w:val="nil"/>
              <w:left w:val="nil"/>
              <w:bottom w:val="single" w:sz="4" w:space="0" w:color="auto"/>
              <w:right w:val="single" w:sz="4" w:space="0" w:color="auto"/>
            </w:tcBorders>
            <w:shd w:val="clear" w:color="auto" w:fill="auto"/>
            <w:noWrap/>
            <w:vAlign w:val="center"/>
            <w:hideMark/>
          </w:tcPr>
          <w:p w14:paraId="06CF0946"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4FA365DF" w14:textId="77777777" w:rsidR="005601AD" w:rsidRPr="00AA0B24" w:rsidRDefault="005601AD" w:rsidP="00416868">
            <w:pPr>
              <w:ind w:firstLine="0"/>
              <w:jc w:val="center"/>
              <w:rPr>
                <w:color w:val="auto"/>
                <w:sz w:val="20"/>
                <w:szCs w:val="20"/>
              </w:rPr>
            </w:pPr>
            <w:r w:rsidRPr="00AA0B24">
              <w:rPr>
                <w:color w:val="auto"/>
                <w:sz w:val="20"/>
                <w:szCs w:val="20"/>
              </w:rPr>
              <w:t>Sax alto</w:t>
            </w:r>
          </w:p>
        </w:tc>
        <w:tc>
          <w:tcPr>
            <w:tcW w:w="4855" w:type="dxa"/>
            <w:tcBorders>
              <w:top w:val="nil"/>
              <w:left w:val="nil"/>
              <w:bottom w:val="single" w:sz="4" w:space="0" w:color="auto"/>
              <w:right w:val="single" w:sz="8" w:space="0" w:color="auto"/>
            </w:tcBorders>
            <w:shd w:val="clear" w:color="auto" w:fill="auto"/>
            <w:vAlign w:val="center"/>
            <w:hideMark/>
          </w:tcPr>
          <w:p w14:paraId="4A87F2A1" w14:textId="77777777" w:rsidR="005601AD" w:rsidRPr="00AA0B24" w:rsidRDefault="005601AD" w:rsidP="00416868">
            <w:pPr>
              <w:ind w:firstLine="0"/>
              <w:rPr>
                <w:color w:val="auto"/>
                <w:sz w:val="20"/>
                <w:szCs w:val="20"/>
              </w:rPr>
            </w:pPr>
            <w:r w:rsidRPr="00AA0B24">
              <w:rPr>
                <w:color w:val="auto"/>
                <w:sz w:val="20"/>
                <w:szCs w:val="20"/>
              </w:rPr>
              <w:t xml:space="preserve">Sax Alto MIB acabamento niquelado, chave Fá# agudo, chave </w:t>
            </w:r>
            <w:proofErr w:type="spellStart"/>
            <w:r w:rsidRPr="00AA0B24">
              <w:rPr>
                <w:color w:val="auto"/>
                <w:sz w:val="20"/>
                <w:szCs w:val="20"/>
              </w:rPr>
              <w:t>Sib</w:t>
            </w:r>
            <w:proofErr w:type="spellEnd"/>
            <w:r w:rsidRPr="00AA0B24">
              <w:rPr>
                <w:color w:val="auto"/>
                <w:sz w:val="20"/>
                <w:szCs w:val="20"/>
              </w:rPr>
              <w:t xml:space="preserve"> grave articulável, apoio polegar regulável, porta lira, estojo.</w:t>
            </w:r>
          </w:p>
        </w:tc>
      </w:tr>
      <w:tr w:rsidR="00416868" w:rsidRPr="00AA0B24" w14:paraId="27539299" w14:textId="77777777" w:rsidTr="00416868">
        <w:trPr>
          <w:trHeight w:val="1368"/>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64E8BDBD" w14:textId="77777777" w:rsidR="005601AD" w:rsidRPr="00AA0B24" w:rsidRDefault="005601AD" w:rsidP="00416868">
            <w:pPr>
              <w:ind w:firstLine="0"/>
              <w:jc w:val="center"/>
              <w:rPr>
                <w:sz w:val="20"/>
                <w:szCs w:val="20"/>
              </w:rPr>
            </w:pPr>
            <w:r w:rsidRPr="00AA0B24">
              <w:rPr>
                <w:sz w:val="20"/>
                <w:szCs w:val="20"/>
              </w:rPr>
              <w:t>54</w:t>
            </w:r>
          </w:p>
        </w:tc>
        <w:tc>
          <w:tcPr>
            <w:tcW w:w="1701" w:type="dxa"/>
            <w:tcBorders>
              <w:top w:val="nil"/>
              <w:left w:val="nil"/>
              <w:bottom w:val="single" w:sz="4" w:space="0" w:color="auto"/>
              <w:right w:val="single" w:sz="4" w:space="0" w:color="auto"/>
            </w:tcBorders>
            <w:shd w:val="clear" w:color="auto" w:fill="auto"/>
            <w:noWrap/>
            <w:vAlign w:val="center"/>
            <w:hideMark/>
          </w:tcPr>
          <w:p w14:paraId="4FC3E023" w14:textId="77777777" w:rsidR="005601AD" w:rsidRPr="00AA0B24" w:rsidRDefault="005601AD" w:rsidP="00416868">
            <w:pPr>
              <w:ind w:firstLine="0"/>
              <w:jc w:val="center"/>
              <w:rPr>
                <w:sz w:val="20"/>
                <w:szCs w:val="20"/>
              </w:rPr>
            </w:pPr>
            <w:r w:rsidRPr="00AA0B24">
              <w:rPr>
                <w:sz w:val="20"/>
                <w:szCs w:val="20"/>
              </w:rPr>
              <w:t>03</w:t>
            </w:r>
          </w:p>
        </w:tc>
        <w:tc>
          <w:tcPr>
            <w:tcW w:w="1560" w:type="dxa"/>
            <w:tcBorders>
              <w:top w:val="nil"/>
              <w:left w:val="nil"/>
              <w:bottom w:val="single" w:sz="4" w:space="0" w:color="auto"/>
              <w:right w:val="single" w:sz="4" w:space="0" w:color="auto"/>
            </w:tcBorders>
            <w:shd w:val="clear" w:color="auto" w:fill="auto"/>
            <w:noWrap/>
            <w:vAlign w:val="center"/>
            <w:hideMark/>
          </w:tcPr>
          <w:p w14:paraId="287A8ECF"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00C56ADA" w14:textId="77777777" w:rsidR="005601AD" w:rsidRPr="00AA0B24" w:rsidRDefault="005601AD" w:rsidP="00416868">
            <w:pPr>
              <w:ind w:firstLine="0"/>
              <w:jc w:val="center"/>
              <w:rPr>
                <w:color w:val="auto"/>
                <w:sz w:val="20"/>
                <w:szCs w:val="20"/>
              </w:rPr>
            </w:pPr>
            <w:proofErr w:type="spellStart"/>
            <w:r w:rsidRPr="00AA0B24">
              <w:rPr>
                <w:color w:val="auto"/>
                <w:sz w:val="20"/>
                <w:szCs w:val="20"/>
              </w:rPr>
              <w:t>Glockenspiel</w:t>
            </w:r>
            <w:proofErr w:type="spellEnd"/>
            <w:r w:rsidRPr="00AA0B24">
              <w:rPr>
                <w:color w:val="auto"/>
                <w:sz w:val="20"/>
                <w:szCs w:val="20"/>
              </w:rPr>
              <w:t xml:space="preserve"> 34 teclas</w:t>
            </w:r>
          </w:p>
        </w:tc>
        <w:tc>
          <w:tcPr>
            <w:tcW w:w="4855" w:type="dxa"/>
            <w:tcBorders>
              <w:top w:val="nil"/>
              <w:left w:val="nil"/>
              <w:bottom w:val="single" w:sz="4" w:space="0" w:color="auto"/>
              <w:right w:val="single" w:sz="8" w:space="0" w:color="auto"/>
            </w:tcBorders>
            <w:shd w:val="clear" w:color="auto" w:fill="auto"/>
            <w:vAlign w:val="center"/>
            <w:hideMark/>
          </w:tcPr>
          <w:p w14:paraId="30A0E3E5" w14:textId="77777777" w:rsidR="005601AD" w:rsidRPr="00AA0B24" w:rsidRDefault="005601AD" w:rsidP="00416868">
            <w:pPr>
              <w:ind w:firstLine="0"/>
              <w:rPr>
                <w:color w:val="auto"/>
                <w:sz w:val="20"/>
                <w:szCs w:val="20"/>
              </w:rPr>
            </w:pPr>
            <w:proofErr w:type="spellStart"/>
            <w:r w:rsidRPr="00AA0B24">
              <w:rPr>
                <w:color w:val="auto"/>
                <w:sz w:val="20"/>
                <w:szCs w:val="20"/>
              </w:rPr>
              <w:t>Glokenspiel</w:t>
            </w:r>
            <w:proofErr w:type="spellEnd"/>
            <w:r w:rsidRPr="00AA0B24">
              <w:rPr>
                <w:color w:val="auto"/>
                <w:sz w:val="20"/>
                <w:szCs w:val="20"/>
              </w:rPr>
              <w:t xml:space="preserve"> 34 teclas</w:t>
            </w:r>
            <w:r w:rsidRPr="00AA0B24">
              <w:rPr>
                <w:color w:val="auto"/>
                <w:sz w:val="20"/>
                <w:szCs w:val="20"/>
              </w:rPr>
              <w:br/>
              <w:t xml:space="preserve">Extensão f5 a d8 2 1/2 oitavas, teclas em aço de 1.1/4” x 3/8, afinação sinfônica: </w:t>
            </w:r>
            <w:proofErr w:type="gramStart"/>
            <w:r w:rsidRPr="00AA0B24">
              <w:rPr>
                <w:color w:val="auto"/>
                <w:sz w:val="20"/>
                <w:szCs w:val="20"/>
              </w:rPr>
              <w:t>442 brilhante</w:t>
            </w:r>
            <w:proofErr w:type="gramEnd"/>
            <w:r w:rsidRPr="00AA0B24">
              <w:rPr>
                <w:color w:val="auto"/>
                <w:sz w:val="20"/>
                <w:szCs w:val="20"/>
              </w:rPr>
              <w:t xml:space="preserve">, com case e estante carrinho desmontável em aço com rodízios. </w:t>
            </w:r>
          </w:p>
        </w:tc>
      </w:tr>
      <w:tr w:rsidR="00416868" w:rsidRPr="00AA0B24" w14:paraId="25110173" w14:textId="77777777" w:rsidTr="00416868">
        <w:trPr>
          <w:trHeight w:val="1510"/>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4C2BC4B8" w14:textId="77777777" w:rsidR="005601AD" w:rsidRPr="00AA0B24" w:rsidRDefault="005601AD" w:rsidP="00416868">
            <w:pPr>
              <w:ind w:firstLine="0"/>
              <w:jc w:val="center"/>
              <w:rPr>
                <w:sz w:val="20"/>
                <w:szCs w:val="20"/>
              </w:rPr>
            </w:pPr>
            <w:r w:rsidRPr="00AA0B24">
              <w:rPr>
                <w:sz w:val="20"/>
                <w:szCs w:val="20"/>
              </w:rPr>
              <w:t>55</w:t>
            </w:r>
          </w:p>
        </w:tc>
        <w:tc>
          <w:tcPr>
            <w:tcW w:w="1701" w:type="dxa"/>
            <w:tcBorders>
              <w:top w:val="nil"/>
              <w:left w:val="nil"/>
              <w:bottom w:val="single" w:sz="4" w:space="0" w:color="auto"/>
              <w:right w:val="single" w:sz="4" w:space="0" w:color="auto"/>
            </w:tcBorders>
            <w:shd w:val="clear" w:color="auto" w:fill="auto"/>
            <w:noWrap/>
            <w:vAlign w:val="center"/>
            <w:hideMark/>
          </w:tcPr>
          <w:p w14:paraId="4626B3D4" w14:textId="77777777" w:rsidR="005601AD" w:rsidRPr="00AA0B24" w:rsidRDefault="005601AD" w:rsidP="00416868">
            <w:pPr>
              <w:ind w:firstLine="0"/>
              <w:jc w:val="center"/>
              <w:rPr>
                <w:sz w:val="20"/>
                <w:szCs w:val="20"/>
              </w:rPr>
            </w:pPr>
            <w:r w:rsidRPr="00AA0B24">
              <w:rPr>
                <w:sz w:val="20"/>
                <w:szCs w:val="20"/>
              </w:rPr>
              <w:t>3</w:t>
            </w:r>
          </w:p>
        </w:tc>
        <w:tc>
          <w:tcPr>
            <w:tcW w:w="1560" w:type="dxa"/>
            <w:tcBorders>
              <w:top w:val="nil"/>
              <w:left w:val="nil"/>
              <w:bottom w:val="single" w:sz="4" w:space="0" w:color="auto"/>
              <w:right w:val="single" w:sz="4" w:space="0" w:color="auto"/>
            </w:tcBorders>
            <w:shd w:val="clear" w:color="auto" w:fill="auto"/>
            <w:noWrap/>
            <w:vAlign w:val="center"/>
            <w:hideMark/>
          </w:tcPr>
          <w:p w14:paraId="55CD9A3D"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4BA30847" w14:textId="77777777" w:rsidR="005601AD" w:rsidRPr="00AA0B24" w:rsidRDefault="005601AD" w:rsidP="00416868">
            <w:pPr>
              <w:ind w:firstLine="0"/>
              <w:jc w:val="center"/>
              <w:rPr>
                <w:color w:val="auto"/>
                <w:sz w:val="20"/>
                <w:szCs w:val="20"/>
              </w:rPr>
            </w:pPr>
            <w:r w:rsidRPr="00AA0B24">
              <w:rPr>
                <w:color w:val="auto"/>
                <w:sz w:val="20"/>
                <w:szCs w:val="20"/>
              </w:rPr>
              <w:t>Vibrafone 37 teclas</w:t>
            </w:r>
          </w:p>
        </w:tc>
        <w:tc>
          <w:tcPr>
            <w:tcW w:w="4855" w:type="dxa"/>
            <w:tcBorders>
              <w:top w:val="nil"/>
              <w:left w:val="nil"/>
              <w:bottom w:val="single" w:sz="4" w:space="0" w:color="auto"/>
              <w:right w:val="single" w:sz="8" w:space="0" w:color="auto"/>
            </w:tcBorders>
            <w:shd w:val="clear" w:color="auto" w:fill="auto"/>
            <w:vAlign w:val="center"/>
            <w:hideMark/>
          </w:tcPr>
          <w:p w14:paraId="488157C5" w14:textId="77777777" w:rsidR="005601AD" w:rsidRPr="00AA0B24" w:rsidRDefault="005601AD" w:rsidP="00416868">
            <w:pPr>
              <w:ind w:firstLine="0"/>
              <w:rPr>
                <w:color w:val="auto"/>
                <w:sz w:val="20"/>
                <w:szCs w:val="20"/>
              </w:rPr>
            </w:pPr>
            <w:r w:rsidRPr="00AA0B24">
              <w:rPr>
                <w:color w:val="auto"/>
                <w:sz w:val="20"/>
                <w:szCs w:val="20"/>
              </w:rPr>
              <w:t>Vibrafone 37 teclas do f3 ao f6 – 3 oitavas, afinação dupla 442, tubos de ressonância em alumínio com pintura dourada, teclas em sistema suspenso, pedal central, Estrutura desmontável, estante carrinho.</w:t>
            </w:r>
          </w:p>
        </w:tc>
      </w:tr>
      <w:tr w:rsidR="00416868" w:rsidRPr="00AA0B24" w14:paraId="3F968AEC" w14:textId="77777777" w:rsidTr="00416868">
        <w:trPr>
          <w:trHeight w:val="1192"/>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18716D4D" w14:textId="77777777" w:rsidR="005601AD" w:rsidRPr="00AA0B24" w:rsidRDefault="005601AD" w:rsidP="00416868">
            <w:pPr>
              <w:ind w:firstLine="0"/>
              <w:jc w:val="center"/>
              <w:rPr>
                <w:sz w:val="20"/>
                <w:szCs w:val="20"/>
              </w:rPr>
            </w:pPr>
            <w:r w:rsidRPr="00AA0B24">
              <w:rPr>
                <w:sz w:val="20"/>
                <w:szCs w:val="20"/>
              </w:rPr>
              <w:t>56</w:t>
            </w:r>
          </w:p>
        </w:tc>
        <w:tc>
          <w:tcPr>
            <w:tcW w:w="1701" w:type="dxa"/>
            <w:tcBorders>
              <w:top w:val="nil"/>
              <w:left w:val="nil"/>
              <w:bottom w:val="single" w:sz="4" w:space="0" w:color="auto"/>
              <w:right w:val="single" w:sz="4" w:space="0" w:color="auto"/>
            </w:tcBorders>
            <w:shd w:val="clear" w:color="auto" w:fill="auto"/>
            <w:noWrap/>
            <w:vAlign w:val="center"/>
            <w:hideMark/>
          </w:tcPr>
          <w:p w14:paraId="527AD240" w14:textId="77777777" w:rsidR="005601AD" w:rsidRPr="00AA0B24" w:rsidRDefault="005601AD" w:rsidP="00416868">
            <w:pPr>
              <w:ind w:firstLine="0"/>
              <w:jc w:val="center"/>
              <w:rPr>
                <w:sz w:val="20"/>
                <w:szCs w:val="20"/>
              </w:rPr>
            </w:pPr>
            <w:r w:rsidRPr="00AA0B24">
              <w:rPr>
                <w:sz w:val="20"/>
                <w:szCs w:val="20"/>
              </w:rPr>
              <w:t>3</w:t>
            </w:r>
          </w:p>
        </w:tc>
        <w:tc>
          <w:tcPr>
            <w:tcW w:w="1560" w:type="dxa"/>
            <w:tcBorders>
              <w:top w:val="nil"/>
              <w:left w:val="nil"/>
              <w:bottom w:val="single" w:sz="4" w:space="0" w:color="auto"/>
              <w:right w:val="single" w:sz="4" w:space="0" w:color="auto"/>
            </w:tcBorders>
            <w:shd w:val="clear" w:color="auto" w:fill="auto"/>
            <w:noWrap/>
            <w:vAlign w:val="center"/>
            <w:hideMark/>
          </w:tcPr>
          <w:p w14:paraId="4CE0D2B1"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67FFAA4A" w14:textId="77777777" w:rsidR="005601AD" w:rsidRPr="00AA0B24" w:rsidRDefault="005601AD" w:rsidP="00416868">
            <w:pPr>
              <w:ind w:firstLine="0"/>
              <w:jc w:val="center"/>
              <w:rPr>
                <w:color w:val="auto"/>
                <w:sz w:val="20"/>
                <w:szCs w:val="20"/>
              </w:rPr>
            </w:pPr>
            <w:r w:rsidRPr="00AA0B24">
              <w:rPr>
                <w:color w:val="auto"/>
                <w:sz w:val="20"/>
                <w:szCs w:val="20"/>
              </w:rPr>
              <w:t>Xilofone 44 teclas</w:t>
            </w:r>
          </w:p>
        </w:tc>
        <w:tc>
          <w:tcPr>
            <w:tcW w:w="4855" w:type="dxa"/>
            <w:tcBorders>
              <w:top w:val="nil"/>
              <w:left w:val="nil"/>
              <w:bottom w:val="single" w:sz="4" w:space="0" w:color="auto"/>
              <w:right w:val="single" w:sz="8" w:space="0" w:color="auto"/>
            </w:tcBorders>
            <w:shd w:val="clear" w:color="auto" w:fill="auto"/>
            <w:hideMark/>
          </w:tcPr>
          <w:p w14:paraId="5634B87E" w14:textId="77777777" w:rsidR="005601AD" w:rsidRPr="00AA0B24" w:rsidRDefault="005601AD" w:rsidP="00416868">
            <w:pPr>
              <w:ind w:firstLine="0"/>
              <w:rPr>
                <w:color w:val="auto"/>
                <w:sz w:val="20"/>
                <w:szCs w:val="20"/>
              </w:rPr>
            </w:pPr>
            <w:r w:rsidRPr="00AA0B24">
              <w:rPr>
                <w:color w:val="auto"/>
                <w:sz w:val="20"/>
                <w:szCs w:val="20"/>
              </w:rPr>
              <w:t>Xilofone 44 tecas em madeira, extensão f4/ c8 tubos em alumínio com pintura dourada, Teclado destacável, estante carrinho com regulagem de altura.</w:t>
            </w:r>
          </w:p>
        </w:tc>
      </w:tr>
      <w:tr w:rsidR="00416868" w:rsidRPr="00AA0B24" w14:paraId="40A0F0A9" w14:textId="77777777" w:rsidTr="00416868">
        <w:trPr>
          <w:trHeight w:val="1503"/>
          <w:jc w:val="center"/>
        </w:trPr>
        <w:tc>
          <w:tcPr>
            <w:tcW w:w="886" w:type="dxa"/>
            <w:tcBorders>
              <w:top w:val="nil"/>
              <w:left w:val="single" w:sz="8" w:space="0" w:color="auto"/>
              <w:bottom w:val="single" w:sz="4" w:space="0" w:color="auto"/>
              <w:right w:val="single" w:sz="4" w:space="0" w:color="auto"/>
            </w:tcBorders>
            <w:shd w:val="clear" w:color="auto" w:fill="auto"/>
            <w:noWrap/>
            <w:vAlign w:val="center"/>
            <w:hideMark/>
          </w:tcPr>
          <w:p w14:paraId="0D5C4EB6" w14:textId="77777777" w:rsidR="005601AD" w:rsidRPr="00AA0B24" w:rsidRDefault="005601AD" w:rsidP="00416868">
            <w:pPr>
              <w:ind w:firstLine="0"/>
              <w:jc w:val="center"/>
              <w:rPr>
                <w:sz w:val="20"/>
                <w:szCs w:val="20"/>
              </w:rPr>
            </w:pPr>
            <w:r w:rsidRPr="00AA0B24">
              <w:rPr>
                <w:sz w:val="20"/>
                <w:szCs w:val="20"/>
              </w:rPr>
              <w:t>57</w:t>
            </w:r>
          </w:p>
        </w:tc>
        <w:tc>
          <w:tcPr>
            <w:tcW w:w="1701" w:type="dxa"/>
            <w:tcBorders>
              <w:top w:val="nil"/>
              <w:left w:val="nil"/>
              <w:bottom w:val="single" w:sz="4" w:space="0" w:color="auto"/>
              <w:right w:val="single" w:sz="4" w:space="0" w:color="auto"/>
            </w:tcBorders>
            <w:shd w:val="clear" w:color="auto" w:fill="auto"/>
            <w:noWrap/>
            <w:vAlign w:val="center"/>
            <w:hideMark/>
          </w:tcPr>
          <w:p w14:paraId="294460D4" w14:textId="77777777" w:rsidR="005601AD" w:rsidRPr="00AA0B24" w:rsidRDefault="005601AD" w:rsidP="00416868">
            <w:pPr>
              <w:ind w:firstLine="0"/>
              <w:jc w:val="center"/>
              <w:rPr>
                <w:sz w:val="20"/>
                <w:szCs w:val="20"/>
              </w:rPr>
            </w:pPr>
            <w:r w:rsidRPr="00AA0B24">
              <w:rPr>
                <w:sz w:val="20"/>
                <w:szCs w:val="20"/>
              </w:rPr>
              <w:t>3</w:t>
            </w:r>
          </w:p>
        </w:tc>
        <w:tc>
          <w:tcPr>
            <w:tcW w:w="1560" w:type="dxa"/>
            <w:tcBorders>
              <w:top w:val="nil"/>
              <w:left w:val="nil"/>
              <w:bottom w:val="single" w:sz="4" w:space="0" w:color="auto"/>
              <w:right w:val="single" w:sz="4" w:space="0" w:color="auto"/>
            </w:tcBorders>
            <w:shd w:val="clear" w:color="auto" w:fill="auto"/>
            <w:noWrap/>
            <w:vAlign w:val="center"/>
            <w:hideMark/>
          </w:tcPr>
          <w:p w14:paraId="3F436E25"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hideMark/>
          </w:tcPr>
          <w:p w14:paraId="18E56613" w14:textId="77777777" w:rsidR="005601AD" w:rsidRPr="00AA0B24" w:rsidRDefault="005601AD" w:rsidP="00416868">
            <w:pPr>
              <w:ind w:firstLine="0"/>
              <w:jc w:val="center"/>
              <w:rPr>
                <w:color w:val="auto"/>
                <w:sz w:val="20"/>
                <w:szCs w:val="20"/>
              </w:rPr>
            </w:pPr>
            <w:r w:rsidRPr="00AA0B24">
              <w:rPr>
                <w:color w:val="auto"/>
                <w:sz w:val="20"/>
                <w:szCs w:val="20"/>
              </w:rPr>
              <w:t>Marimba 49 teclas</w:t>
            </w:r>
          </w:p>
        </w:tc>
        <w:tc>
          <w:tcPr>
            <w:tcW w:w="4855" w:type="dxa"/>
            <w:tcBorders>
              <w:top w:val="nil"/>
              <w:left w:val="nil"/>
              <w:bottom w:val="single" w:sz="4" w:space="0" w:color="auto"/>
              <w:right w:val="single" w:sz="8" w:space="0" w:color="auto"/>
            </w:tcBorders>
            <w:shd w:val="clear" w:color="auto" w:fill="auto"/>
            <w:vAlign w:val="center"/>
            <w:hideMark/>
          </w:tcPr>
          <w:p w14:paraId="33899835" w14:textId="77777777" w:rsidR="005601AD" w:rsidRPr="00AA0B24" w:rsidRDefault="005601AD" w:rsidP="00416868">
            <w:pPr>
              <w:ind w:firstLine="0"/>
              <w:rPr>
                <w:color w:val="auto"/>
                <w:sz w:val="20"/>
                <w:szCs w:val="20"/>
              </w:rPr>
            </w:pPr>
            <w:r w:rsidRPr="00AA0B24">
              <w:rPr>
                <w:color w:val="auto"/>
                <w:sz w:val="20"/>
                <w:szCs w:val="20"/>
              </w:rPr>
              <w:t xml:space="preserve">Instrumento musical - </w:t>
            </w:r>
            <w:proofErr w:type="spellStart"/>
            <w:r w:rsidRPr="00AA0B24">
              <w:rPr>
                <w:color w:val="auto"/>
                <w:sz w:val="20"/>
                <w:szCs w:val="20"/>
              </w:rPr>
              <w:t>percursão</w:t>
            </w:r>
            <w:proofErr w:type="spellEnd"/>
            <w:r w:rsidRPr="00AA0B24">
              <w:rPr>
                <w:color w:val="auto"/>
                <w:sz w:val="20"/>
                <w:szCs w:val="20"/>
              </w:rPr>
              <w:t xml:space="preserve"> - Instrumento Musical - </w:t>
            </w:r>
            <w:proofErr w:type="spellStart"/>
            <w:r w:rsidRPr="00AA0B24">
              <w:rPr>
                <w:color w:val="auto"/>
                <w:sz w:val="20"/>
                <w:szCs w:val="20"/>
              </w:rPr>
              <w:t>Percursão</w:t>
            </w:r>
            <w:proofErr w:type="spellEnd"/>
            <w:r w:rsidRPr="00AA0B24">
              <w:rPr>
                <w:color w:val="auto"/>
                <w:sz w:val="20"/>
                <w:szCs w:val="20"/>
              </w:rPr>
              <w:t xml:space="preserve"> Tipo: </w:t>
            </w:r>
            <w:proofErr w:type="gramStart"/>
            <w:r w:rsidRPr="00AA0B24">
              <w:rPr>
                <w:color w:val="auto"/>
                <w:sz w:val="20"/>
                <w:szCs w:val="20"/>
              </w:rPr>
              <w:t>Marimba ,</w:t>
            </w:r>
            <w:proofErr w:type="gramEnd"/>
            <w:r w:rsidRPr="00AA0B24">
              <w:rPr>
                <w:color w:val="auto"/>
                <w:sz w:val="20"/>
                <w:szCs w:val="20"/>
              </w:rPr>
              <w:t xml:space="preserve"> Material: Madeira </w:t>
            </w:r>
            <w:proofErr w:type="spellStart"/>
            <w:r w:rsidRPr="00AA0B24">
              <w:rPr>
                <w:color w:val="auto"/>
                <w:sz w:val="20"/>
                <w:szCs w:val="20"/>
              </w:rPr>
              <w:t>Rosewood</w:t>
            </w:r>
            <w:proofErr w:type="spellEnd"/>
            <w:r w:rsidRPr="00AA0B24">
              <w:rPr>
                <w:color w:val="auto"/>
                <w:sz w:val="20"/>
                <w:szCs w:val="20"/>
              </w:rPr>
              <w:t xml:space="preserve"> De Honduras , Componentes: 64 Teclas , Características Adicionais: Tubos Em Alumínio Na Cor Preto Fosco </w:t>
            </w:r>
          </w:p>
        </w:tc>
      </w:tr>
      <w:tr w:rsidR="00416868" w:rsidRPr="00AA0B24" w14:paraId="46E37FDF" w14:textId="77777777" w:rsidTr="00A0232F">
        <w:trPr>
          <w:trHeight w:val="1256"/>
          <w:jc w:val="center"/>
        </w:trPr>
        <w:tc>
          <w:tcPr>
            <w:tcW w:w="886" w:type="dxa"/>
            <w:tcBorders>
              <w:top w:val="nil"/>
              <w:left w:val="single" w:sz="8" w:space="0" w:color="auto"/>
              <w:bottom w:val="single" w:sz="4" w:space="0" w:color="auto"/>
              <w:right w:val="single" w:sz="4" w:space="0" w:color="auto"/>
            </w:tcBorders>
            <w:shd w:val="clear" w:color="auto" w:fill="auto"/>
            <w:noWrap/>
            <w:vAlign w:val="center"/>
          </w:tcPr>
          <w:p w14:paraId="793D6134" w14:textId="77777777" w:rsidR="005601AD" w:rsidRPr="00AA0B24" w:rsidRDefault="005601AD" w:rsidP="00416868">
            <w:pPr>
              <w:ind w:firstLine="0"/>
              <w:jc w:val="center"/>
              <w:rPr>
                <w:sz w:val="20"/>
                <w:szCs w:val="20"/>
              </w:rPr>
            </w:pPr>
            <w:r w:rsidRPr="00AA0B24">
              <w:rPr>
                <w:sz w:val="20"/>
                <w:szCs w:val="20"/>
              </w:rPr>
              <w:t>58</w:t>
            </w:r>
          </w:p>
        </w:tc>
        <w:tc>
          <w:tcPr>
            <w:tcW w:w="1701" w:type="dxa"/>
            <w:tcBorders>
              <w:top w:val="nil"/>
              <w:left w:val="nil"/>
              <w:bottom w:val="single" w:sz="4" w:space="0" w:color="auto"/>
              <w:right w:val="single" w:sz="4" w:space="0" w:color="auto"/>
            </w:tcBorders>
            <w:shd w:val="clear" w:color="auto" w:fill="auto"/>
            <w:noWrap/>
            <w:vAlign w:val="center"/>
          </w:tcPr>
          <w:p w14:paraId="42C6F19D" w14:textId="77777777" w:rsidR="005601AD" w:rsidRPr="00AA0B24" w:rsidRDefault="005601AD" w:rsidP="00416868">
            <w:pPr>
              <w:ind w:firstLine="0"/>
              <w:jc w:val="center"/>
              <w:rPr>
                <w:sz w:val="20"/>
                <w:szCs w:val="20"/>
              </w:rPr>
            </w:pPr>
            <w:r w:rsidRPr="00AA0B24">
              <w:rPr>
                <w:sz w:val="20"/>
                <w:szCs w:val="20"/>
              </w:rPr>
              <w:t>3</w:t>
            </w:r>
          </w:p>
        </w:tc>
        <w:tc>
          <w:tcPr>
            <w:tcW w:w="1560" w:type="dxa"/>
            <w:tcBorders>
              <w:top w:val="nil"/>
              <w:left w:val="nil"/>
              <w:bottom w:val="single" w:sz="4" w:space="0" w:color="auto"/>
              <w:right w:val="single" w:sz="4" w:space="0" w:color="auto"/>
            </w:tcBorders>
            <w:shd w:val="clear" w:color="auto" w:fill="auto"/>
            <w:noWrap/>
            <w:vAlign w:val="center"/>
          </w:tcPr>
          <w:p w14:paraId="652FF943"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shd w:val="clear" w:color="auto" w:fill="auto"/>
            <w:vAlign w:val="center"/>
          </w:tcPr>
          <w:p w14:paraId="7C7A6863" w14:textId="77777777" w:rsidR="005601AD" w:rsidRPr="00AA0B24" w:rsidRDefault="005601AD" w:rsidP="00416868">
            <w:pPr>
              <w:ind w:firstLine="0"/>
              <w:jc w:val="center"/>
              <w:rPr>
                <w:color w:val="auto"/>
                <w:sz w:val="20"/>
                <w:szCs w:val="20"/>
              </w:rPr>
            </w:pPr>
            <w:r w:rsidRPr="00AA0B24">
              <w:rPr>
                <w:color w:val="auto"/>
                <w:sz w:val="20"/>
                <w:szCs w:val="20"/>
              </w:rPr>
              <w:t>Bumbo sinfônico 36x22</w:t>
            </w:r>
          </w:p>
        </w:tc>
        <w:tc>
          <w:tcPr>
            <w:tcW w:w="4855" w:type="dxa"/>
            <w:tcBorders>
              <w:top w:val="nil"/>
              <w:left w:val="nil"/>
              <w:bottom w:val="single" w:sz="4" w:space="0" w:color="auto"/>
              <w:right w:val="single" w:sz="8" w:space="0" w:color="auto"/>
            </w:tcBorders>
            <w:shd w:val="clear" w:color="auto" w:fill="auto"/>
            <w:vAlign w:val="center"/>
          </w:tcPr>
          <w:p w14:paraId="7F039120" w14:textId="77777777" w:rsidR="005601AD" w:rsidRPr="00AA0B24" w:rsidRDefault="005601AD" w:rsidP="00416868">
            <w:pPr>
              <w:ind w:firstLine="0"/>
              <w:rPr>
                <w:color w:val="auto"/>
                <w:sz w:val="20"/>
                <w:szCs w:val="20"/>
              </w:rPr>
            </w:pPr>
            <w:r w:rsidRPr="00AA0B24">
              <w:rPr>
                <w:color w:val="auto"/>
                <w:sz w:val="20"/>
                <w:szCs w:val="20"/>
              </w:rPr>
              <w:t xml:space="preserve">Bumbo sinfônico 36x22, Aro em madeira, Canoas com afinação dupla independente, Parafuso borboleta em metal cromado, Garras em metal cromado, Corpo em madeira, </w:t>
            </w:r>
            <w:r w:rsidRPr="00AA0B24">
              <w:rPr>
                <w:color w:val="auto"/>
                <w:sz w:val="20"/>
                <w:szCs w:val="20"/>
              </w:rPr>
              <w:lastRenderedPageBreak/>
              <w:t>acabamento e cerada. Sistema flutuante, Regulagem de ângulo, regulagem de altura, rodízio duplo. Pele Remo.</w:t>
            </w:r>
          </w:p>
        </w:tc>
      </w:tr>
      <w:tr w:rsidR="00416868" w:rsidRPr="00AA0B24" w14:paraId="1A5EE660" w14:textId="77777777" w:rsidTr="00B57754">
        <w:trPr>
          <w:trHeight w:val="1560"/>
          <w:jc w:val="center"/>
        </w:trPr>
        <w:tc>
          <w:tcPr>
            <w:tcW w:w="88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0AD629C" w14:textId="77777777" w:rsidR="005601AD" w:rsidRPr="00AA0B24" w:rsidRDefault="005601AD" w:rsidP="00416868">
            <w:pPr>
              <w:ind w:firstLine="0"/>
              <w:jc w:val="center"/>
              <w:rPr>
                <w:sz w:val="20"/>
                <w:szCs w:val="20"/>
              </w:rPr>
            </w:pPr>
            <w:r w:rsidRPr="00AA0B24">
              <w:rPr>
                <w:sz w:val="20"/>
                <w:szCs w:val="20"/>
              </w:rPr>
              <w:lastRenderedPageBreak/>
              <w:t>59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6ACB0EC" w14:textId="77777777" w:rsidR="005601AD" w:rsidRPr="00AA0B24" w:rsidRDefault="005601AD" w:rsidP="00416868">
            <w:pPr>
              <w:ind w:firstLine="0"/>
              <w:jc w:val="center"/>
              <w:rPr>
                <w:sz w:val="20"/>
                <w:szCs w:val="20"/>
              </w:rPr>
            </w:pPr>
            <w:r w:rsidRPr="00AA0B24">
              <w:rPr>
                <w:sz w:val="20"/>
                <w:szCs w:val="20"/>
              </w:rPr>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A0C14B2"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C82A4AA" w14:textId="77777777" w:rsidR="005601AD" w:rsidRPr="00AA0B24" w:rsidRDefault="005601AD" w:rsidP="00416868">
            <w:pPr>
              <w:ind w:firstLine="0"/>
              <w:jc w:val="center"/>
              <w:rPr>
                <w:color w:val="auto"/>
                <w:sz w:val="20"/>
                <w:szCs w:val="20"/>
              </w:rPr>
            </w:pPr>
            <w:r w:rsidRPr="00AA0B24">
              <w:rPr>
                <w:color w:val="auto"/>
                <w:sz w:val="20"/>
                <w:szCs w:val="20"/>
              </w:rPr>
              <w:t>Estante suporte em "X" para teclado</w:t>
            </w:r>
          </w:p>
        </w:tc>
        <w:tc>
          <w:tcPr>
            <w:tcW w:w="4855" w:type="dxa"/>
            <w:tcBorders>
              <w:top w:val="single" w:sz="4" w:space="0" w:color="auto"/>
              <w:left w:val="nil"/>
              <w:bottom w:val="single" w:sz="4" w:space="0" w:color="auto"/>
              <w:right w:val="single" w:sz="8" w:space="0" w:color="auto"/>
            </w:tcBorders>
            <w:shd w:val="clear" w:color="auto" w:fill="auto"/>
            <w:vAlign w:val="center"/>
            <w:hideMark/>
          </w:tcPr>
          <w:p w14:paraId="1AF3E9D9" w14:textId="77777777" w:rsidR="005601AD" w:rsidRPr="00AA0B24" w:rsidRDefault="005601AD" w:rsidP="00416868">
            <w:pPr>
              <w:ind w:firstLine="0"/>
              <w:rPr>
                <w:color w:val="auto"/>
                <w:sz w:val="20"/>
                <w:szCs w:val="20"/>
              </w:rPr>
            </w:pPr>
            <w:r w:rsidRPr="00AA0B24">
              <w:rPr>
                <w:color w:val="auto"/>
                <w:sz w:val="20"/>
                <w:szCs w:val="20"/>
              </w:rPr>
              <w:t>Suporte para teclado - Material: Aço/</w:t>
            </w:r>
            <w:proofErr w:type="gramStart"/>
            <w:r w:rsidRPr="00AA0B24">
              <w:rPr>
                <w:color w:val="auto"/>
                <w:sz w:val="20"/>
                <w:szCs w:val="20"/>
              </w:rPr>
              <w:t>Plástico ,</w:t>
            </w:r>
            <w:proofErr w:type="gramEnd"/>
            <w:r w:rsidRPr="00AA0B24">
              <w:rPr>
                <w:color w:val="auto"/>
                <w:sz w:val="20"/>
                <w:szCs w:val="20"/>
              </w:rPr>
              <w:t xml:space="preserve"> Cor: Metálico, Comprimento: 40,5 CM, Largura: 41 A 87 CM, Característica Adicionais: Capacidade De Carga (Kg): 40, Ajustes: Altura,</w:t>
            </w:r>
          </w:p>
        </w:tc>
      </w:tr>
      <w:tr w:rsidR="00416868" w:rsidRPr="00AA0B24" w14:paraId="6DC0A7A6" w14:textId="77777777" w:rsidTr="00B57754">
        <w:trPr>
          <w:trHeight w:val="2532"/>
          <w:jc w:val="center"/>
        </w:trPr>
        <w:tc>
          <w:tcPr>
            <w:tcW w:w="88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5B8C1B9" w14:textId="77777777" w:rsidR="005601AD" w:rsidRPr="00AA0B24" w:rsidRDefault="005601AD" w:rsidP="00416868">
            <w:pPr>
              <w:ind w:firstLine="0"/>
              <w:jc w:val="center"/>
              <w:rPr>
                <w:sz w:val="20"/>
                <w:szCs w:val="20"/>
              </w:rPr>
            </w:pPr>
            <w:r w:rsidRPr="00AA0B24">
              <w:rPr>
                <w:sz w:val="20"/>
                <w:szCs w:val="20"/>
              </w:rPr>
              <w:t>60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BECAFAC" w14:textId="77777777" w:rsidR="005601AD" w:rsidRPr="00AA0B24" w:rsidRDefault="005601AD" w:rsidP="00416868">
            <w:pPr>
              <w:ind w:firstLine="0"/>
              <w:jc w:val="center"/>
              <w:rPr>
                <w:sz w:val="20"/>
                <w:szCs w:val="20"/>
              </w:rPr>
            </w:pPr>
            <w:r w:rsidRPr="00AA0B24">
              <w:rPr>
                <w:sz w:val="20"/>
                <w:szCs w:val="20"/>
              </w:rPr>
              <w:t>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21C2EAE"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E3790D8" w14:textId="77777777" w:rsidR="005601AD" w:rsidRPr="00AA0B24" w:rsidRDefault="005601AD" w:rsidP="00416868">
            <w:pPr>
              <w:ind w:firstLine="0"/>
              <w:jc w:val="center"/>
              <w:rPr>
                <w:color w:val="auto"/>
                <w:sz w:val="20"/>
                <w:szCs w:val="20"/>
              </w:rPr>
            </w:pPr>
            <w:r w:rsidRPr="00AA0B24">
              <w:rPr>
                <w:color w:val="auto"/>
                <w:sz w:val="20"/>
                <w:szCs w:val="20"/>
              </w:rPr>
              <w:t>Tuba BB</w:t>
            </w:r>
          </w:p>
        </w:tc>
        <w:tc>
          <w:tcPr>
            <w:tcW w:w="4855" w:type="dxa"/>
            <w:tcBorders>
              <w:top w:val="single" w:sz="4" w:space="0" w:color="auto"/>
              <w:left w:val="nil"/>
              <w:bottom w:val="single" w:sz="4" w:space="0" w:color="auto"/>
              <w:right w:val="single" w:sz="8" w:space="0" w:color="auto"/>
            </w:tcBorders>
            <w:shd w:val="clear" w:color="auto" w:fill="auto"/>
            <w:vAlign w:val="center"/>
            <w:hideMark/>
          </w:tcPr>
          <w:p w14:paraId="24BC7AD3" w14:textId="648069A7" w:rsidR="005601AD" w:rsidRPr="00AA0B24" w:rsidRDefault="005601AD" w:rsidP="00416868">
            <w:pPr>
              <w:ind w:firstLine="0"/>
              <w:rPr>
                <w:color w:val="auto"/>
                <w:sz w:val="20"/>
                <w:szCs w:val="20"/>
              </w:rPr>
            </w:pPr>
            <w:r w:rsidRPr="00AA0B24">
              <w:rPr>
                <w:color w:val="auto"/>
                <w:sz w:val="20"/>
                <w:szCs w:val="20"/>
              </w:rPr>
              <w:t>Instrumento musical - sopro - Tuba/</w:t>
            </w:r>
            <w:proofErr w:type="spellStart"/>
            <w:r w:rsidRPr="00AA0B24">
              <w:rPr>
                <w:color w:val="auto"/>
                <w:sz w:val="20"/>
                <w:szCs w:val="20"/>
              </w:rPr>
              <w:t>Bombardão</w:t>
            </w:r>
            <w:proofErr w:type="spellEnd"/>
            <w:r w:rsidRPr="00AA0B24">
              <w:rPr>
                <w:color w:val="auto"/>
                <w:sz w:val="20"/>
                <w:szCs w:val="20"/>
              </w:rPr>
              <w:t xml:space="preserve"> </w:t>
            </w:r>
            <w:proofErr w:type="spellStart"/>
            <w:r w:rsidRPr="00AA0B24">
              <w:rPr>
                <w:color w:val="auto"/>
                <w:sz w:val="20"/>
                <w:szCs w:val="20"/>
              </w:rPr>
              <w:t>Bb</w:t>
            </w:r>
            <w:proofErr w:type="spellEnd"/>
            <w:r w:rsidRPr="00AA0B24">
              <w:rPr>
                <w:color w:val="auto"/>
                <w:sz w:val="20"/>
                <w:szCs w:val="20"/>
              </w:rPr>
              <w:t xml:space="preserve"> – </w:t>
            </w:r>
            <w:r w:rsidR="006E05CF">
              <w:rPr>
                <w:color w:val="auto"/>
                <w:sz w:val="20"/>
                <w:szCs w:val="20"/>
              </w:rPr>
              <w:t>niquelado</w:t>
            </w:r>
            <w:r w:rsidRPr="00AA0B24">
              <w:rPr>
                <w:color w:val="auto"/>
                <w:sz w:val="20"/>
                <w:szCs w:val="20"/>
              </w:rPr>
              <w:t xml:space="preserve"> Afinação </w:t>
            </w:r>
            <w:proofErr w:type="spellStart"/>
            <w:r w:rsidRPr="00AA0B24">
              <w:rPr>
                <w:color w:val="auto"/>
                <w:sz w:val="20"/>
                <w:szCs w:val="20"/>
              </w:rPr>
              <w:t>Bb</w:t>
            </w:r>
            <w:proofErr w:type="spellEnd"/>
            <w:r w:rsidRPr="00AA0B24">
              <w:rPr>
                <w:color w:val="auto"/>
                <w:sz w:val="20"/>
                <w:szCs w:val="20"/>
              </w:rPr>
              <w:t xml:space="preserve"> (Si Bemol), porta lira com parafuso de fixação, campana Ø370mm, calibre Ø 17mm, acabamento laqueado, botões de digitações perolados, 2 válvulas esgotadoras de fluido (tipo chaves). Similar ou de melhor qualidade à MICHAEL WBBM45N ¾ SIB 3 </w:t>
            </w:r>
            <w:proofErr w:type="spellStart"/>
            <w:r w:rsidRPr="00AA0B24">
              <w:rPr>
                <w:color w:val="auto"/>
                <w:sz w:val="20"/>
                <w:szCs w:val="20"/>
              </w:rPr>
              <w:t>pistos</w:t>
            </w:r>
            <w:proofErr w:type="spellEnd"/>
            <w:r w:rsidRPr="00AA0B24">
              <w:rPr>
                <w:color w:val="auto"/>
                <w:sz w:val="20"/>
                <w:szCs w:val="20"/>
              </w:rPr>
              <w:t>.</w:t>
            </w:r>
          </w:p>
        </w:tc>
      </w:tr>
      <w:tr w:rsidR="00416868" w:rsidRPr="00AA0B24" w14:paraId="73278288" w14:textId="77777777" w:rsidTr="00602E2C">
        <w:trPr>
          <w:trHeight w:val="2823"/>
          <w:jc w:val="center"/>
        </w:trPr>
        <w:tc>
          <w:tcPr>
            <w:tcW w:w="886" w:type="dxa"/>
            <w:tcBorders>
              <w:top w:val="nil"/>
              <w:left w:val="single" w:sz="8" w:space="0" w:color="auto"/>
              <w:bottom w:val="single" w:sz="4" w:space="0" w:color="auto"/>
              <w:right w:val="single" w:sz="4" w:space="0" w:color="auto"/>
            </w:tcBorders>
            <w:noWrap/>
            <w:vAlign w:val="center"/>
            <w:hideMark/>
          </w:tcPr>
          <w:p w14:paraId="372AD568" w14:textId="45FC7C37" w:rsidR="005601AD" w:rsidRPr="00AA0B24" w:rsidRDefault="005601AD" w:rsidP="00416868">
            <w:pPr>
              <w:ind w:firstLine="0"/>
              <w:jc w:val="center"/>
              <w:rPr>
                <w:sz w:val="20"/>
                <w:szCs w:val="20"/>
              </w:rPr>
            </w:pPr>
            <w:bookmarkStart w:id="5" w:name="_Hlk137043762"/>
            <w:r w:rsidRPr="00AA0B24">
              <w:rPr>
                <w:sz w:val="20"/>
                <w:szCs w:val="20"/>
              </w:rPr>
              <w:t>6</w:t>
            </w:r>
            <w:r w:rsidR="00A0232F">
              <w:rPr>
                <w:sz w:val="20"/>
                <w:szCs w:val="20"/>
              </w:rPr>
              <w:t>1</w:t>
            </w:r>
          </w:p>
        </w:tc>
        <w:tc>
          <w:tcPr>
            <w:tcW w:w="1701" w:type="dxa"/>
            <w:tcBorders>
              <w:top w:val="nil"/>
              <w:left w:val="nil"/>
              <w:bottom w:val="single" w:sz="4" w:space="0" w:color="auto"/>
              <w:right w:val="single" w:sz="4" w:space="0" w:color="auto"/>
            </w:tcBorders>
            <w:vAlign w:val="center"/>
            <w:hideMark/>
          </w:tcPr>
          <w:p w14:paraId="0149C5D6" w14:textId="77777777" w:rsidR="005601AD" w:rsidRPr="00AA0B24" w:rsidRDefault="005601AD" w:rsidP="00416868">
            <w:pPr>
              <w:ind w:firstLine="0"/>
              <w:jc w:val="center"/>
              <w:rPr>
                <w:sz w:val="20"/>
                <w:szCs w:val="20"/>
              </w:rPr>
            </w:pPr>
            <w:r w:rsidRPr="00AA0B24">
              <w:rPr>
                <w:sz w:val="20"/>
                <w:szCs w:val="20"/>
              </w:rPr>
              <w:t>2</w:t>
            </w:r>
          </w:p>
        </w:tc>
        <w:tc>
          <w:tcPr>
            <w:tcW w:w="1560" w:type="dxa"/>
            <w:tcBorders>
              <w:top w:val="nil"/>
              <w:left w:val="nil"/>
              <w:bottom w:val="single" w:sz="4" w:space="0" w:color="auto"/>
              <w:right w:val="single" w:sz="4" w:space="0" w:color="auto"/>
            </w:tcBorders>
            <w:noWrap/>
            <w:vAlign w:val="center"/>
            <w:hideMark/>
          </w:tcPr>
          <w:p w14:paraId="0637480F"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vAlign w:val="center"/>
            <w:hideMark/>
          </w:tcPr>
          <w:p w14:paraId="11D42C76" w14:textId="77777777" w:rsidR="005601AD" w:rsidRPr="00AA0B24" w:rsidRDefault="005601AD" w:rsidP="00416868">
            <w:pPr>
              <w:ind w:firstLine="0"/>
              <w:jc w:val="center"/>
              <w:rPr>
                <w:color w:val="auto"/>
                <w:sz w:val="20"/>
                <w:szCs w:val="20"/>
              </w:rPr>
            </w:pPr>
            <w:r w:rsidRPr="00AA0B24">
              <w:rPr>
                <w:color w:val="auto"/>
                <w:sz w:val="20"/>
                <w:szCs w:val="20"/>
              </w:rPr>
              <w:t>Bateria Completa</w:t>
            </w:r>
          </w:p>
        </w:tc>
        <w:tc>
          <w:tcPr>
            <w:tcW w:w="4855" w:type="dxa"/>
            <w:tcBorders>
              <w:top w:val="nil"/>
              <w:left w:val="nil"/>
              <w:bottom w:val="single" w:sz="4" w:space="0" w:color="auto"/>
              <w:right w:val="single" w:sz="8" w:space="0" w:color="auto"/>
            </w:tcBorders>
            <w:vAlign w:val="center"/>
            <w:hideMark/>
          </w:tcPr>
          <w:p w14:paraId="13BA7502" w14:textId="77777777" w:rsidR="005601AD" w:rsidRPr="00AA0B24" w:rsidRDefault="005601AD" w:rsidP="00416868">
            <w:pPr>
              <w:ind w:firstLine="0"/>
              <w:rPr>
                <w:color w:val="auto"/>
                <w:sz w:val="20"/>
                <w:szCs w:val="20"/>
              </w:rPr>
            </w:pPr>
            <w:r w:rsidRPr="00AA0B24">
              <w:rPr>
                <w:color w:val="auto"/>
                <w:sz w:val="20"/>
                <w:szCs w:val="20"/>
              </w:rPr>
              <w:t xml:space="preserve">Bateria com tambores feitos de </w:t>
            </w:r>
            <w:proofErr w:type="spellStart"/>
            <w:r w:rsidRPr="00AA0B24">
              <w:rPr>
                <w:color w:val="auto"/>
                <w:sz w:val="20"/>
                <w:szCs w:val="20"/>
              </w:rPr>
              <w:t>lyptus</w:t>
            </w:r>
            <w:proofErr w:type="spellEnd"/>
            <w:r w:rsidRPr="00AA0B24">
              <w:rPr>
                <w:color w:val="auto"/>
                <w:sz w:val="20"/>
                <w:szCs w:val="20"/>
              </w:rPr>
              <w:t xml:space="preserve"> revestido com folha exótica de cerejeira com acabamento preto </w:t>
            </w:r>
            <w:proofErr w:type="spellStart"/>
            <w:r w:rsidRPr="00AA0B24">
              <w:rPr>
                <w:color w:val="auto"/>
                <w:sz w:val="20"/>
                <w:szCs w:val="20"/>
              </w:rPr>
              <w:t>laquer</w:t>
            </w:r>
            <w:proofErr w:type="spellEnd"/>
            <w:r w:rsidRPr="00AA0B24">
              <w:rPr>
                <w:color w:val="auto"/>
                <w:sz w:val="20"/>
                <w:szCs w:val="20"/>
              </w:rPr>
              <w:t xml:space="preserve">. Tons 10 x 7, 12 x 8, </w:t>
            </w:r>
            <w:proofErr w:type="gramStart"/>
            <w:r w:rsidRPr="00AA0B24">
              <w:rPr>
                <w:color w:val="auto"/>
                <w:sz w:val="20"/>
                <w:szCs w:val="20"/>
              </w:rPr>
              <w:t>surdos  14</w:t>
            </w:r>
            <w:proofErr w:type="gramEnd"/>
            <w:r w:rsidRPr="00AA0B24">
              <w:rPr>
                <w:color w:val="auto"/>
                <w:sz w:val="20"/>
                <w:szCs w:val="20"/>
              </w:rPr>
              <w:t xml:space="preserve"> x 13 e 16 x 15, bumbo 20 x18 e caixa 14 x 6 com aros die cast. Canoas vintage feitas de aço, torneado, com longarinas também de aço torneados para afinação. Estantes </w:t>
            </w:r>
            <w:proofErr w:type="spellStart"/>
            <w:r w:rsidRPr="00AA0B24">
              <w:rPr>
                <w:color w:val="auto"/>
                <w:sz w:val="20"/>
                <w:szCs w:val="20"/>
              </w:rPr>
              <w:t>hihat</w:t>
            </w:r>
            <w:proofErr w:type="spellEnd"/>
            <w:r w:rsidRPr="00AA0B24">
              <w:rPr>
                <w:color w:val="auto"/>
                <w:sz w:val="20"/>
                <w:szCs w:val="20"/>
              </w:rPr>
              <w:t>, reta e girafa em metal cromado, banco tipo de selim e set de pratos liga bronze b10 (</w:t>
            </w:r>
            <w:proofErr w:type="gramStart"/>
            <w:r w:rsidRPr="00AA0B24">
              <w:rPr>
                <w:color w:val="auto"/>
                <w:sz w:val="20"/>
                <w:szCs w:val="20"/>
              </w:rPr>
              <w:t>14”hh</w:t>
            </w:r>
            <w:proofErr w:type="gramEnd"/>
            <w:r w:rsidRPr="00AA0B24">
              <w:rPr>
                <w:color w:val="auto"/>
                <w:sz w:val="20"/>
                <w:szCs w:val="20"/>
              </w:rPr>
              <w:t>, 17”mc e 21”rd) - (de qualidade profissional)</w:t>
            </w:r>
          </w:p>
        </w:tc>
      </w:tr>
      <w:tr w:rsidR="00416868" w:rsidRPr="00AA0B24" w14:paraId="5E084EDA" w14:textId="77777777" w:rsidTr="00602E2C">
        <w:trPr>
          <w:trHeight w:val="1371"/>
          <w:jc w:val="center"/>
        </w:trPr>
        <w:tc>
          <w:tcPr>
            <w:tcW w:w="886" w:type="dxa"/>
            <w:tcBorders>
              <w:top w:val="nil"/>
              <w:left w:val="single" w:sz="8" w:space="0" w:color="auto"/>
              <w:bottom w:val="single" w:sz="4" w:space="0" w:color="auto"/>
              <w:right w:val="single" w:sz="4" w:space="0" w:color="auto"/>
            </w:tcBorders>
            <w:noWrap/>
            <w:vAlign w:val="center"/>
            <w:hideMark/>
          </w:tcPr>
          <w:p w14:paraId="4DC77F44" w14:textId="71DDE2E6" w:rsidR="005601AD" w:rsidRPr="00AA0B24" w:rsidRDefault="005601AD" w:rsidP="00416868">
            <w:pPr>
              <w:ind w:firstLine="0"/>
              <w:jc w:val="center"/>
              <w:rPr>
                <w:sz w:val="20"/>
                <w:szCs w:val="20"/>
              </w:rPr>
            </w:pPr>
            <w:r w:rsidRPr="00AA0B24">
              <w:rPr>
                <w:sz w:val="20"/>
                <w:szCs w:val="20"/>
              </w:rPr>
              <w:t>6</w:t>
            </w:r>
            <w:r w:rsidR="00A0232F">
              <w:rPr>
                <w:sz w:val="20"/>
                <w:szCs w:val="20"/>
              </w:rPr>
              <w:t>2</w:t>
            </w:r>
          </w:p>
        </w:tc>
        <w:tc>
          <w:tcPr>
            <w:tcW w:w="1701" w:type="dxa"/>
            <w:tcBorders>
              <w:top w:val="nil"/>
              <w:left w:val="nil"/>
              <w:bottom w:val="single" w:sz="4" w:space="0" w:color="auto"/>
              <w:right w:val="single" w:sz="4" w:space="0" w:color="auto"/>
            </w:tcBorders>
            <w:vAlign w:val="center"/>
            <w:hideMark/>
          </w:tcPr>
          <w:p w14:paraId="796A3A47" w14:textId="77777777" w:rsidR="005601AD" w:rsidRPr="00AA0B24" w:rsidRDefault="005601AD" w:rsidP="00416868">
            <w:pPr>
              <w:ind w:firstLine="0"/>
              <w:jc w:val="center"/>
              <w:rPr>
                <w:sz w:val="20"/>
                <w:szCs w:val="20"/>
              </w:rPr>
            </w:pPr>
            <w:r w:rsidRPr="00AA0B24">
              <w:rPr>
                <w:sz w:val="20"/>
                <w:szCs w:val="20"/>
              </w:rPr>
              <w:t>2</w:t>
            </w:r>
          </w:p>
        </w:tc>
        <w:tc>
          <w:tcPr>
            <w:tcW w:w="1560" w:type="dxa"/>
            <w:tcBorders>
              <w:top w:val="nil"/>
              <w:left w:val="nil"/>
              <w:bottom w:val="single" w:sz="4" w:space="0" w:color="auto"/>
              <w:right w:val="single" w:sz="4" w:space="0" w:color="auto"/>
            </w:tcBorders>
            <w:noWrap/>
            <w:vAlign w:val="center"/>
            <w:hideMark/>
          </w:tcPr>
          <w:p w14:paraId="7B4AA92E"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nil"/>
              <w:left w:val="nil"/>
              <w:bottom w:val="single" w:sz="4" w:space="0" w:color="auto"/>
              <w:right w:val="single" w:sz="4" w:space="0" w:color="auto"/>
            </w:tcBorders>
            <w:vAlign w:val="center"/>
            <w:hideMark/>
          </w:tcPr>
          <w:p w14:paraId="7A493F6C" w14:textId="77777777" w:rsidR="005601AD" w:rsidRPr="00AA0B24" w:rsidRDefault="005601AD" w:rsidP="00416868">
            <w:pPr>
              <w:ind w:firstLine="0"/>
              <w:jc w:val="center"/>
              <w:rPr>
                <w:color w:val="auto"/>
                <w:sz w:val="20"/>
                <w:szCs w:val="20"/>
              </w:rPr>
            </w:pPr>
            <w:r w:rsidRPr="00AA0B24">
              <w:rPr>
                <w:color w:val="auto"/>
                <w:sz w:val="20"/>
                <w:szCs w:val="20"/>
              </w:rPr>
              <w:t>Piano digital</w:t>
            </w:r>
          </w:p>
        </w:tc>
        <w:tc>
          <w:tcPr>
            <w:tcW w:w="4855" w:type="dxa"/>
            <w:tcBorders>
              <w:top w:val="nil"/>
              <w:left w:val="nil"/>
              <w:bottom w:val="single" w:sz="4" w:space="0" w:color="auto"/>
              <w:right w:val="single" w:sz="8" w:space="0" w:color="auto"/>
            </w:tcBorders>
            <w:vAlign w:val="center"/>
            <w:hideMark/>
          </w:tcPr>
          <w:p w14:paraId="6712F9DC" w14:textId="77777777" w:rsidR="005601AD" w:rsidRPr="00AA0B24" w:rsidRDefault="005601AD" w:rsidP="00416868">
            <w:pPr>
              <w:ind w:firstLine="0"/>
              <w:rPr>
                <w:color w:val="auto"/>
                <w:sz w:val="20"/>
                <w:szCs w:val="20"/>
              </w:rPr>
            </w:pPr>
            <w:r w:rsidRPr="00AA0B24">
              <w:rPr>
                <w:color w:val="auto"/>
                <w:sz w:val="20"/>
                <w:szCs w:val="20"/>
              </w:rPr>
              <w:t xml:space="preserve">Piano, tipo digital, modelo portátil, tecla 88 teclas, tipo som polifonia </w:t>
            </w:r>
            <w:proofErr w:type="gramStart"/>
            <w:r w:rsidRPr="00AA0B24">
              <w:rPr>
                <w:color w:val="auto"/>
                <w:sz w:val="20"/>
                <w:szCs w:val="20"/>
              </w:rPr>
              <w:t>256,acessórios</w:t>
            </w:r>
            <w:proofErr w:type="gramEnd"/>
            <w:r w:rsidRPr="00AA0B24">
              <w:rPr>
                <w:color w:val="auto"/>
                <w:sz w:val="20"/>
                <w:szCs w:val="20"/>
              </w:rPr>
              <w:t xml:space="preserve"> s/ banqueta, c/ pedal - (de qualidade profissional)</w:t>
            </w:r>
          </w:p>
        </w:tc>
      </w:tr>
      <w:tr w:rsidR="00416868" w:rsidRPr="00AA0B24" w14:paraId="2B7CC22D" w14:textId="77777777" w:rsidTr="00602E2C">
        <w:trPr>
          <w:trHeight w:val="3067"/>
          <w:jc w:val="center"/>
        </w:trPr>
        <w:tc>
          <w:tcPr>
            <w:tcW w:w="886" w:type="dxa"/>
            <w:tcBorders>
              <w:top w:val="single" w:sz="4" w:space="0" w:color="auto"/>
              <w:left w:val="single" w:sz="8" w:space="0" w:color="auto"/>
              <w:bottom w:val="single" w:sz="4" w:space="0" w:color="auto"/>
              <w:right w:val="single" w:sz="4" w:space="0" w:color="auto"/>
            </w:tcBorders>
            <w:noWrap/>
            <w:vAlign w:val="center"/>
            <w:hideMark/>
          </w:tcPr>
          <w:p w14:paraId="7FC5EA8A" w14:textId="59D562BD" w:rsidR="005601AD" w:rsidRPr="00AA0B24" w:rsidRDefault="005601AD" w:rsidP="00416868">
            <w:pPr>
              <w:ind w:firstLine="0"/>
              <w:jc w:val="center"/>
              <w:rPr>
                <w:sz w:val="20"/>
                <w:szCs w:val="20"/>
              </w:rPr>
            </w:pPr>
            <w:r w:rsidRPr="00AA0B24">
              <w:rPr>
                <w:sz w:val="20"/>
                <w:szCs w:val="20"/>
              </w:rPr>
              <w:t>6</w:t>
            </w:r>
            <w:r w:rsidR="00A0232F">
              <w:rPr>
                <w:sz w:val="20"/>
                <w:szCs w:val="20"/>
              </w:rPr>
              <w:t>3</w:t>
            </w:r>
          </w:p>
        </w:tc>
        <w:tc>
          <w:tcPr>
            <w:tcW w:w="1701" w:type="dxa"/>
            <w:tcBorders>
              <w:top w:val="single" w:sz="4" w:space="0" w:color="auto"/>
              <w:left w:val="nil"/>
              <w:bottom w:val="single" w:sz="4" w:space="0" w:color="auto"/>
              <w:right w:val="single" w:sz="4" w:space="0" w:color="auto"/>
            </w:tcBorders>
            <w:vAlign w:val="center"/>
            <w:hideMark/>
          </w:tcPr>
          <w:p w14:paraId="66C3BF2B" w14:textId="77777777" w:rsidR="005601AD" w:rsidRPr="00AA0B24" w:rsidRDefault="005601AD" w:rsidP="00416868">
            <w:pPr>
              <w:ind w:firstLine="0"/>
              <w:jc w:val="center"/>
              <w:rPr>
                <w:sz w:val="20"/>
                <w:szCs w:val="20"/>
              </w:rPr>
            </w:pPr>
            <w:r w:rsidRPr="00AA0B24">
              <w:rPr>
                <w:sz w:val="20"/>
                <w:szCs w:val="20"/>
              </w:rPr>
              <w:t>2</w:t>
            </w:r>
          </w:p>
        </w:tc>
        <w:tc>
          <w:tcPr>
            <w:tcW w:w="1560" w:type="dxa"/>
            <w:tcBorders>
              <w:top w:val="single" w:sz="4" w:space="0" w:color="auto"/>
              <w:left w:val="nil"/>
              <w:bottom w:val="single" w:sz="4" w:space="0" w:color="auto"/>
              <w:right w:val="single" w:sz="4" w:space="0" w:color="auto"/>
            </w:tcBorders>
            <w:noWrap/>
            <w:vAlign w:val="center"/>
            <w:hideMark/>
          </w:tcPr>
          <w:p w14:paraId="7E89CB61" w14:textId="77777777" w:rsidR="005601AD" w:rsidRPr="00AA0B24" w:rsidRDefault="005601AD" w:rsidP="00416868">
            <w:pPr>
              <w:ind w:firstLine="0"/>
              <w:jc w:val="center"/>
              <w:rPr>
                <w:sz w:val="20"/>
                <w:szCs w:val="20"/>
              </w:rPr>
            </w:pPr>
            <w:r w:rsidRPr="00AA0B24">
              <w:rPr>
                <w:sz w:val="20"/>
                <w:szCs w:val="20"/>
              </w:rPr>
              <w:t>Unidade</w:t>
            </w:r>
          </w:p>
        </w:tc>
        <w:tc>
          <w:tcPr>
            <w:tcW w:w="1984" w:type="dxa"/>
            <w:tcBorders>
              <w:top w:val="single" w:sz="4" w:space="0" w:color="auto"/>
              <w:left w:val="nil"/>
              <w:bottom w:val="single" w:sz="4" w:space="0" w:color="auto"/>
              <w:right w:val="single" w:sz="4" w:space="0" w:color="auto"/>
            </w:tcBorders>
            <w:noWrap/>
            <w:vAlign w:val="center"/>
            <w:hideMark/>
          </w:tcPr>
          <w:p w14:paraId="074C449F" w14:textId="77777777" w:rsidR="005601AD" w:rsidRPr="00AA0B24" w:rsidRDefault="005601AD" w:rsidP="00416868">
            <w:pPr>
              <w:ind w:firstLine="0"/>
              <w:jc w:val="center"/>
              <w:rPr>
                <w:color w:val="auto"/>
                <w:sz w:val="20"/>
                <w:szCs w:val="20"/>
              </w:rPr>
            </w:pPr>
            <w:r w:rsidRPr="00AA0B24">
              <w:rPr>
                <w:color w:val="auto"/>
                <w:sz w:val="20"/>
                <w:szCs w:val="20"/>
              </w:rPr>
              <w:t>Caixa de som</w:t>
            </w:r>
          </w:p>
        </w:tc>
        <w:tc>
          <w:tcPr>
            <w:tcW w:w="4855" w:type="dxa"/>
            <w:tcBorders>
              <w:top w:val="single" w:sz="4" w:space="0" w:color="auto"/>
              <w:left w:val="nil"/>
              <w:bottom w:val="single" w:sz="4" w:space="0" w:color="auto"/>
              <w:right w:val="single" w:sz="8" w:space="0" w:color="auto"/>
            </w:tcBorders>
            <w:vAlign w:val="bottom"/>
            <w:hideMark/>
          </w:tcPr>
          <w:p w14:paraId="13F14F52" w14:textId="77777777" w:rsidR="005601AD" w:rsidRPr="00AA0B24" w:rsidRDefault="005601AD" w:rsidP="00416868">
            <w:pPr>
              <w:ind w:firstLine="0"/>
              <w:rPr>
                <w:color w:val="auto"/>
                <w:sz w:val="20"/>
                <w:szCs w:val="20"/>
              </w:rPr>
            </w:pPr>
            <w:r w:rsidRPr="00AA0B24">
              <w:rPr>
                <w:color w:val="auto"/>
                <w:sz w:val="20"/>
                <w:szCs w:val="20"/>
              </w:rPr>
              <w:t xml:space="preserve">Caixa de som, alto-falante: 8", min. 300w </w:t>
            </w:r>
            <w:proofErr w:type="spellStart"/>
            <w:r w:rsidRPr="00AA0B24">
              <w:rPr>
                <w:color w:val="auto"/>
                <w:sz w:val="20"/>
                <w:szCs w:val="20"/>
              </w:rPr>
              <w:t>rms</w:t>
            </w:r>
            <w:proofErr w:type="spellEnd"/>
            <w:r w:rsidRPr="00AA0B24">
              <w:rPr>
                <w:color w:val="auto"/>
                <w:sz w:val="20"/>
                <w:szCs w:val="20"/>
              </w:rPr>
              <w:t xml:space="preserve"> - caixa de som, alto-falante: 8", driver: 2 - 1/2, canais de entrada: 2 canais independentes, canal 1: </w:t>
            </w:r>
            <w:proofErr w:type="spellStart"/>
            <w:r w:rsidRPr="00AA0B24">
              <w:rPr>
                <w:color w:val="auto"/>
                <w:sz w:val="20"/>
                <w:szCs w:val="20"/>
              </w:rPr>
              <w:t>bluetooth</w:t>
            </w:r>
            <w:proofErr w:type="spellEnd"/>
            <w:r w:rsidRPr="00AA0B24">
              <w:rPr>
                <w:color w:val="auto"/>
                <w:sz w:val="20"/>
                <w:szCs w:val="20"/>
              </w:rPr>
              <w:t xml:space="preserve"> / usb / </w:t>
            </w:r>
            <w:proofErr w:type="spellStart"/>
            <w:r w:rsidRPr="00AA0B24">
              <w:rPr>
                <w:color w:val="auto"/>
                <w:sz w:val="20"/>
                <w:szCs w:val="20"/>
              </w:rPr>
              <w:t>fm</w:t>
            </w:r>
            <w:proofErr w:type="spellEnd"/>
            <w:r w:rsidRPr="00AA0B24">
              <w:rPr>
                <w:color w:val="auto"/>
                <w:sz w:val="20"/>
                <w:szCs w:val="20"/>
              </w:rPr>
              <w:t xml:space="preserve"> e auxiliar - </w:t>
            </w:r>
            <w:proofErr w:type="spellStart"/>
            <w:r w:rsidRPr="00AA0B24">
              <w:rPr>
                <w:color w:val="auto"/>
                <w:sz w:val="20"/>
                <w:szCs w:val="20"/>
              </w:rPr>
              <w:t>rca</w:t>
            </w:r>
            <w:proofErr w:type="spellEnd"/>
            <w:r w:rsidRPr="00AA0B24">
              <w:rPr>
                <w:color w:val="auto"/>
                <w:sz w:val="20"/>
                <w:szCs w:val="20"/>
              </w:rPr>
              <w:t xml:space="preserve">, canal 2: </w:t>
            </w:r>
            <w:proofErr w:type="spellStart"/>
            <w:r w:rsidRPr="00AA0B24">
              <w:rPr>
                <w:color w:val="auto"/>
                <w:sz w:val="20"/>
                <w:szCs w:val="20"/>
              </w:rPr>
              <w:t>mic</w:t>
            </w:r>
            <w:proofErr w:type="spellEnd"/>
            <w:r w:rsidRPr="00AA0B24">
              <w:rPr>
                <w:color w:val="auto"/>
                <w:sz w:val="20"/>
                <w:szCs w:val="20"/>
              </w:rPr>
              <w:t xml:space="preserve">/violão - p10, </w:t>
            </w:r>
            <w:proofErr w:type="spellStart"/>
            <w:r w:rsidRPr="00AA0B24">
              <w:rPr>
                <w:color w:val="auto"/>
                <w:sz w:val="20"/>
                <w:szCs w:val="20"/>
              </w:rPr>
              <w:t>dimensoes</w:t>
            </w:r>
            <w:proofErr w:type="spellEnd"/>
            <w:r w:rsidRPr="00AA0B24">
              <w:rPr>
                <w:color w:val="auto"/>
                <w:sz w:val="20"/>
                <w:szCs w:val="20"/>
              </w:rPr>
              <w:t xml:space="preserve"> aproximadas de 51 x 42 x 21cm (</w:t>
            </w:r>
            <w:proofErr w:type="spellStart"/>
            <w:r w:rsidRPr="00AA0B24">
              <w:rPr>
                <w:color w:val="auto"/>
                <w:sz w:val="20"/>
                <w:szCs w:val="20"/>
              </w:rPr>
              <w:t>axlxp</w:t>
            </w:r>
            <w:proofErr w:type="spellEnd"/>
            <w:r w:rsidRPr="00AA0B24">
              <w:rPr>
                <w:color w:val="auto"/>
                <w:sz w:val="20"/>
                <w:szCs w:val="20"/>
              </w:rPr>
              <w:t xml:space="preserve">),amplificador: classe </w:t>
            </w:r>
            <w:proofErr w:type="spellStart"/>
            <w:r w:rsidRPr="00AA0B24">
              <w:rPr>
                <w:color w:val="auto"/>
                <w:sz w:val="20"/>
                <w:szCs w:val="20"/>
              </w:rPr>
              <w:t>ab</w:t>
            </w:r>
            <w:proofErr w:type="spellEnd"/>
            <w:r w:rsidRPr="00AA0B24">
              <w:rPr>
                <w:color w:val="auto"/>
                <w:sz w:val="20"/>
                <w:szCs w:val="20"/>
              </w:rPr>
              <w:t xml:space="preserve">, </w:t>
            </w:r>
            <w:proofErr w:type="spellStart"/>
            <w:r w:rsidRPr="00AA0B24">
              <w:rPr>
                <w:color w:val="auto"/>
                <w:sz w:val="20"/>
                <w:szCs w:val="20"/>
              </w:rPr>
              <w:t>alimentacao</w:t>
            </w:r>
            <w:proofErr w:type="spellEnd"/>
            <w:r w:rsidRPr="00AA0B24">
              <w:rPr>
                <w:color w:val="auto"/>
                <w:sz w:val="20"/>
                <w:szCs w:val="20"/>
              </w:rPr>
              <w:t xml:space="preserve">: bivolt </w:t>
            </w:r>
            <w:proofErr w:type="spellStart"/>
            <w:r w:rsidRPr="00AA0B24">
              <w:rPr>
                <w:color w:val="auto"/>
                <w:sz w:val="20"/>
                <w:szCs w:val="20"/>
              </w:rPr>
              <w:t>automatico</w:t>
            </w:r>
            <w:proofErr w:type="spellEnd"/>
            <w:r w:rsidRPr="00AA0B24">
              <w:rPr>
                <w:color w:val="auto"/>
                <w:sz w:val="20"/>
                <w:szCs w:val="20"/>
              </w:rPr>
              <w:t xml:space="preserve"> (110-240v), equalizador: 2 vias (graves e agudos), </w:t>
            </w:r>
            <w:proofErr w:type="spellStart"/>
            <w:r w:rsidRPr="00AA0B24">
              <w:rPr>
                <w:color w:val="auto"/>
                <w:sz w:val="20"/>
                <w:szCs w:val="20"/>
              </w:rPr>
              <w:t>potencia</w:t>
            </w:r>
            <w:proofErr w:type="spellEnd"/>
            <w:r w:rsidRPr="00AA0B24">
              <w:rPr>
                <w:color w:val="auto"/>
                <w:sz w:val="20"/>
                <w:szCs w:val="20"/>
              </w:rPr>
              <w:t xml:space="preserve"> </w:t>
            </w:r>
            <w:proofErr w:type="spellStart"/>
            <w:r w:rsidRPr="00AA0B24">
              <w:rPr>
                <w:color w:val="auto"/>
                <w:sz w:val="20"/>
                <w:szCs w:val="20"/>
              </w:rPr>
              <w:t>minima</w:t>
            </w:r>
            <w:proofErr w:type="spellEnd"/>
            <w:r w:rsidRPr="00AA0B24">
              <w:rPr>
                <w:color w:val="auto"/>
                <w:sz w:val="20"/>
                <w:szCs w:val="20"/>
              </w:rPr>
              <w:t xml:space="preserve"> de 300w </w:t>
            </w:r>
            <w:proofErr w:type="spellStart"/>
            <w:r w:rsidRPr="00AA0B24">
              <w:rPr>
                <w:color w:val="auto"/>
                <w:sz w:val="20"/>
                <w:szCs w:val="20"/>
              </w:rPr>
              <w:t>rms</w:t>
            </w:r>
            <w:proofErr w:type="spellEnd"/>
            <w:r w:rsidRPr="00AA0B24">
              <w:rPr>
                <w:color w:val="auto"/>
                <w:sz w:val="20"/>
                <w:szCs w:val="20"/>
              </w:rPr>
              <w:t xml:space="preserve"> - (de qualidade profissional)</w:t>
            </w:r>
          </w:p>
        </w:tc>
        <w:bookmarkEnd w:id="5"/>
      </w:tr>
    </w:tbl>
    <w:bookmarkEnd w:id="4"/>
    <w:p w14:paraId="5C4C5AA9" w14:textId="7374EE98" w:rsidR="00132943" w:rsidRPr="00602E2C" w:rsidRDefault="00132943" w:rsidP="00602E2C">
      <w:pPr>
        <w:pStyle w:val="PargrafodaLista"/>
        <w:numPr>
          <w:ilvl w:val="1"/>
          <w:numId w:val="22"/>
        </w:numPr>
        <w:pBdr>
          <w:bottom w:val="single" w:sz="12" w:space="1" w:color="auto"/>
        </w:pBdr>
        <w:spacing w:before="480"/>
        <w:rPr>
          <w:b/>
          <w:iCs/>
          <w:color w:val="auto"/>
          <w:szCs w:val="24"/>
        </w:rPr>
      </w:pPr>
      <w:r w:rsidRPr="00602E2C">
        <w:rPr>
          <w:b/>
          <w:iCs/>
          <w:color w:val="auto"/>
          <w:szCs w:val="24"/>
        </w:rPr>
        <w:lastRenderedPageBreak/>
        <w:t>A QUALIFICAÇÃO TÉCNICA</w:t>
      </w:r>
    </w:p>
    <w:p w14:paraId="515A1C87" w14:textId="77777777" w:rsidR="00740BE0" w:rsidRDefault="00740BE0" w:rsidP="009859A8">
      <w:pPr>
        <w:pStyle w:val="Bodytext1"/>
        <w:shd w:val="clear" w:color="auto" w:fill="auto"/>
        <w:spacing w:before="0" w:after="0" w:line="360" w:lineRule="auto"/>
        <w:ind w:firstLine="708"/>
        <w:rPr>
          <w:rFonts w:ascii="Times New Roman" w:hAnsi="Times New Roman" w:cs="Times New Roman"/>
        </w:rPr>
      </w:pPr>
    </w:p>
    <w:p w14:paraId="028C52AD" w14:textId="17772884" w:rsidR="00132943" w:rsidRPr="009859A8" w:rsidRDefault="00764FB9" w:rsidP="009859A8">
      <w:pPr>
        <w:pStyle w:val="Bodytext1"/>
        <w:shd w:val="clear" w:color="auto" w:fill="auto"/>
        <w:spacing w:before="0" w:after="0" w:line="360" w:lineRule="auto"/>
        <w:ind w:firstLine="708"/>
        <w:rPr>
          <w:rFonts w:ascii="Times New Roman" w:hAnsi="Times New Roman" w:cs="Times New Roman"/>
        </w:rPr>
      </w:pPr>
      <w:r w:rsidRPr="009859A8">
        <w:rPr>
          <w:rFonts w:ascii="Times New Roman" w:hAnsi="Times New Roman" w:cs="Times New Roman"/>
        </w:rPr>
        <w:t xml:space="preserve">6.1 </w:t>
      </w:r>
      <w:r w:rsidR="00132943" w:rsidRPr="009859A8">
        <w:rPr>
          <w:rFonts w:ascii="Times New Roman" w:hAnsi="Times New Roman" w:cs="Times New Roman"/>
        </w:rPr>
        <w:t xml:space="preserve">Para comprovação da qualificação e capacidade técnica do LICITANTE, será necessária a apresentação de Atestado de Capacidade Técnica, em número mínimo de 1 (um), emitido por pessoa jurídica de direito público ou privado, comprovando que o licitante executa ou executou o objeto semelhante a este objeto </w:t>
      </w:r>
      <w:r w:rsidR="00580469" w:rsidRPr="009859A8">
        <w:rPr>
          <w:rFonts w:ascii="Times New Roman" w:hAnsi="Times New Roman" w:cs="Times New Roman"/>
        </w:rPr>
        <w:t>e que os termos contratuais estão sendo ou foram cumpridos integralmente</w:t>
      </w:r>
      <w:r w:rsidR="00132943" w:rsidRPr="009859A8">
        <w:rPr>
          <w:rFonts w:ascii="Times New Roman" w:hAnsi="Times New Roman" w:cs="Times New Roman"/>
        </w:rPr>
        <w:t>.</w:t>
      </w:r>
    </w:p>
    <w:p w14:paraId="3CC224A6" w14:textId="77777777" w:rsidR="00132943" w:rsidRPr="009859A8" w:rsidRDefault="00132943" w:rsidP="009859A8">
      <w:pPr>
        <w:pStyle w:val="Bodytext1"/>
        <w:shd w:val="clear" w:color="auto" w:fill="auto"/>
        <w:spacing w:before="0" w:after="0" w:line="360" w:lineRule="auto"/>
        <w:ind w:firstLine="708"/>
        <w:rPr>
          <w:rFonts w:ascii="Times New Roman" w:hAnsi="Times New Roman" w:cs="Times New Roman"/>
          <w:b/>
        </w:rPr>
      </w:pPr>
    </w:p>
    <w:p w14:paraId="1F24C673" w14:textId="4ECCCC76" w:rsidR="00C81AB4" w:rsidRPr="009859A8" w:rsidRDefault="00C81AB4" w:rsidP="00602E2C">
      <w:pPr>
        <w:pStyle w:val="PargrafodaLista"/>
        <w:widowControl w:val="0"/>
        <w:numPr>
          <w:ilvl w:val="1"/>
          <w:numId w:val="22"/>
        </w:numPr>
        <w:pBdr>
          <w:bottom w:val="single" w:sz="12" w:space="1" w:color="auto"/>
        </w:pBdr>
        <w:tabs>
          <w:tab w:val="left" w:pos="1384"/>
        </w:tabs>
        <w:suppressAutoHyphens w:val="0"/>
        <w:autoSpaceDE w:val="0"/>
        <w:autoSpaceDN w:val="0"/>
        <w:rPr>
          <w:b/>
          <w:color w:val="auto"/>
          <w:w w:val="105"/>
          <w:szCs w:val="24"/>
        </w:rPr>
      </w:pPr>
      <w:r w:rsidRPr="009859A8">
        <w:rPr>
          <w:b/>
          <w:color w:val="auto"/>
          <w:w w:val="105"/>
          <w:szCs w:val="24"/>
        </w:rPr>
        <w:t>DO</w:t>
      </w:r>
      <w:r w:rsidRPr="009859A8">
        <w:rPr>
          <w:b/>
          <w:color w:val="auto"/>
          <w:spacing w:val="-7"/>
          <w:w w:val="105"/>
          <w:szCs w:val="24"/>
        </w:rPr>
        <w:t xml:space="preserve"> </w:t>
      </w:r>
      <w:r w:rsidRPr="009859A8">
        <w:rPr>
          <w:b/>
          <w:color w:val="auto"/>
          <w:w w:val="105"/>
          <w:szCs w:val="24"/>
        </w:rPr>
        <w:t>VALOR</w:t>
      </w:r>
      <w:r w:rsidRPr="009859A8">
        <w:rPr>
          <w:b/>
          <w:color w:val="auto"/>
          <w:spacing w:val="-4"/>
          <w:w w:val="105"/>
          <w:szCs w:val="24"/>
        </w:rPr>
        <w:t xml:space="preserve"> </w:t>
      </w:r>
      <w:r w:rsidRPr="009859A8">
        <w:rPr>
          <w:b/>
          <w:color w:val="auto"/>
          <w:w w:val="105"/>
          <w:szCs w:val="24"/>
        </w:rPr>
        <w:t>ESTIMADO</w:t>
      </w:r>
      <w:r w:rsidRPr="009859A8">
        <w:rPr>
          <w:b/>
          <w:color w:val="auto"/>
          <w:spacing w:val="-7"/>
          <w:w w:val="105"/>
          <w:szCs w:val="24"/>
        </w:rPr>
        <w:t xml:space="preserve"> </w:t>
      </w:r>
      <w:r w:rsidRPr="009859A8">
        <w:rPr>
          <w:b/>
          <w:color w:val="auto"/>
          <w:w w:val="105"/>
          <w:szCs w:val="24"/>
        </w:rPr>
        <w:t>DA</w:t>
      </w:r>
      <w:r w:rsidRPr="009859A8">
        <w:rPr>
          <w:b/>
          <w:color w:val="auto"/>
          <w:spacing w:val="-6"/>
          <w:w w:val="105"/>
          <w:szCs w:val="24"/>
        </w:rPr>
        <w:t xml:space="preserve"> </w:t>
      </w:r>
      <w:r w:rsidRPr="009859A8">
        <w:rPr>
          <w:b/>
          <w:color w:val="auto"/>
          <w:w w:val="105"/>
          <w:szCs w:val="24"/>
        </w:rPr>
        <w:t>CONTRATAÇÃO</w:t>
      </w:r>
    </w:p>
    <w:p w14:paraId="3A81F139" w14:textId="77777777" w:rsidR="007B1207" w:rsidRPr="009859A8" w:rsidRDefault="007B1207" w:rsidP="009859A8">
      <w:pPr>
        <w:widowControl w:val="0"/>
        <w:autoSpaceDE w:val="0"/>
        <w:autoSpaceDN w:val="0"/>
        <w:adjustRightInd w:val="0"/>
        <w:ind w:right="79" w:firstLine="708"/>
        <w:rPr>
          <w:rFonts w:eastAsia="Times New Roman"/>
          <w:color w:val="auto"/>
          <w:spacing w:val="-1"/>
          <w:szCs w:val="24"/>
          <w:lang w:eastAsia="ar-SA"/>
        </w:rPr>
      </w:pPr>
    </w:p>
    <w:p w14:paraId="4FC2C8BB" w14:textId="5BEC930C" w:rsidR="00D00230" w:rsidRPr="009859A8" w:rsidRDefault="00764FB9" w:rsidP="009859A8">
      <w:pPr>
        <w:widowControl w:val="0"/>
        <w:autoSpaceDE w:val="0"/>
        <w:autoSpaceDN w:val="0"/>
        <w:adjustRightInd w:val="0"/>
        <w:ind w:right="79" w:firstLine="708"/>
        <w:rPr>
          <w:szCs w:val="24"/>
        </w:rPr>
      </w:pPr>
      <w:r w:rsidRPr="009859A8">
        <w:rPr>
          <w:rFonts w:eastAsia="Times New Roman"/>
          <w:color w:val="auto"/>
          <w:spacing w:val="-1"/>
          <w:szCs w:val="24"/>
          <w:lang w:eastAsia="ar-SA"/>
        </w:rPr>
        <w:t xml:space="preserve">7.1 </w:t>
      </w:r>
      <w:r w:rsidR="00C81AB4" w:rsidRPr="009859A8">
        <w:rPr>
          <w:rFonts w:eastAsia="Times New Roman"/>
          <w:color w:val="auto"/>
          <w:spacing w:val="-1"/>
          <w:szCs w:val="24"/>
          <w:lang w:eastAsia="ar-SA"/>
        </w:rPr>
        <w:t>O valor total para a aquisição do bem a ser adquirido, constará dos autos, a partir da pesquisa de preços a ser oportunamente realizada pelo Departamento de Compras desta Municipalidade</w:t>
      </w:r>
      <w:r w:rsidR="00580469" w:rsidRPr="009859A8">
        <w:rPr>
          <w:rFonts w:eastAsia="Times New Roman"/>
          <w:color w:val="auto"/>
          <w:spacing w:val="-1"/>
          <w:szCs w:val="24"/>
          <w:lang w:eastAsia="ar-SA"/>
        </w:rPr>
        <w:t xml:space="preserve"> de acordo com Art. 23 e 24 da Lei 8.666/1993</w:t>
      </w:r>
      <w:r w:rsidR="00580469" w:rsidRPr="009859A8">
        <w:rPr>
          <w:szCs w:val="24"/>
        </w:rPr>
        <w:t>.</w:t>
      </w:r>
    </w:p>
    <w:p w14:paraId="5D3EDF59" w14:textId="500B436E" w:rsidR="009F58F5" w:rsidRDefault="009F58F5" w:rsidP="00E33659">
      <w:pPr>
        <w:widowControl w:val="0"/>
        <w:autoSpaceDE w:val="0"/>
        <w:autoSpaceDN w:val="0"/>
        <w:adjustRightInd w:val="0"/>
        <w:ind w:right="79" w:firstLine="0"/>
        <w:rPr>
          <w:rFonts w:eastAsia="Times New Roman"/>
          <w:color w:val="auto"/>
          <w:spacing w:val="-1"/>
          <w:szCs w:val="24"/>
          <w:lang w:eastAsia="ar-SA"/>
        </w:rPr>
      </w:pPr>
      <w:bookmarkStart w:id="6" w:name="_GoBack"/>
      <w:bookmarkEnd w:id="6"/>
    </w:p>
    <w:p w14:paraId="5B26B497" w14:textId="77777777" w:rsidR="009F58F5" w:rsidRPr="009859A8" w:rsidRDefault="009F58F5" w:rsidP="009859A8">
      <w:pPr>
        <w:widowControl w:val="0"/>
        <w:autoSpaceDE w:val="0"/>
        <w:autoSpaceDN w:val="0"/>
        <w:adjustRightInd w:val="0"/>
        <w:ind w:right="79" w:firstLine="708"/>
        <w:rPr>
          <w:rFonts w:eastAsia="Times New Roman"/>
          <w:color w:val="auto"/>
          <w:spacing w:val="-1"/>
          <w:szCs w:val="24"/>
          <w:lang w:eastAsia="ar-SA"/>
        </w:rPr>
      </w:pPr>
    </w:p>
    <w:p w14:paraId="36D84FD1" w14:textId="39F401AA" w:rsidR="007A76D8" w:rsidRPr="009859A8" w:rsidRDefault="007A76D8" w:rsidP="00602E2C">
      <w:pPr>
        <w:pStyle w:val="PargrafodaLista"/>
        <w:widowControl w:val="0"/>
        <w:numPr>
          <w:ilvl w:val="1"/>
          <w:numId w:val="22"/>
        </w:numPr>
        <w:pBdr>
          <w:bottom w:val="single" w:sz="12" w:space="1" w:color="auto"/>
        </w:pBdr>
        <w:tabs>
          <w:tab w:val="left" w:pos="1437"/>
        </w:tabs>
        <w:suppressAutoHyphens w:val="0"/>
        <w:autoSpaceDE w:val="0"/>
        <w:autoSpaceDN w:val="0"/>
        <w:rPr>
          <w:b/>
          <w:color w:val="auto"/>
          <w:w w:val="105"/>
          <w:szCs w:val="24"/>
        </w:rPr>
      </w:pPr>
      <w:r w:rsidRPr="009859A8">
        <w:rPr>
          <w:b/>
          <w:color w:val="auto"/>
          <w:w w:val="105"/>
          <w:szCs w:val="24"/>
        </w:rPr>
        <w:t>DOTAÇÃO</w:t>
      </w:r>
      <w:r w:rsidRPr="009859A8">
        <w:rPr>
          <w:b/>
          <w:color w:val="auto"/>
          <w:spacing w:val="-12"/>
          <w:w w:val="105"/>
          <w:szCs w:val="24"/>
        </w:rPr>
        <w:t xml:space="preserve"> </w:t>
      </w:r>
      <w:r w:rsidRPr="009859A8">
        <w:rPr>
          <w:b/>
          <w:color w:val="auto"/>
          <w:w w:val="105"/>
          <w:szCs w:val="24"/>
        </w:rPr>
        <w:t>ORÇAMENTÁRIA</w:t>
      </w:r>
    </w:p>
    <w:p w14:paraId="237AD03B" w14:textId="77777777" w:rsidR="007A76D8" w:rsidRPr="009859A8" w:rsidRDefault="007A76D8" w:rsidP="009859A8">
      <w:pPr>
        <w:pStyle w:val="PargrafodaLista"/>
        <w:widowControl w:val="0"/>
        <w:tabs>
          <w:tab w:val="left" w:pos="1437"/>
        </w:tabs>
        <w:suppressAutoHyphens w:val="0"/>
        <w:autoSpaceDE w:val="0"/>
        <w:autoSpaceDN w:val="0"/>
        <w:ind w:left="1211"/>
        <w:rPr>
          <w:b/>
          <w:color w:val="auto"/>
          <w:w w:val="105"/>
          <w:szCs w:val="24"/>
        </w:rPr>
      </w:pPr>
    </w:p>
    <w:p w14:paraId="39932FF7" w14:textId="65C9F2E7" w:rsidR="007A76D8" w:rsidRDefault="00764FB9" w:rsidP="009859A8">
      <w:pPr>
        <w:autoSpaceDE w:val="0"/>
        <w:autoSpaceDN w:val="0"/>
        <w:adjustRightInd w:val="0"/>
        <w:ind w:firstLine="567"/>
        <w:rPr>
          <w:bCs/>
          <w:color w:val="auto"/>
          <w:szCs w:val="24"/>
        </w:rPr>
      </w:pPr>
      <w:r w:rsidRPr="009859A8">
        <w:rPr>
          <w:bCs/>
          <w:color w:val="auto"/>
          <w:szCs w:val="24"/>
        </w:rPr>
        <w:t xml:space="preserve">8.1 </w:t>
      </w:r>
      <w:r w:rsidR="007A76D8" w:rsidRPr="009859A8">
        <w:rPr>
          <w:bCs/>
          <w:color w:val="auto"/>
          <w:szCs w:val="24"/>
        </w:rPr>
        <w:t xml:space="preserve">A despesa decorrente da futura aquisição deverá correr por conta de recursos vigentes da </w:t>
      </w:r>
      <w:r w:rsidR="007A76D8" w:rsidRPr="009859A8">
        <w:rPr>
          <w:color w:val="auto"/>
          <w:w w:val="105"/>
          <w:szCs w:val="24"/>
        </w:rPr>
        <w:t>Secretaria Municipal de Educação, Cultura, Inclusão, Ciência e Tecnologia</w:t>
      </w:r>
      <w:r w:rsidR="007A76D8" w:rsidRPr="009859A8">
        <w:rPr>
          <w:bCs/>
          <w:color w:val="auto"/>
          <w:szCs w:val="24"/>
        </w:rPr>
        <w:t>, conforme a seguinte DOTAÇÃO ORÇAMENTARIA:</w:t>
      </w:r>
    </w:p>
    <w:p w14:paraId="0F7865A8" w14:textId="77777777" w:rsidR="00765EC9" w:rsidRDefault="00765EC9" w:rsidP="009859A8">
      <w:pPr>
        <w:autoSpaceDE w:val="0"/>
        <w:autoSpaceDN w:val="0"/>
        <w:adjustRightInd w:val="0"/>
        <w:ind w:firstLine="567"/>
        <w:rPr>
          <w:bCs/>
          <w:color w:val="auto"/>
          <w:szCs w:val="24"/>
        </w:rPr>
      </w:pPr>
    </w:p>
    <w:tbl>
      <w:tblPr>
        <w:tblStyle w:val="Tabelacomgrade"/>
        <w:tblW w:w="0" w:type="auto"/>
        <w:jc w:val="center"/>
        <w:tblLook w:val="04A0" w:firstRow="1" w:lastRow="0" w:firstColumn="1" w:lastColumn="0" w:noHBand="0" w:noVBand="1"/>
      </w:tblPr>
      <w:tblGrid>
        <w:gridCol w:w="2881"/>
        <w:gridCol w:w="2501"/>
        <w:gridCol w:w="3261"/>
      </w:tblGrid>
      <w:tr w:rsidR="00765EC9" w:rsidRPr="00670A30" w14:paraId="58E88621" w14:textId="77777777" w:rsidTr="004661AB">
        <w:trPr>
          <w:trHeight w:val="198"/>
          <w:jc w:val="center"/>
        </w:trPr>
        <w:tc>
          <w:tcPr>
            <w:tcW w:w="28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DD9319" w14:textId="77777777" w:rsidR="00765EC9" w:rsidRPr="00670A30" w:rsidRDefault="00765EC9" w:rsidP="008575F6">
            <w:pPr>
              <w:jc w:val="center"/>
              <w:rPr>
                <w:b/>
                <w:color w:val="auto"/>
                <w:sz w:val="22"/>
                <w:szCs w:val="22"/>
              </w:rPr>
            </w:pPr>
            <w:bookmarkStart w:id="7" w:name="_Hlk132806624"/>
            <w:r w:rsidRPr="00670A30">
              <w:rPr>
                <w:b/>
                <w:color w:val="auto"/>
                <w:sz w:val="22"/>
                <w:szCs w:val="22"/>
              </w:rPr>
              <w:t>PT</w:t>
            </w:r>
          </w:p>
        </w:tc>
        <w:tc>
          <w:tcPr>
            <w:tcW w:w="25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0FC9F" w14:textId="77777777" w:rsidR="00765EC9" w:rsidRPr="00670A30" w:rsidRDefault="00765EC9" w:rsidP="008575F6">
            <w:pPr>
              <w:jc w:val="center"/>
              <w:rPr>
                <w:b/>
                <w:color w:val="auto"/>
                <w:sz w:val="22"/>
                <w:szCs w:val="22"/>
              </w:rPr>
            </w:pPr>
            <w:r w:rsidRPr="00670A30">
              <w:rPr>
                <w:b/>
                <w:color w:val="auto"/>
                <w:sz w:val="22"/>
                <w:szCs w:val="22"/>
              </w:rPr>
              <w:t>ND</w:t>
            </w:r>
          </w:p>
        </w:tc>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C85819" w14:textId="77777777" w:rsidR="00765EC9" w:rsidRPr="00670A30" w:rsidRDefault="00765EC9" w:rsidP="008575F6">
            <w:pPr>
              <w:jc w:val="center"/>
              <w:rPr>
                <w:b/>
                <w:color w:val="auto"/>
                <w:sz w:val="22"/>
                <w:szCs w:val="22"/>
              </w:rPr>
            </w:pPr>
            <w:r w:rsidRPr="00670A30">
              <w:rPr>
                <w:b/>
                <w:color w:val="auto"/>
                <w:sz w:val="22"/>
                <w:szCs w:val="22"/>
              </w:rPr>
              <w:t>FICHA</w:t>
            </w:r>
          </w:p>
        </w:tc>
      </w:tr>
      <w:tr w:rsidR="00765EC9" w:rsidRPr="00670A30" w14:paraId="418B4E1B" w14:textId="77777777" w:rsidTr="004661AB">
        <w:trPr>
          <w:trHeight w:val="218"/>
          <w:jc w:val="center"/>
        </w:trPr>
        <w:tc>
          <w:tcPr>
            <w:tcW w:w="2881" w:type="dxa"/>
            <w:vMerge w:val="restart"/>
            <w:tcBorders>
              <w:top w:val="single" w:sz="4" w:space="0" w:color="auto"/>
              <w:left w:val="single" w:sz="4" w:space="0" w:color="auto"/>
              <w:right w:val="single" w:sz="4" w:space="0" w:color="auto"/>
            </w:tcBorders>
            <w:shd w:val="clear" w:color="auto" w:fill="auto"/>
            <w:vAlign w:val="center"/>
          </w:tcPr>
          <w:p w14:paraId="6B6E9207" w14:textId="77777777" w:rsidR="00765EC9" w:rsidRPr="00E021EF" w:rsidRDefault="00765EC9" w:rsidP="00E021EF">
            <w:pPr>
              <w:rPr>
                <w:bCs/>
                <w:color w:val="auto"/>
                <w:sz w:val="22"/>
                <w:szCs w:val="22"/>
              </w:rPr>
            </w:pPr>
            <w:r w:rsidRPr="00E021EF">
              <w:rPr>
                <w:bCs/>
                <w:color w:val="auto"/>
                <w:sz w:val="22"/>
                <w:szCs w:val="22"/>
              </w:rPr>
              <w:t>12.361.0008.1.00</w:t>
            </w:r>
          </w:p>
        </w:tc>
        <w:tc>
          <w:tcPr>
            <w:tcW w:w="2501" w:type="dxa"/>
            <w:tcBorders>
              <w:top w:val="single" w:sz="4" w:space="0" w:color="auto"/>
              <w:left w:val="single" w:sz="4" w:space="0" w:color="auto"/>
              <w:bottom w:val="single" w:sz="4" w:space="0" w:color="auto"/>
              <w:right w:val="single" w:sz="4" w:space="0" w:color="auto"/>
            </w:tcBorders>
            <w:shd w:val="clear" w:color="auto" w:fill="auto"/>
            <w:vAlign w:val="center"/>
          </w:tcPr>
          <w:p w14:paraId="0BE501EB" w14:textId="77777777" w:rsidR="00765EC9" w:rsidRPr="00E021EF" w:rsidRDefault="00765EC9" w:rsidP="00E021EF">
            <w:pPr>
              <w:rPr>
                <w:b/>
                <w:color w:val="auto"/>
                <w:sz w:val="22"/>
                <w:szCs w:val="22"/>
              </w:rPr>
            </w:pPr>
            <w:r w:rsidRPr="00E021EF">
              <w:rPr>
                <w:color w:val="auto"/>
                <w:sz w:val="22"/>
                <w:szCs w:val="22"/>
              </w:rPr>
              <w:t>4.4.90.52.99</w:t>
            </w:r>
          </w:p>
        </w:tc>
        <w:tc>
          <w:tcPr>
            <w:tcW w:w="3261" w:type="dxa"/>
            <w:vMerge w:val="restart"/>
            <w:tcBorders>
              <w:top w:val="single" w:sz="4" w:space="0" w:color="auto"/>
              <w:left w:val="single" w:sz="4" w:space="0" w:color="auto"/>
              <w:right w:val="single" w:sz="4" w:space="0" w:color="auto"/>
            </w:tcBorders>
            <w:shd w:val="clear" w:color="auto" w:fill="auto"/>
            <w:vAlign w:val="center"/>
          </w:tcPr>
          <w:p w14:paraId="6B875315" w14:textId="77777777" w:rsidR="00765EC9" w:rsidRPr="00E021EF" w:rsidRDefault="00765EC9" w:rsidP="00E021EF">
            <w:pPr>
              <w:ind w:firstLine="0"/>
              <w:jc w:val="center"/>
              <w:rPr>
                <w:b/>
                <w:color w:val="auto"/>
                <w:sz w:val="22"/>
                <w:szCs w:val="22"/>
              </w:rPr>
            </w:pPr>
            <w:r w:rsidRPr="00E021EF">
              <w:rPr>
                <w:bCs/>
                <w:color w:val="auto"/>
                <w:sz w:val="22"/>
                <w:szCs w:val="22"/>
              </w:rPr>
              <w:t>ENSINO FUNDAMENTAL</w:t>
            </w:r>
          </w:p>
        </w:tc>
      </w:tr>
      <w:tr w:rsidR="00765EC9" w:rsidRPr="00670A30" w14:paraId="1CC608F1" w14:textId="77777777" w:rsidTr="004661AB">
        <w:trPr>
          <w:trHeight w:val="218"/>
          <w:jc w:val="center"/>
        </w:trPr>
        <w:tc>
          <w:tcPr>
            <w:tcW w:w="2881" w:type="dxa"/>
            <w:vMerge/>
            <w:tcBorders>
              <w:left w:val="single" w:sz="4" w:space="0" w:color="auto"/>
              <w:right w:val="single" w:sz="4" w:space="0" w:color="auto"/>
            </w:tcBorders>
            <w:shd w:val="clear" w:color="auto" w:fill="auto"/>
            <w:vAlign w:val="center"/>
          </w:tcPr>
          <w:p w14:paraId="184036DB" w14:textId="77777777" w:rsidR="00765EC9" w:rsidRPr="00670A30" w:rsidRDefault="00765EC9" w:rsidP="004661AB">
            <w:pPr>
              <w:jc w:val="center"/>
              <w:rPr>
                <w:bCs/>
                <w:color w:val="auto"/>
                <w:sz w:val="20"/>
              </w:rPr>
            </w:pPr>
          </w:p>
        </w:tc>
        <w:tc>
          <w:tcPr>
            <w:tcW w:w="2501" w:type="dxa"/>
            <w:tcBorders>
              <w:top w:val="single" w:sz="4" w:space="0" w:color="auto"/>
              <w:left w:val="single" w:sz="4" w:space="0" w:color="auto"/>
              <w:bottom w:val="single" w:sz="4" w:space="0" w:color="auto"/>
              <w:right w:val="single" w:sz="4" w:space="0" w:color="auto"/>
            </w:tcBorders>
            <w:shd w:val="clear" w:color="auto" w:fill="auto"/>
            <w:vAlign w:val="center"/>
          </w:tcPr>
          <w:p w14:paraId="72852940" w14:textId="77777777" w:rsidR="00765EC9" w:rsidRPr="00E021EF" w:rsidRDefault="00765EC9" w:rsidP="00E021EF">
            <w:pPr>
              <w:rPr>
                <w:color w:val="auto"/>
                <w:sz w:val="22"/>
                <w:szCs w:val="22"/>
              </w:rPr>
            </w:pPr>
            <w:r w:rsidRPr="00E021EF">
              <w:rPr>
                <w:color w:val="auto"/>
                <w:sz w:val="22"/>
                <w:szCs w:val="22"/>
              </w:rPr>
              <w:t>3.3.90.30.99</w:t>
            </w:r>
          </w:p>
        </w:tc>
        <w:tc>
          <w:tcPr>
            <w:tcW w:w="3261" w:type="dxa"/>
            <w:vMerge/>
            <w:tcBorders>
              <w:left w:val="single" w:sz="4" w:space="0" w:color="auto"/>
              <w:right w:val="single" w:sz="4" w:space="0" w:color="auto"/>
            </w:tcBorders>
            <w:shd w:val="clear" w:color="auto" w:fill="auto"/>
          </w:tcPr>
          <w:p w14:paraId="798C7734" w14:textId="77777777" w:rsidR="00765EC9" w:rsidRPr="00670A30" w:rsidRDefault="00765EC9" w:rsidP="004661AB">
            <w:pPr>
              <w:jc w:val="center"/>
              <w:rPr>
                <w:color w:val="auto"/>
                <w:sz w:val="20"/>
              </w:rPr>
            </w:pPr>
          </w:p>
        </w:tc>
      </w:tr>
      <w:bookmarkEnd w:id="7"/>
    </w:tbl>
    <w:p w14:paraId="7E2D81E8" w14:textId="77777777" w:rsidR="00765EC9" w:rsidRPr="009859A8" w:rsidRDefault="00765EC9" w:rsidP="009859A8">
      <w:pPr>
        <w:autoSpaceDE w:val="0"/>
        <w:autoSpaceDN w:val="0"/>
        <w:adjustRightInd w:val="0"/>
        <w:ind w:firstLine="567"/>
        <w:rPr>
          <w:bCs/>
          <w:color w:val="auto"/>
          <w:szCs w:val="24"/>
        </w:rPr>
      </w:pPr>
    </w:p>
    <w:p w14:paraId="37DAC113" w14:textId="6555C90D" w:rsidR="007A76D8" w:rsidRPr="009859A8" w:rsidRDefault="007A76D8" w:rsidP="00602E2C">
      <w:pPr>
        <w:pStyle w:val="PargrafodaLista"/>
        <w:numPr>
          <w:ilvl w:val="1"/>
          <w:numId w:val="22"/>
        </w:numPr>
        <w:pBdr>
          <w:bottom w:val="single" w:sz="12" w:space="1" w:color="auto"/>
        </w:pBdr>
        <w:ind w:right="308"/>
        <w:rPr>
          <w:b/>
          <w:color w:val="auto"/>
          <w:szCs w:val="24"/>
        </w:rPr>
      </w:pPr>
      <w:r w:rsidRPr="009859A8">
        <w:rPr>
          <w:b/>
          <w:color w:val="auto"/>
          <w:szCs w:val="24"/>
        </w:rPr>
        <w:t>DOS CRITÉRIOS PARA JULGAMENTO</w:t>
      </w:r>
    </w:p>
    <w:p w14:paraId="5E2DD8A8" w14:textId="7E51016A" w:rsidR="007A76D8" w:rsidRPr="009859A8" w:rsidRDefault="007A76D8" w:rsidP="009859A8">
      <w:pPr>
        <w:pStyle w:val="PargrafodaLista"/>
        <w:widowControl w:val="0"/>
        <w:suppressAutoHyphens w:val="0"/>
        <w:autoSpaceDE w:val="0"/>
        <w:autoSpaceDN w:val="0"/>
        <w:ind w:left="0" w:firstLine="708"/>
        <w:contextualSpacing w:val="0"/>
        <w:rPr>
          <w:bCs/>
          <w:color w:val="auto"/>
          <w:szCs w:val="24"/>
        </w:rPr>
      </w:pPr>
    </w:p>
    <w:p w14:paraId="52C3AD43" w14:textId="416CC5D0" w:rsidR="007A76D8" w:rsidRDefault="00764FB9" w:rsidP="009859A8">
      <w:pPr>
        <w:autoSpaceDE w:val="0"/>
        <w:autoSpaceDN w:val="0"/>
        <w:adjustRightInd w:val="0"/>
        <w:spacing w:before="120"/>
        <w:ind w:firstLine="708"/>
        <w:rPr>
          <w:szCs w:val="24"/>
        </w:rPr>
      </w:pPr>
      <w:r w:rsidRPr="009859A8">
        <w:rPr>
          <w:szCs w:val="24"/>
        </w:rPr>
        <w:t xml:space="preserve">9.1 </w:t>
      </w:r>
      <w:r w:rsidR="00683B32" w:rsidRPr="009859A8">
        <w:rPr>
          <w:szCs w:val="24"/>
        </w:rPr>
        <w:t>O critério para julgamento do licitante vencedor será a proposta de menor preço por item apresentado neste termo. Este critério seleciona a proposta mais vantajosa para a administração pública.</w:t>
      </w:r>
    </w:p>
    <w:p w14:paraId="60AC255E" w14:textId="77777777" w:rsidR="00A23BBE" w:rsidRPr="009859A8" w:rsidRDefault="00A23BBE" w:rsidP="009859A8">
      <w:pPr>
        <w:autoSpaceDE w:val="0"/>
        <w:autoSpaceDN w:val="0"/>
        <w:adjustRightInd w:val="0"/>
        <w:spacing w:before="120"/>
        <w:ind w:firstLine="708"/>
        <w:rPr>
          <w:szCs w:val="24"/>
        </w:rPr>
      </w:pPr>
    </w:p>
    <w:p w14:paraId="63253AF2" w14:textId="3F93C158" w:rsidR="00C81AB4" w:rsidRPr="009859A8" w:rsidRDefault="00C81AB4" w:rsidP="00602E2C">
      <w:pPr>
        <w:pStyle w:val="PargrafodaLista"/>
        <w:widowControl w:val="0"/>
        <w:numPr>
          <w:ilvl w:val="1"/>
          <w:numId w:val="22"/>
        </w:numPr>
        <w:pBdr>
          <w:bottom w:val="single" w:sz="12" w:space="1" w:color="auto"/>
        </w:pBdr>
        <w:tabs>
          <w:tab w:val="left" w:pos="1384"/>
        </w:tabs>
        <w:suppressAutoHyphens w:val="0"/>
        <w:autoSpaceDE w:val="0"/>
        <w:autoSpaceDN w:val="0"/>
        <w:rPr>
          <w:b/>
          <w:color w:val="auto"/>
          <w:w w:val="105"/>
          <w:szCs w:val="24"/>
        </w:rPr>
      </w:pPr>
      <w:r w:rsidRPr="009859A8">
        <w:rPr>
          <w:b/>
          <w:color w:val="auto"/>
          <w:w w:val="105"/>
          <w:szCs w:val="24"/>
        </w:rPr>
        <w:t>PRAZO</w:t>
      </w:r>
      <w:r w:rsidR="00AC76BD" w:rsidRPr="009859A8">
        <w:rPr>
          <w:b/>
          <w:color w:val="auto"/>
          <w:w w:val="105"/>
          <w:szCs w:val="24"/>
        </w:rPr>
        <w:t xml:space="preserve"> PARA ENTREGA</w:t>
      </w:r>
    </w:p>
    <w:p w14:paraId="2653366C" w14:textId="77777777" w:rsidR="00C81AB4" w:rsidRPr="009859A8" w:rsidRDefault="00C81AB4" w:rsidP="00D10795">
      <w:pPr>
        <w:widowControl w:val="0"/>
        <w:tabs>
          <w:tab w:val="left" w:pos="1384"/>
        </w:tabs>
        <w:suppressAutoHyphens w:val="0"/>
        <w:autoSpaceDE w:val="0"/>
        <w:autoSpaceDN w:val="0"/>
        <w:rPr>
          <w:b/>
          <w:color w:val="auto"/>
          <w:szCs w:val="24"/>
        </w:rPr>
      </w:pPr>
    </w:p>
    <w:p w14:paraId="615BA546" w14:textId="1C7E8564" w:rsidR="00C81AB4" w:rsidRPr="009859A8" w:rsidRDefault="00764FB9" w:rsidP="00FD2366">
      <w:pPr>
        <w:rPr>
          <w:color w:val="auto"/>
          <w:w w:val="105"/>
          <w:szCs w:val="24"/>
        </w:rPr>
      </w:pPr>
      <w:r w:rsidRPr="009859A8">
        <w:rPr>
          <w:color w:val="auto"/>
          <w:w w:val="105"/>
          <w:szCs w:val="24"/>
        </w:rPr>
        <w:t>10.1</w:t>
      </w:r>
      <w:r w:rsidR="00833652">
        <w:rPr>
          <w:color w:val="auto"/>
          <w:w w:val="105"/>
          <w:szCs w:val="24"/>
        </w:rPr>
        <w:t xml:space="preserve"> </w:t>
      </w:r>
      <w:r w:rsidR="00C81AB4" w:rsidRPr="009859A8">
        <w:rPr>
          <w:color w:val="auto"/>
          <w:w w:val="105"/>
          <w:szCs w:val="24"/>
        </w:rPr>
        <w:t>O</w:t>
      </w:r>
      <w:r w:rsidR="00C81AB4" w:rsidRPr="009859A8">
        <w:rPr>
          <w:color w:val="auto"/>
          <w:spacing w:val="9"/>
          <w:w w:val="105"/>
          <w:szCs w:val="24"/>
        </w:rPr>
        <w:t xml:space="preserve"> </w:t>
      </w:r>
      <w:r w:rsidR="00C81AB4" w:rsidRPr="009859A8">
        <w:rPr>
          <w:color w:val="auto"/>
          <w:w w:val="105"/>
          <w:szCs w:val="24"/>
        </w:rPr>
        <w:t>fornecedor</w:t>
      </w:r>
      <w:r w:rsidR="00C81AB4" w:rsidRPr="009859A8">
        <w:rPr>
          <w:color w:val="auto"/>
          <w:spacing w:val="14"/>
          <w:w w:val="105"/>
          <w:szCs w:val="24"/>
        </w:rPr>
        <w:t xml:space="preserve"> </w:t>
      </w:r>
      <w:r w:rsidR="00C81AB4" w:rsidRPr="009859A8">
        <w:rPr>
          <w:color w:val="auto"/>
          <w:w w:val="105"/>
          <w:szCs w:val="24"/>
        </w:rPr>
        <w:t>deverá</w:t>
      </w:r>
      <w:r w:rsidR="00C81AB4" w:rsidRPr="009859A8">
        <w:rPr>
          <w:color w:val="auto"/>
          <w:spacing w:val="10"/>
          <w:w w:val="105"/>
          <w:szCs w:val="24"/>
        </w:rPr>
        <w:t xml:space="preserve"> </w:t>
      </w:r>
      <w:r w:rsidR="00C81AB4" w:rsidRPr="009859A8">
        <w:rPr>
          <w:color w:val="auto"/>
          <w:w w:val="105"/>
          <w:szCs w:val="24"/>
        </w:rPr>
        <w:t>entregar</w:t>
      </w:r>
      <w:r w:rsidR="00C81AB4" w:rsidRPr="009859A8">
        <w:rPr>
          <w:color w:val="auto"/>
          <w:spacing w:val="9"/>
          <w:w w:val="105"/>
          <w:szCs w:val="24"/>
        </w:rPr>
        <w:t xml:space="preserve"> </w:t>
      </w:r>
      <w:r w:rsidR="00C81AB4" w:rsidRPr="009859A8">
        <w:rPr>
          <w:color w:val="auto"/>
          <w:w w:val="105"/>
          <w:szCs w:val="24"/>
        </w:rPr>
        <w:t>os</w:t>
      </w:r>
      <w:r w:rsidR="00C81AB4" w:rsidRPr="009859A8">
        <w:rPr>
          <w:color w:val="auto"/>
          <w:spacing w:val="11"/>
          <w:w w:val="105"/>
          <w:szCs w:val="24"/>
        </w:rPr>
        <w:t xml:space="preserve"> </w:t>
      </w:r>
      <w:r w:rsidR="00C81AB4" w:rsidRPr="009859A8">
        <w:rPr>
          <w:color w:val="auto"/>
          <w:w w:val="105"/>
          <w:szCs w:val="24"/>
        </w:rPr>
        <w:t>itens</w:t>
      </w:r>
      <w:r w:rsidR="00C81AB4" w:rsidRPr="009859A8">
        <w:rPr>
          <w:color w:val="auto"/>
          <w:spacing w:val="9"/>
          <w:w w:val="105"/>
          <w:szCs w:val="24"/>
        </w:rPr>
        <w:t xml:space="preserve"> </w:t>
      </w:r>
      <w:r w:rsidR="00C81AB4" w:rsidRPr="009859A8">
        <w:rPr>
          <w:color w:val="auto"/>
          <w:w w:val="105"/>
          <w:szCs w:val="24"/>
        </w:rPr>
        <w:t xml:space="preserve">em até </w:t>
      </w:r>
      <w:r w:rsidR="00F91F5F" w:rsidRPr="009859A8">
        <w:rPr>
          <w:color w:val="auto"/>
          <w:w w:val="105"/>
          <w:szCs w:val="24"/>
        </w:rPr>
        <w:t>15</w:t>
      </w:r>
      <w:r w:rsidR="00C81AB4" w:rsidRPr="009859A8">
        <w:rPr>
          <w:color w:val="auto"/>
          <w:w w:val="105"/>
          <w:szCs w:val="24"/>
        </w:rPr>
        <w:t xml:space="preserve"> (</w:t>
      </w:r>
      <w:r w:rsidR="00F91F5F" w:rsidRPr="009859A8">
        <w:rPr>
          <w:color w:val="auto"/>
          <w:w w:val="105"/>
          <w:szCs w:val="24"/>
        </w:rPr>
        <w:t>quinze</w:t>
      </w:r>
      <w:r w:rsidR="00C81AB4" w:rsidRPr="009859A8">
        <w:rPr>
          <w:color w:val="auto"/>
          <w:w w:val="105"/>
          <w:szCs w:val="24"/>
        </w:rPr>
        <w:t>) dias</w:t>
      </w:r>
      <w:r w:rsidR="00FE1244" w:rsidRPr="009859A8">
        <w:rPr>
          <w:color w:val="auto"/>
          <w:w w:val="105"/>
          <w:szCs w:val="24"/>
        </w:rPr>
        <w:t xml:space="preserve"> úteis</w:t>
      </w:r>
      <w:r w:rsidR="00F91F5F" w:rsidRPr="009859A8">
        <w:rPr>
          <w:color w:val="auto"/>
          <w:w w:val="105"/>
          <w:szCs w:val="24"/>
        </w:rPr>
        <w:t>, que poderão ser prorrogados em até mais 15 dias úteis mediante justificativa,</w:t>
      </w:r>
      <w:r w:rsidR="00C81AB4" w:rsidRPr="009859A8">
        <w:rPr>
          <w:color w:val="auto"/>
          <w:spacing w:val="13"/>
          <w:w w:val="105"/>
          <w:szCs w:val="24"/>
        </w:rPr>
        <w:t xml:space="preserve"> </w:t>
      </w:r>
      <w:r w:rsidR="00C81AB4" w:rsidRPr="009859A8">
        <w:rPr>
          <w:color w:val="auto"/>
          <w:w w:val="105"/>
          <w:szCs w:val="24"/>
        </w:rPr>
        <w:t>após</w:t>
      </w:r>
      <w:r w:rsidR="00C81AB4" w:rsidRPr="009859A8">
        <w:rPr>
          <w:color w:val="auto"/>
          <w:spacing w:val="9"/>
          <w:w w:val="105"/>
          <w:szCs w:val="24"/>
        </w:rPr>
        <w:t xml:space="preserve"> </w:t>
      </w:r>
      <w:r w:rsidR="00C81AB4" w:rsidRPr="009859A8">
        <w:rPr>
          <w:color w:val="auto"/>
          <w:w w:val="105"/>
          <w:szCs w:val="24"/>
        </w:rPr>
        <w:t>a</w:t>
      </w:r>
      <w:r w:rsidR="00C81AB4" w:rsidRPr="009859A8">
        <w:rPr>
          <w:color w:val="auto"/>
          <w:spacing w:val="10"/>
          <w:w w:val="105"/>
          <w:szCs w:val="24"/>
        </w:rPr>
        <w:t xml:space="preserve"> </w:t>
      </w:r>
      <w:r w:rsidR="00C81AB4" w:rsidRPr="009859A8">
        <w:rPr>
          <w:color w:val="auto"/>
          <w:w w:val="105"/>
          <w:szCs w:val="24"/>
        </w:rPr>
        <w:t>emissão</w:t>
      </w:r>
      <w:r w:rsidR="00C81AB4" w:rsidRPr="009859A8">
        <w:rPr>
          <w:color w:val="auto"/>
          <w:spacing w:val="13"/>
          <w:w w:val="105"/>
          <w:szCs w:val="24"/>
        </w:rPr>
        <w:t xml:space="preserve"> </w:t>
      </w:r>
      <w:r w:rsidR="00C81AB4" w:rsidRPr="009859A8">
        <w:rPr>
          <w:color w:val="auto"/>
          <w:w w:val="105"/>
          <w:szCs w:val="24"/>
        </w:rPr>
        <w:t>da</w:t>
      </w:r>
      <w:r w:rsidR="00C81AB4" w:rsidRPr="009859A8">
        <w:rPr>
          <w:color w:val="auto"/>
          <w:spacing w:val="10"/>
          <w:w w:val="105"/>
          <w:szCs w:val="24"/>
        </w:rPr>
        <w:t xml:space="preserve"> </w:t>
      </w:r>
      <w:r w:rsidR="00C81AB4" w:rsidRPr="009859A8">
        <w:rPr>
          <w:color w:val="auto"/>
          <w:w w:val="105"/>
          <w:szCs w:val="24"/>
        </w:rPr>
        <w:t>Ordem</w:t>
      </w:r>
      <w:r w:rsidR="00C81AB4" w:rsidRPr="009859A8">
        <w:rPr>
          <w:color w:val="auto"/>
          <w:spacing w:val="11"/>
          <w:w w:val="105"/>
          <w:szCs w:val="24"/>
        </w:rPr>
        <w:t xml:space="preserve"> </w:t>
      </w:r>
      <w:r w:rsidR="00C81AB4" w:rsidRPr="009859A8">
        <w:rPr>
          <w:color w:val="auto"/>
          <w:w w:val="105"/>
          <w:szCs w:val="24"/>
        </w:rPr>
        <w:t>de</w:t>
      </w:r>
      <w:r w:rsidR="00C81AB4" w:rsidRPr="009859A8">
        <w:rPr>
          <w:color w:val="auto"/>
          <w:spacing w:val="8"/>
          <w:w w:val="105"/>
          <w:szCs w:val="24"/>
        </w:rPr>
        <w:t xml:space="preserve"> </w:t>
      </w:r>
      <w:r w:rsidR="00C81AB4" w:rsidRPr="009859A8">
        <w:rPr>
          <w:color w:val="auto"/>
          <w:w w:val="105"/>
          <w:szCs w:val="24"/>
        </w:rPr>
        <w:t>Fornecimento expedida</w:t>
      </w:r>
      <w:r w:rsidR="00C81AB4" w:rsidRPr="009859A8">
        <w:rPr>
          <w:color w:val="auto"/>
          <w:spacing w:val="-1"/>
          <w:w w:val="105"/>
          <w:szCs w:val="24"/>
        </w:rPr>
        <w:t xml:space="preserve"> </w:t>
      </w:r>
      <w:r w:rsidR="00C81AB4" w:rsidRPr="009859A8">
        <w:rPr>
          <w:color w:val="auto"/>
          <w:w w:val="105"/>
          <w:szCs w:val="24"/>
        </w:rPr>
        <w:t>pela</w:t>
      </w:r>
      <w:r w:rsidR="00C81AB4" w:rsidRPr="009859A8">
        <w:rPr>
          <w:color w:val="auto"/>
          <w:spacing w:val="-3"/>
          <w:w w:val="105"/>
          <w:szCs w:val="24"/>
        </w:rPr>
        <w:t xml:space="preserve"> </w:t>
      </w:r>
      <w:r w:rsidR="00C81AB4" w:rsidRPr="009859A8">
        <w:rPr>
          <w:color w:val="auto"/>
          <w:w w:val="105"/>
          <w:szCs w:val="24"/>
        </w:rPr>
        <w:t>SME</w:t>
      </w:r>
      <w:r w:rsidR="006C6340" w:rsidRPr="009859A8">
        <w:rPr>
          <w:color w:val="auto"/>
          <w:w w:val="105"/>
          <w:szCs w:val="24"/>
        </w:rPr>
        <w:t>CICT</w:t>
      </w:r>
      <w:r w:rsidR="00C81AB4" w:rsidRPr="009859A8">
        <w:rPr>
          <w:color w:val="auto"/>
          <w:spacing w:val="-2"/>
          <w:w w:val="105"/>
          <w:szCs w:val="24"/>
        </w:rPr>
        <w:t xml:space="preserve"> </w:t>
      </w:r>
      <w:r w:rsidR="00C81AB4" w:rsidRPr="009859A8">
        <w:rPr>
          <w:color w:val="auto"/>
          <w:w w:val="105"/>
          <w:szCs w:val="24"/>
        </w:rPr>
        <w:t>-</w:t>
      </w:r>
      <w:r w:rsidR="00C81AB4" w:rsidRPr="009859A8">
        <w:rPr>
          <w:color w:val="auto"/>
          <w:spacing w:val="2"/>
          <w:w w:val="105"/>
          <w:szCs w:val="24"/>
        </w:rPr>
        <w:t xml:space="preserve"> </w:t>
      </w:r>
      <w:r w:rsidR="006C6340" w:rsidRPr="009859A8">
        <w:rPr>
          <w:color w:val="auto"/>
          <w:w w:val="105"/>
          <w:szCs w:val="24"/>
        </w:rPr>
        <w:t>Secretaria Municipal de Educação, Cultura, Inclusão, Ciência e Tecnologia</w:t>
      </w:r>
      <w:r w:rsidR="00C81AB4" w:rsidRPr="009859A8">
        <w:rPr>
          <w:color w:val="auto"/>
          <w:w w:val="105"/>
          <w:szCs w:val="24"/>
        </w:rPr>
        <w:t>.</w:t>
      </w:r>
    </w:p>
    <w:p w14:paraId="2529468E" w14:textId="77777777" w:rsidR="00C81AB4" w:rsidRPr="009859A8" w:rsidRDefault="00C81AB4" w:rsidP="00602E2C">
      <w:pPr>
        <w:pStyle w:val="PargrafodaLista"/>
        <w:widowControl w:val="0"/>
        <w:numPr>
          <w:ilvl w:val="1"/>
          <w:numId w:val="22"/>
        </w:numPr>
        <w:pBdr>
          <w:bottom w:val="single" w:sz="12" w:space="1" w:color="auto"/>
        </w:pBdr>
        <w:tabs>
          <w:tab w:val="left" w:pos="1384"/>
        </w:tabs>
        <w:suppressAutoHyphens w:val="0"/>
        <w:autoSpaceDE w:val="0"/>
        <w:autoSpaceDN w:val="0"/>
        <w:rPr>
          <w:b/>
          <w:color w:val="auto"/>
          <w:w w:val="105"/>
          <w:szCs w:val="24"/>
        </w:rPr>
      </w:pPr>
      <w:r w:rsidRPr="009859A8">
        <w:rPr>
          <w:b/>
          <w:color w:val="auto"/>
          <w:w w:val="105"/>
          <w:szCs w:val="24"/>
        </w:rPr>
        <w:t>DA</w:t>
      </w:r>
      <w:r w:rsidRPr="009859A8">
        <w:rPr>
          <w:b/>
          <w:color w:val="auto"/>
          <w:spacing w:val="-6"/>
          <w:w w:val="105"/>
          <w:szCs w:val="24"/>
        </w:rPr>
        <w:t xml:space="preserve"> </w:t>
      </w:r>
      <w:r w:rsidRPr="009859A8">
        <w:rPr>
          <w:b/>
          <w:color w:val="auto"/>
          <w:w w:val="105"/>
          <w:szCs w:val="24"/>
        </w:rPr>
        <w:t>GARANTIA</w:t>
      </w:r>
    </w:p>
    <w:p w14:paraId="3B84866F" w14:textId="77777777" w:rsidR="00C81AB4" w:rsidRPr="009859A8" w:rsidRDefault="00C81AB4" w:rsidP="009859A8">
      <w:pPr>
        <w:pStyle w:val="PargrafodaLista"/>
        <w:widowControl w:val="0"/>
        <w:tabs>
          <w:tab w:val="left" w:pos="1384"/>
        </w:tabs>
        <w:suppressAutoHyphens w:val="0"/>
        <w:autoSpaceDE w:val="0"/>
        <w:autoSpaceDN w:val="0"/>
        <w:ind w:left="0"/>
        <w:rPr>
          <w:b/>
          <w:color w:val="auto"/>
          <w:szCs w:val="24"/>
        </w:rPr>
      </w:pPr>
    </w:p>
    <w:p w14:paraId="662629C9" w14:textId="69EAC1B9" w:rsidR="00C81AB4" w:rsidRPr="009859A8" w:rsidRDefault="00764FB9" w:rsidP="00D10795">
      <w:pPr>
        <w:tabs>
          <w:tab w:val="left" w:pos="1418"/>
        </w:tabs>
        <w:rPr>
          <w:color w:val="auto"/>
          <w:w w:val="105"/>
          <w:szCs w:val="24"/>
        </w:rPr>
      </w:pPr>
      <w:r w:rsidRPr="009859A8">
        <w:rPr>
          <w:color w:val="auto"/>
          <w:w w:val="105"/>
          <w:szCs w:val="24"/>
        </w:rPr>
        <w:t xml:space="preserve">11.1 </w:t>
      </w:r>
      <w:r w:rsidR="00C81AB4" w:rsidRPr="009859A8">
        <w:rPr>
          <w:color w:val="auto"/>
          <w:w w:val="105"/>
          <w:szCs w:val="24"/>
        </w:rPr>
        <w:t>Independente da garantia ofertada pelo fabricante, o fornecedor, na condição de contratado, deverá, no</w:t>
      </w:r>
      <w:r w:rsidR="00C81AB4" w:rsidRPr="009859A8">
        <w:rPr>
          <w:color w:val="auto"/>
          <w:spacing w:val="1"/>
          <w:w w:val="105"/>
          <w:szCs w:val="24"/>
        </w:rPr>
        <w:t xml:space="preserve"> </w:t>
      </w:r>
      <w:r w:rsidR="00C81AB4" w:rsidRPr="009859A8">
        <w:rPr>
          <w:color w:val="auto"/>
          <w:w w:val="105"/>
          <w:szCs w:val="24"/>
        </w:rPr>
        <w:t>prazo de até 7 dias após a entrega dos bens, assegurar a substituição dos instrumentos</w:t>
      </w:r>
      <w:r w:rsidR="00C81AB4" w:rsidRPr="009859A8">
        <w:rPr>
          <w:color w:val="auto"/>
          <w:spacing w:val="1"/>
          <w:w w:val="105"/>
          <w:szCs w:val="24"/>
        </w:rPr>
        <w:t xml:space="preserve"> </w:t>
      </w:r>
      <w:r w:rsidR="00C81AB4" w:rsidRPr="009859A8">
        <w:rPr>
          <w:color w:val="auto"/>
          <w:w w:val="105"/>
          <w:szCs w:val="24"/>
        </w:rPr>
        <w:t>que</w:t>
      </w:r>
      <w:r w:rsidR="00C81AB4" w:rsidRPr="009859A8">
        <w:rPr>
          <w:color w:val="auto"/>
          <w:spacing w:val="-7"/>
          <w:w w:val="105"/>
          <w:szCs w:val="24"/>
        </w:rPr>
        <w:t xml:space="preserve"> </w:t>
      </w:r>
      <w:r w:rsidR="00C81AB4" w:rsidRPr="009859A8">
        <w:rPr>
          <w:color w:val="auto"/>
          <w:w w:val="105"/>
          <w:szCs w:val="24"/>
        </w:rPr>
        <w:t>apresentarem</w:t>
      </w:r>
      <w:r w:rsidR="00C81AB4" w:rsidRPr="009859A8">
        <w:rPr>
          <w:color w:val="auto"/>
          <w:spacing w:val="-5"/>
          <w:w w:val="105"/>
          <w:szCs w:val="24"/>
        </w:rPr>
        <w:t xml:space="preserve"> </w:t>
      </w:r>
      <w:r w:rsidR="00C81AB4" w:rsidRPr="009859A8">
        <w:rPr>
          <w:color w:val="auto"/>
          <w:w w:val="105"/>
          <w:szCs w:val="24"/>
        </w:rPr>
        <w:t>defeitos</w:t>
      </w:r>
      <w:r w:rsidR="00C81AB4" w:rsidRPr="009859A8">
        <w:rPr>
          <w:color w:val="auto"/>
          <w:spacing w:val="-4"/>
          <w:w w:val="105"/>
          <w:szCs w:val="24"/>
        </w:rPr>
        <w:t xml:space="preserve"> </w:t>
      </w:r>
      <w:r w:rsidR="00C81AB4" w:rsidRPr="009859A8">
        <w:rPr>
          <w:color w:val="auto"/>
          <w:w w:val="105"/>
          <w:szCs w:val="24"/>
        </w:rPr>
        <w:t>de</w:t>
      </w:r>
      <w:r w:rsidR="00C81AB4" w:rsidRPr="009859A8">
        <w:rPr>
          <w:color w:val="auto"/>
          <w:spacing w:val="-10"/>
          <w:w w:val="105"/>
          <w:szCs w:val="24"/>
        </w:rPr>
        <w:t xml:space="preserve"> </w:t>
      </w:r>
      <w:r w:rsidR="00C81AB4" w:rsidRPr="009859A8">
        <w:rPr>
          <w:color w:val="auto"/>
          <w:w w:val="105"/>
          <w:szCs w:val="24"/>
        </w:rPr>
        <w:t>fabricação,</w:t>
      </w:r>
      <w:r w:rsidR="00C81AB4" w:rsidRPr="009859A8">
        <w:rPr>
          <w:color w:val="auto"/>
          <w:spacing w:val="-8"/>
          <w:w w:val="105"/>
          <w:szCs w:val="24"/>
        </w:rPr>
        <w:t xml:space="preserve"> </w:t>
      </w:r>
      <w:r w:rsidR="00C81AB4" w:rsidRPr="009859A8">
        <w:rPr>
          <w:color w:val="auto"/>
          <w:w w:val="105"/>
          <w:szCs w:val="24"/>
        </w:rPr>
        <w:t>competindo-lhe</w:t>
      </w:r>
      <w:r w:rsidR="00C81AB4" w:rsidRPr="009859A8">
        <w:rPr>
          <w:color w:val="auto"/>
          <w:spacing w:val="-5"/>
          <w:w w:val="105"/>
          <w:szCs w:val="24"/>
        </w:rPr>
        <w:t xml:space="preserve"> </w:t>
      </w:r>
      <w:r w:rsidR="00C81AB4" w:rsidRPr="009859A8">
        <w:rPr>
          <w:color w:val="auto"/>
          <w:w w:val="105"/>
          <w:szCs w:val="24"/>
        </w:rPr>
        <w:t>os</w:t>
      </w:r>
      <w:r w:rsidR="00C81AB4" w:rsidRPr="009859A8">
        <w:rPr>
          <w:color w:val="auto"/>
          <w:spacing w:val="-6"/>
          <w:w w:val="105"/>
          <w:szCs w:val="24"/>
        </w:rPr>
        <w:t xml:space="preserve"> </w:t>
      </w:r>
      <w:r w:rsidR="00C81AB4" w:rsidRPr="009859A8">
        <w:rPr>
          <w:color w:val="auto"/>
          <w:w w:val="105"/>
          <w:szCs w:val="24"/>
        </w:rPr>
        <w:t>custos</w:t>
      </w:r>
      <w:r w:rsidR="00C81AB4" w:rsidRPr="009859A8">
        <w:rPr>
          <w:color w:val="auto"/>
          <w:spacing w:val="-6"/>
          <w:w w:val="105"/>
          <w:szCs w:val="24"/>
        </w:rPr>
        <w:t xml:space="preserve"> </w:t>
      </w:r>
      <w:r w:rsidR="00C81AB4" w:rsidRPr="009859A8">
        <w:rPr>
          <w:color w:val="auto"/>
          <w:w w:val="105"/>
          <w:szCs w:val="24"/>
        </w:rPr>
        <w:t>e</w:t>
      </w:r>
      <w:r w:rsidR="00C81AB4" w:rsidRPr="009859A8">
        <w:rPr>
          <w:color w:val="auto"/>
          <w:spacing w:val="-7"/>
          <w:w w:val="105"/>
          <w:szCs w:val="24"/>
        </w:rPr>
        <w:t xml:space="preserve"> </w:t>
      </w:r>
      <w:r w:rsidR="00C81AB4" w:rsidRPr="009859A8">
        <w:rPr>
          <w:color w:val="auto"/>
          <w:w w:val="105"/>
          <w:szCs w:val="24"/>
        </w:rPr>
        <w:t>despesas</w:t>
      </w:r>
      <w:r w:rsidR="00C81AB4" w:rsidRPr="009859A8">
        <w:rPr>
          <w:color w:val="auto"/>
          <w:spacing w:val="-9"/>
          <w:w w:val="105"/>
          <w:szCs w:val="24"/>
        </w:rPr>
        <w:t xml:space="preserve"> </w:t>
      </w:r>
      <w:r w:rsidR="00C81AB4" w:rsidRPr="009859A8">
        <w:rPr>
          <w:color w:val="auto"/>
          <w:w w:val="105"/>
          <w:szCs w:val="24"/>
        </w:rPr>
        <w:t>pela</w:t>
      </w:r>
      <w:r w:rsidR="00C81AB4" w:rsidRPr="009859A8">
        <w:rPr>
          <w:color w:val="auto"/>
          <w:spacing w:val="-6"/>
          <w:w w:val="105"/>
          <w:szCs w:val="24"/>
        </w:rPr>
        <w:t xml:space="preserve"> </w:t>
      </w:r>
      <w:r w:rsidR="00C81AB4" w:rsidRPr="009859A8">
        <w:rPr>
          <w:color w:val="auto"/>
          <w:w w:val="105"/>
          <w:szCs w:val="24"/>
        </w:rPr>
        <w:t>substituição</w:t>
      </w:r>
      <w:r w:rsidR="00C81AB4" w:rsidRPr="009859A8">
        <w:rPr>
          <w:color w:val="auto"/>
          <w:spacing w:val="-6"/>
          <w:w w:val="105"/>
          <w:szCs w:val="24"/>
        </w:rPr>
        <w:t xml:space="preserve"> </w:t>
      </w:r>
      <w:r w:rsidR="00C81AB4" w:rsidRPr="009859A8">
        <w:rPr>
          <w:color w:val="auto"/>
          <w:w w:val="105"/>
          <w:szCs w:val="24"/>
        </w:rPr>
        <w:t>e</w:t>
      </w:r>
      <w:r w:rsidR="00C81AB4" w:rsidRPr="009859A8">
        <w:rPr>
          <w:color w:val="auto"/>
          <w:spacing w:val="-7"/>
          <w:w w:val="105"/>
          <w:szCs w:val="24"/>
        </w:rPr>
        <w:t xml:space="preserve"> </w:t>
      </w:r>
      <w:r w:rsidR="00C81AB4" w:rsidRPr="009859A8">
        <w:rPr>
          <w:color w:val="auto"/>
          <w:w w:val="105"/>
          <w:szCs w:val="24"/>
        </w:rPr>
        <w:t>efetiva</w:t>
      </w:r>
      <w:r w:rsidR="00C81AB4" w:rsidRPr="009859A8">
        <w:rPr>
          <w:color w:val="auto"/>
          <w:spacing w:val="-49"/>
          <w:w w:val="105"/>
          <w:szCs w:val="24"/>
        </w:rPr>
        <w:t xml:space="preserve">   </w:t>
      </w:r>
      <w:r w:rsidR="00C81AB4" w:rsidRPr="009859A8">
        <w:rPr>
          <w:color w:val="auto"/>
          <w:w w:val="105"/>
          <w:szCs w:val="24"/>
        </w:rPr>
        <w:t>entrega</w:t>
      </w:r>
      <w:r w:rsidR="00C81AB4" w:rsidRPr="009859A8">
        <w:rPr>
          <w:color w:val="auto"/>
          <w:spacing w:val="-2"/>
          <w:w w:val="105"/>
          <w:szCs w:val="24"/>
        </w:rPr>
        <w:t xml:space="preserve"> </w:t>
      </w:r>
      <w:r w:rsidR="00C81AB4" w:rsidRPr="009859A8">
        <w:rPr>
          <w:color w:val="auto"/>
          <w:w w:val="105"/>
          <w:szCs w:val="24"/>
        </w:rPr>
        <w:t>do</w:t>
      </w:r>
      <w:r w:rsidR="00C81AB4" w:rsidRPr="009859A8">
        <w:rPr>
          <w:color w:val="auto"/>
          <w:spacing w:val="-2"/>
          <w:w w:val="105"/>
          <w:szCs w:val="24"/>
        </w:rPr>
        <w:t xml:space="preserve"> </w:t>
      </w:r>
      <w:r w:rsidR="00C81AB4" w:rsidRPr="009859A8">
        <w:rPr>
          <w:color w:val="auto"/>
          <w:w w:val="105"/>
          <w:szCs w:val="24"/>
        </w:rPr>
        <w:t>bem</w:t>
      </w:r>
      <w:r w:rsidR="00C81AB4" w:rsidRPr="009859A8">
        <w:rPr>
          <w:color w:val="auto"/>
          <w:spacing w:val="-4"/>
          <w:w w:val="105"/>
          <w:szCs w:val="24"/>
        </w:rPr>
        <w:t xml:space="preserve"> </w:t>
      </w:r>
      <w:r w:rsidR="00C81AB4" w:rsidRPr="009859A8">
        <w:rPr>
          <w:color w:val="auto"/>
          <w:w w:val="105"/>
          <w:szCs w:val="24"/>
        </w:rPr>
        <w:t>em</w:t>
      </w:r>
      <w:r w:rsidR="00C81AB4" w:rsidRPr="009859A8">
        <w:rPr>
          <w:color w:val="auto"/>
          <w:spacing w:val="-1"/>
          <w:w w:val="105"/>
          <w:szCs w:val="24"/>
        </w:rPr>
        <w:t xml:space="preserve"> </w:t>
      </w:r>
      <w:r w:rsidR="00C81AB4" w:rsidRPr="009859A8">
        <w:rPr>
          <w:color w:val="auto"/>
          <w:w w:val="105"/>
          <w:szCs w:val="24"/>
        </w:rPr>
        <w:t>perfeitas</w:t>
      </w:r>
      <w:r w:rsidR="00C81AB4" w:rsidRPr="009859A8">
        <w:rPr>
          <w:color w:val="auto"/>
          <w:spacing w:val="-3"/>
          <w:w w:val="105"/>
          <w:szCs w:val="24"/>
        </w:rPr>
        <w:t xml:space="preserve"> </w:t>
      </w:r>
      <w:r w:rsidR="00C81AB4" w:rsidRPr="009859A8">
        <w:rPr>
          <w:color w:val="auto"/>
          <w:w w:val="105"/>
          <w:szCs w:val="24"/>
        </w:rPr>
        <w:t>condições de</w:t>
      </w:r>
      <w:r w:rsidR="00C81AB4" w:rsidRPr="009859A8">
        <w:rPr>
          <w:color w:val="auto"/>
          <w:spacing w:val="-1"/>
          <w:w w:val="105"/>
          <w:szCs w:val="24"/>
        </w:rPr>
        <w:t xml:space="preserve"> </w:t>
      </w:r>
      <w:r w:rsidR="00C81AB4" w:rsidRPr="009859A8">
        <w:rPr>
          <w:color w:val="auto"/>
          <w:w w:val="105"/>
          <w:szCs w:val="24"/>
        </w:rPr>
        <w:t>uso.</w:t>
      </w:r>
      <w:r w:rsidR="00C81AB4" w:rsidRPr="009859A8">
        <w:rPr>
          <w:color w:val="auto"/>
          <w:szCs w:val="24"/>
        </w:rPr>
        <w:t xml:space="preserve"> </w:t>
      </w:r>
      <w:r w:rsidR="00FE1244" w:rsidRPr="009859A8">
        <w:rPr>
          <w:color w:val="auto"/>
          <w:szCs w:val="24"/>
        </w:rPr>
        <w:t>Devendo ainda:</w:t>
      </w:r>
    </w:p>
    <w:p w14:paraId="611DFF93" w14:textId="77777777" w:rsidR="00C81AB4" w:rsidRPr="009859A8" w:rsidRDefault="00C81AB4" w:rsidP="009859A8">
      <w:pPr>
        <w:tabs>
          <w:tab w:val="left" w:pos="1418"/>
        </w:tabs>
        <w:ind w:firstLine="851"/>
        <w:rPr>
          <w:color w:val="auto"/>
          <w:w w:val="105"/>
          <w:szCs w:val="24"/>
        </w:rPr>
      </w:pPr>
    </w:p>
    <w:p w14:paraId="6287D74A" w14:textId="0BF9D7F7" w:rsidR="006F237A" w:rsidRPr="00843654" w:rsidRDefault="007C51CE" w:rsidP="00843654">
      <w:pPr>
        <w:pStyle w:val="PargrafodaLista"/>
        <w:numPr>
          <w:ilvl w:val="2"/>
          <w:numId w:val="27"/>
        </w:numPr>
        <w:tabs>
          <w:tab w:val="left" w:pos="1418"/>
        </w:tabs>
        <w:rPr>
          <w:color w:val="auto"/>
          <w:w w:val="105"/>
          <w:szCs w:val="24"/>
        </w:rPr>
      </w:pPr>
      <w:r w:rsidRPr="009859A8">
        <w:rPr>
          <w:color w:val="auto"/>
          <w:w w:val="105"/>
          <w:szCs w:val="24"/>
        </w:rPr>
        <w:t>Apresentar</w:t>
      </w:r>
      <w:r w:rsidR="00C81AB4" w:rsidRPr="009859A8">
        <w:rPr>
          <w:color w:val="auto"/>
          <w:w w:val="105"/>
          <w:szCs w:val="24"/>
        </w:rPr>
        <w:t>, junto à proposta, Certificado de Garantia ou documento equivalente emitido pelo fabricante ou importador de no mínimo 12 (doze) meses, não sendo permitido, certificado de garantia ou documento equivalente do revendedor;</w:t>
      </w:r>
    </w:p>
    <w:p w14:paraId="52D13BC2" w14:textId="04284FFD" w:rsidR="00C81AB4" w:rsidRPr="009859A8" w:rsidRDefault="007C51CE" w:rsidP="009859A8">
      <w:pPr>
        <w:widowControl w:val="0"/>
        <w:tabs>
          <w:tab w:val="left" w:pos="551"/>
        </w:tabs>
        <w:suppressAutoHyphens w:val="0"/>
        <w:autoSpaceDE w:val="0"/>
        <w:autoSpaceDN w:val="0"/>
        <w:ind w:firstLine="0"/>
        <w:rPr>
          <w:bCs/>
          <w:color w:val="FF0000"/>
          <w:szCs w:val="24"/>
        </w:rPr>
      </w:pPr>
      <w:r w:rsidRPr="009859A8">
        <w:rPr>
          <w:bCs/>
          <w:color w:val="FF0000"/>
          <w:szCs w:val="24"/>
        </w:rPr>
        <w:tab/>
      </w:r>
    </w:p>
    <w:p w14:paraId="39D854AA" w14:textId="16A52D7A" w:rsidR="00105001" w:rsidRPr="009859A8" w:rsidRDefault="007C51CE" w:rsidP="009859A8">
      <w:pPr>
        <w:widowControl w:val="0"/>
        <w:pBdr>
          <w:bottom w:val="single" w:sz="12" w:space="1" w:color="auto"/>
        </w:pBdr>
        <w:tabs>
          <w:tab w:val="left" w:pos="1540"/>
          <w:tab w:val="left" w:pos="1541"/>
        </w:tabs>
        <w:suppressAutoHyphens w:val="0"/>
        <w:autoSpaceDE w:val="0"/>
        <w:autoSpaceDN w:val="0"/>
        <w:ind w:left="1134" w:firstLine="0"/>
        <w:rPr>
          <w:b/>
          <w:color w:val="auto"/>
          <w:w w:val="105"/>
          <w:szCs w:val="24"/>
        </w:rPr>
      </w:pPr>
      <w:r w:rsidRPr="009859A8">
        <w:rPr>
          <w:b/>
          <w:color w:val="auto"/>
          <w:spacing w:val="-6"/>
          <w:w w:val="105"/>
          <w:szCs w:val="24"/>
        </w:rPr>
        <w:t xml:space="preserve">12. </w:t>
      </w:r>
      <w:r w:rsidR="00105001" w:rsidRPr="009859A8">
        <w:rPr>
          <w:b/>
          <w:color w:val="auto"/>
          <w:spacing w:val="-6"/>
          <w:w w:val="105"/>
          <w:szCs w:val="24"/>
        </w:rPr>
        <w:t xml:space="preserve"> </w:t>
      </w:r>
      <w:r w:rsidR="00105001" w:rsidRPr="009859A8">
        <w:rPr>
          <w:b/>
          <w:color w:val="auto"/>
          <w:w w:val="105"/>
          <w:szCs w:val="24"/>
        </w:rPr>
        <w:t>CONDIÇÕES</w:t>
      </w:r>
      <w:r w:rsidR="00105001" w:rsidRPr="009859A8">
        <w:rPr>
          <w:b/>
          <w:color w:val="auto"/>
          <w:spacing w:val="-3"/>
          <w:w w:val="105"/>
          <w:szCs w:val="24"/>
        </w:rPr>
        <w:t xml:space="preserve"> </w:t>
      </w:r>
      <w:r w:rsidR="00105001" w:rsidRPr="009859A8">
        <w:rPr>
          <w:b/>
          <w:color w:val="auto"/>
          <w:w w:val="105"/>
          <w:szCs w:val="24"/>
        </w:rPr>
        <w:t>E</w:t>
      </w:r>
      <w:r w:rsidR="00105001" w:rsidRPr="009859A8">
        <w:rPr>
          <w:b/>
          <w:color w:val="auto"/>
          <w:spacing w:val="-4"/>
          <w:w w:val="105"/>
          <w:szCs w:val="24"/>
        </w:rPr>
        <w:t xml:space="preserve"> </w:t>
      </w:r>
      <w:r w:rsidR="00105001" w:rsidRPr="009859A8">
        <w:rPr>
          <w:b/>
          <w:color w:val="auto"/>
          <w:w w:val="105"/>
          <w:szCs w:val="24"/>
        </w:rPr>
        <w:t>LOCAL</w:t>
      </w:r>
      <w:r w:rsidR="00105001" w:rsidRPr="009859A8">
        <w:rPr>
          <w:b/>
          <w:color w:val="auto"/>
          <w:spacing w:val="-3"/>
          <w:w w:val="105"/>
          <w:szCs w:val="24"/>
        </w:rPr>
        <w:t xml:space="preserve"> </w:t>
      </w:r>
      <w:r w:rsidR="00105001" w:rsidRPr="009859A8">
        <w:rPr>
          <w:b/>
          <w:color w:val="auto"/>
          <w:w w:val="105"/>
          <w:szCs w:val="24"/>
        </w:rPr>
        <w:t>DE</w:t>
      </w:r>
      <w:r w:rsidR="00105001" w:rsidRPr="009859A8">
        <w:rPr>
          <w:b/>
          <w:color w:val="auto"/>
          <w:spacing w:val="-4"/>
          <w:w w:val="105"/>
          <w:szCs w:val="24"/>
        </w:rPr>
        <w:t xml:space="preserve"> </w:t>
      </w:r>
      <w:r w:rsidR="00105001" w:rsidRPr="009859A8">
        <w:rPr>
          <w:b/>
          <w:color w:val="auto"/>
          <w:w w:val="105"/>
          <w:szCs w:val="24"/>
        </w:rPr>
        <w:t>ENTREGA</w:t>
      </w:r>
    </w:p>
    <w:p w14:paraId="3B34C71D" w14:textId="77777777" w:rsidR="00105001" w:rsidRPr="009859A8" w:rsidRDefault="00105001" w:rsidP="009859A8">
      <w:pPr>
        <w:pStyle w:val="PargrafodaLista"/>
        <w:widowControl w:val="0"/>
        <w:tabs>
          <w:tab w:val="left" w:pos="1540"/>
          <w:tab w:val="left" w:pos="1541"/>
        </w:tabs>
        <w:suppressAutoHyphens w:val="0"/>
        <w:autoSpaceDE w:val="0"/>
        <w:autoSpaceDN w:val="0"/>
        <w:ind w:left="0"/>
        <w:rPr>
          <w:b/>
          <w:color w:val="auto"/>
          <w:szCs w:val="24"/>
        </w:rPr>
      </w:pPr>
    </w:p>
    <w:p w14:paraId="72C776B4" w14:textId="7573A4DB" w:rsidR="00105001" w:rsidRPr="009859A8" w:rsidRDefault="007C51CE" w:rsidP="00D10795">
      <w:pPr>
        <w:rPr>
          <w:color w:val="auto"/>
          <w:szCs w:val="24"/>
        </w:rPr>
      </w:pPr>
      <w:r w:rsidRPr="009859A8">
        <w:rPr>
          <w:color w:val="auto"/>
          <w:w w:val="105"/>
          <w:szCs w:val="24"/>
        </w:rPr>
        <w:t xml:space="preserve">12.1 </w:t>
      </w:r>
      <w:r w:rsidR="00105001" w:rsidRPr="009859A8">
        <w:rPr>
          <w:color w:val="auto"/>
          <w:w w:val="105"/>
          <w:szCs w:val="24"/>
        </w:rPr>
        <w:t>O</w:t>
      </w:r>
      <w:r w:rsidR="00FE1244" w:rsidRPr="009859A8">
        <w:rPr>
          <w:color w:val="auto"/>
          <w:spacing w:val="-5"/>
          <w:w w:val="105"/>
          <w:szCs w:val="24"/>
        </w:rPr>
        <w:t xml:space="preserve">s itens a serem contratados </w:t>
      </w:r>
      <w:r w:rsidR="00105001" w:rsidRPr="009859A8">
        <w:rPr>
          <w:color w:val="auto"/>
          <w:w w:val="105"/>
          <w:szCs w:val="24"/>
        </w:rPr>
        <w:t>dever</w:t>
      </w:r>
      <w:r w:rsidR="00FE1244" w:rsidRPr="009859A8">
        <w:rPr>
          <w:color w:val="auto"/>
          <w:w w:val="105"/>
          <w:szCs w:val="24"/>
        </w:rPr>
        <w:t>ão</w:t>
      </w:r>
      <w:r w:rsidR="00105001" w:rsidRPr="009859A8">
        <w:rPr>
          <w:color w:val="auto"/>
          <w:spacing w:val="-6"/>
          <w:w w:val="105"/>
          <w:szCs w:val="24"/>
        </w:rPr>
        <w:t xml:space="preserve"> </w:t>
      </w:r>
      <w:r w:rsidR="00105001" w:rsidRPr="009859A8">
        <w:rPr>
          <w:color w:val="auto"/>
          <w:w w:val="105"/>
          <w:szCs w:val="24"/>
        </w:rPr>
        <w:t>ser</w:t>
      </w:r>
      <w:r w:rsidR="00105001" w:rsidRPr="009859A8">
        <w:rPr>
          <w:color w:val="auto"/>
          <w:spacing w:val="-5"/>
          <w:w w:val="105"/>
          <w:szCs w:val="24"/>
        </w:rPr>
        <w:t xml:space="preserve"> </w:t>
      </w:r>
      <w:r w:rsidR="00105001" w:rsidRPr="009859A8">
        <w:rPr>
          <w:color w:val="auto"/>
          <w:w w:val="105"/>
          <w:szCs w:val="24"/>
        </w:rPr>
        <w:t>entregue</w:t>
      </w:r>
      <w:r w:rsidR="00FE1244" w:rsidRPr="009859A8">
        <w:rPr>
          <w:color w:val="auto"/>
          <w:w w:val="105"/>
          <w:szCs w:val="24"/>
        </w:rPr>
        <w:t>s</w:t>
      </w:r>
      <w:r w:rsidR="002906A8">
        <w:rPr>
          <w:color w:val="auto"/>
          <w:w w:val="105"/>
          <w:szCs w:val="24"/>
        </w:rPr>
        <w:t xml:space="preserve"> após expedição da Ordem de Início,</w:t>
      </w:r>
      <w:r w:rsidR="00105001" w:rsidRPr="009859A8">
        <w:rPr>
          <w:color w:val="auto"/>
          <w:spacing w:val="-4"/>
          <w:w w:val="105"/>
          <w:szCs w:val="24"/>
        </w:rPr>
        <w:t xml:space="preserve"> </w:t>
      </w:r>
      <w:r w:rsidR="00105001" w:rsidRPr="009859A8">
        <w:rPr>
          <w:color w:val="auto"/>
          <w:w w:val="105"/>
          <w:szCs w:val="24"/>
        </w:rPr>
        <w:t>de</w:t>
      </w:r>
      <w:r w:rsidR="00105001" w:rsidRPr="009859A8">
        <w:rPr>
          <w:color w:val="auto"/>
          <w:spacing w:val="-5"/>
          <w:w w:val="105"/>
          <w:szCs w:val="24"/>
        </w:rPr>
        <w:t xml:space="preserve"> </w:t>
      </w:r>
      <w:r w:rsidR="00105001" w:rsidRPr="009859A8">
        <w:rPr>
          <w:color w:val="auto"/>
          <w:w w:val="105"/>
          <w:szCs w:val="24"/>
        </w:rPr>
        <w:t>forma</w:t>
      </w:r>
      <w:r w:rsidR="00105001" w:rsidRPr="009859A8">
        <w:rPr>
          <w:color w:val="auto"/>
          <w:spacing w:val="-5"/>
          <w:w w:val="105"/>
          <w:szCs w:val="24"/>
        </w:rPr>
        <w:t xml:space="preserve"> </w:t>
      </w:r>
      <w:r w:rsidR="00105001" w:rsidRPr="009859A8">
        <w:rPr>
          <w:color w:val="auto"/>
          <w:w w:val="105"/>
          <w:szCs w:val="24"/>
        </w:rPr>
        <w:t>parcelada, mediante solicitação,</w:t>
      </w:r>
      <w:r w:rsidR="00105001" w:rsidRPr="009859A8">
        <w:rPr>
          <w:color w:val="auto"/>
          <w:spacing w:val="-4"/>
          <w:w w:val="105"/>
          <w:szCs w:val="24"/>
        </w:rPr>
        <w:t xml:space="preserve"> </w:t>
      </w:r>
      <w:r w:rsidR="00105001" w:rsidRPr="009859A8">
        <w:rPr>
          <w:color w:val="auto"/>
          <w:w w:val="105"/>
          <w:szCs w:val="24"/>
        </w:rPr>
        <w:t>na</w:t>
      </w:r>
      <w:r w:rsidR="00FE1244" w:rsidRPr="009859A8">
        <w:rPr>
          <w:color w:val="auto"/>
          <w:w w:val="105"/>
          <w:szCs w:val="24"/>
        </w:rPr>
        <w:t xml:space="preserve"> Secretaria Municipal de Educação, Cultura, Inclusão, Ciência e Tecnologia -</w:t>
      </w:r>
      <w:r w:rsidR="00105001" w:rsidRPr="009859A8">
        <w:rPr>
          <w:color w:val="auto"/>
          <w:spacing w:val="-5"/>
          <w:w w:val="105"/>
          <w:szCs w:val="24"/>
        </w:rPr>
        <w:t xml:space="preserve"> </w:t>
      </w:r>
      <w:r w:rsidR="00105001" w:rsidRPr="009859A8">
        <w:rPr>
          <w:color w:val="auto"/>
          <w:w w:val="105"/>
          <w:szCs w:val="24"/>
        </w:rPr>
        <w:t>SME</w:t>
      </w:r>
      <w:r w:rsidR="006C6340" w:rsidRPr="009859A8">
        <w:rPr>
          <w:color w:val="auto"/>
          <w:w w:val="105"/>
          <w:szCs w:val="24"/>
        </w:rPr>
        <w:t>CICT</w:t>
      </w:r>
      <w:r w:rsidR="00FE1244" w:rsidRPr="009859A8">
        <w:rPr>
          <w:color w:val="auto"/>
          <w:w w:val="105"/>
          <w:szCs w:val="24"/>
        </w:rPr>
        <w:t>,</w:t>
      </w:r>
      <w:r w:rsidR="00105001" w:rsidRPr="009859A8">
        <w:rPr>
          <w:color w:val="auto"/>
          <w:w w:val="105"/>
          <w:szCs w:val="24"/>
        </w:rPr>
        <w:t xml:space="preserve"> em dias úteis, em horário a ser comunicado pela contrata</w:t>
      </w:r>
      <w:r w:rsidR="0055262F">
        <w:rPr>
          <w:color w:val="auto"/>
          <w:w w:val="105"/>
          <w:szCs w:val="24"/>
        </w:rPr>
        <w:t>nte</w:t>
      </w:r>
      <w:r w:rsidR="00105001" w:rsidRPr="009859A8">
        <w:rPr>
          <w:color w:val="auto"/>
          <w:w w:val="105"/>
          <w:szCs w:val="24"/>
        </w:rPr>
        <w:t xml:space="preserve"> à contrata</w:t>
      </w:r>
      <w:r w:rsidR="0055262F">
        <w:rPr>
          <w:color w:val="auto"/>
          <w:w w:val="105"/>
          <w:szCs w:val="24"/>
        </w:rPr>
        <w:t xml:space="preserve">da compreendido entre os horários de 09:00h às 17:00h de segunda a sexta, agendado </w:t>
      </w:r>
      <w:r w:rsidR="002906A8">
        <w:rPr>
          <w:color w:val="auto"/>
          <w:w w:val="105"/>
          <w:szCs w:val="24"/>
        </w:rPr>
        <w:t>via e-mail educacao@saquarema.rj.gov.br.</w:t>
      </w:r>
    </w:p>
    <w:p w14:paraId="502B0D0E" w14:textId="2D35D24B" w:rsidR="00105001" w:rsidRPr="009859A8" w:rsidRDefault="007C51CE" w:rsidP="00D10795">
      <w:pPr>
        <w:rPr>
          <w:color w:val="auto"/>
          <w:w w:val="105"/>
          <w:szCs w:val="24"/>
        </w:rPr>
      </w:pPr>
      <w:r w:rsidRPr="009859A8">
        <w:rPr>
          <w:color w:val="auto"/>
          <w:w w:val="105"/>
          <w:szCs w:val="24"/>
        </w:rPr>
        <w:t xml:space="preserve">12.3 </w:t>
      </w:r>
      <w:r w:rsidR="00105001" w:rsidRPr="009859A8">
        <w:rPr>
          <w:color w:val="auto"/>
          <w:w w:val="105"/>
          <w:szCs w:val="24"/>
        </w:rPr>
        <w:t>Todas as despesas de transporte, tributos, frete, carregamento, descarregamento, encargos trabalhistas e</w:t>
      </w:r>
      <w:r w:rsidR="00105001" w:rsidRPr="009859A8">
        <w:rPr>
          <w:color w:val="auto"/>
          <w:spacing w:val="1"/>
          <w:w w:val="105"/>
          <w:szCs w:val="24"/>
        </w:rPr>
        <w:t xml:space="preserve"> </w:t>
      </w:r>
      <w:r w:rsidR="00105001" w:rsidRPr="009859A8">
        <w:rPr>
          <w:color w:val="auto"/>
          <w:w w:val="105"/>
          <w:szCs w:val="24"/>
        </w:rPr>
        <w:t>previdenciários e outros custos decorrentes direta e indiretamente do fornecimento do objeto, correrão por</w:t>
      </w:r>
      <w:r w:rsidR="00105001" w:rsidRPr="009859A8">
        <w:rPr>
          <w:color w:val="auto"/>
          <w:spacing w:val="1"/>
          <w:w w:val="105"/>
          <w:szCs w:val="24"/>
        </w:rPr>
        <w:t xml:space="preserve"> </w:t>
      </w:r>
      <w:r w:rsidR="00105001" w:rsidRPr="009859A8">
        <w:rPr>
          <w:color w:val="auto"/>
          <w:w w:val="105"/>
          <w:szCs w:val="24"/>
        </w:rPr>
        <w:t>conta</w:t>
      </w:r>
      <w:r w:rsidR="00105001" w:rsidRPr="009859A8">
        <w:rPr>
          <w:color w:val="auto"/>
          <w:spacing w:val="-1"/>
          <w:w w:val="105"/>
          <w:szCs w:val="24"/>
        </w:rPr>
        <w:t xml:space="preserve"> </w:t>
      </w:r>
      <w:r w:rsidR="00105001" w:rsidRPr="009859A8">
        <w:rPr>
          <w:color w:val="auto"/>
          <w:w w:val="105"/>
          <w:szCs w:val="24"/>
        </w:rPr>
        <w:t>exclusiva</w:t>
      </w:r>
      <w:r w:rsidR="00105001" w:rsidRPr="009859A8">
        <w:rPr>
          <w:color w:val="auto"/>
          <w:spacing w:val="-3"/>
          <w:w w:val="105"/>
          <w:szCs w:val="24"/>
        </w:rPr>
        <w:t xml:space="preserve"> </w:t>
      </w:r>
      <w:r w:rsidR="00105001" w:rsidRPr="009859A8">
        <w:rPr>
          <w:color w:val="auto"/>
          <w:w w:val="105"/>
          <w:szCs w:val="24"/>
        </w:rPr>
        <w:t>da contratada.</w:t>
      </w:r>
    </w:p>
    <w:p w14:paraId="446E967E" w14:textId="1ABECFCB" w:rsidR="00105001" w:rsidRPr="009859A8" w:rsidRDefault="00105001" w:rsidP="009859A8">
      <w:pPr>
        <w:ind w:firstLine="851"/>
        <w:rPr>
          <w:color w:val="auto"/>
          <w:w w:val="105"/>
          <w:szCs w:val="24"/>
        </w:rPr>
      </w:pPr>
    </w:p>
    <w:p w14:paraId="6FD27E18" w14:textId="3FCDA6B7" w:rsidR="00105001" w:rsidRPr="009859A8" w:rsidRDefault="005E3C42" w:rsidP="009859A8">
      <w:pPr>
        <w:pStyle w:val="PargrafodaLista"/>
        <w:widowControl w:val="0"/>
        <w:numPr>
          <w:ilvl w:val="0"/>
          <w:numId w:val="29"/>
        </w:numPr>
        <w:pBdr>
          <w:bottom w:val="single" w:sz="12" w:space="1" w:color="auto"/>
        </w:pBdr>
        <w:tabs>
          <w:tab w:val="left" w:pos="1276"/>
          <w:tab w:val="left" w:pos="1647"/>
          <w:tab w:val="left" w:pos="1648"/>
        </w:tabs>
        <w:suppressAutoHyphens w:val="0"/>
        <w:autoSpaceDE w:val="0"/>
        <w:autoSpaceDN w:val="0"/>
        <w:rPr>
          <w:b/>
          <w:color w:val="00B050"/>
          <w:w w:val="105"/>
          <w:szCs w:val="24"/>
        </w:rPr>
      </w:pPr>
      <w:r w:rsidRPr="009859A8">
        <w:rPr>
          <w:b/>
          <w:color w:val="auto"/>
          <w:w w:val="105"/>
          <w:szCs w:val="24"/>
        </w:rPr>
        <w:t>DO RECEBIMENTO</w:t>
      </w:r>
      <w:r w:rsidR="00105001" w:rsidRPr="009859A8">
        <w:rPr>
          <w:b/>
          <w:color w:val="auto"/>
          <w:spacing w:val="-6"/>
          <w:w w:val="105"/>
          <w:szCs w:val="24"/>
        </w:rPr>
        <w:t xml:space="preserve"> </w:t>
      </w:r>
      <w:r w:rsidR="004A49E3" w:rsidRPr="009859A8">
        <w:rPr>
          <w:b/>
          <w:color w:val="auto"/>
          <w:w w:val="105"/>
          <w:szCs w:val="24"/>
        </w:rPr>
        <w:t>PROVISÓRIO E DEFINITIVO</w:t>
      </w:r>
    </w:p>
    <w:p w14:paraId="793C466B" w14:textId="77777777" w:rsidR="00105001" w:rsidRPr="009859A8" w:rsidRDefault="00105001" w:rsidP="009859A8">
      <w:pPr>
        <w:pStyle w:val="PargrafodaLista"/>
        <w:widowControl w:val="0"/>
        <w:tabs>
          <w:tab w:val="left" w:pos="1647"/>
          <w:tab w:val="left" w:pos="1648"/>
        </w:tabs>
        <w:suppressAutoHyphens w:val="0"/>
        <w:autoSpaceDE w:val="0"/>
        <w:autoSpaceDN w:val="0"/>
        <w:ind w:left="0"/>
        <w:rPr>
          <w:b/>
          <w:color w:val="00B050"/>
          <w:szCs w:val="24"/>
        </w:rPr>
      </w:pPr>
    </w:p>
    <w:p w14:paraId="5E397ABE" w14:textId="00030586" w:rsidR="004A49E3" w:rsidRPr="009859A8" w:rsidRDefault="007C51CE" w:rsidP="00D10795">
      <w:pPr>
        <w:pStyle w:val="PargrafodaLista"/>
        <w:widowControl w:val="0"/>
        <w:suppressAutoHyphens w:val="0"/>
        <w:autoSpaceDE w:val="0"/>
        <w:autoSpaceDN w:val="0"/>
        <w:ind w:left="0" w:firstLine="708"/>
        <w:contextualSpacing w:val="0"/>
        <w:rPr>
          <w:bCs/>
          <w:color w:val="auto"/>
          <w:szCs w:val="24"/>
        </w:rPr>
      </w:pPr>
      <w:r w:rsidRPr="009859A8">
        <w:rPr>
          <w:bCs/>
          <w:color w:val="auto"/>
          <w:szCs w:val="24"/>
        </w:rPr>
        <w:t xml:space="preserve">13.1 </w:t>
      </w:r>
      <w:r w:rsidR="004A49E3" w:rsidRPr="009859A8">
        <w:rPr>
          <w:bCs/>
          <w:color w:val="auto"/>
          <w:szCs w:val="24"/>
        </w:rPr>
        <w:t>O objeto pretendido será recebido de forma provisória pelo fiscal responsável do contrato a ser firmado com a empresa licitante vencedora do certame de forma a analisar minunciosamente os bens entregues</w:t>
      </w:r>
      <w:r w:rsidR="00021A34" w:rsidRPr="009859A8">
        <w:rPr>
          <w:bCs/>
          <w:color w:val="auto"/>
          <w:szCs w:val="24"/>
        </w:rPr>
        <w:t xml:space="preserve"> pelo período de 7 dias uteis.</w:t>
      </w:r>
      <w:r w:rsidR="004A49E3" w:rsidRPr="009859A8">
        <w:rPr>
          <w:bCs/>
          <w:color w:val="auto"/>
          <w:szCs w:val="24"/>
        </w:rPr>
        <w:t xml:space="preserve"> Após análise, caso os bens estejam em ordem com o que foi solicitado neste Termo de Referência (ver item 4 - ESPECIFICAÇÕES TÉCNICAS) o fiscal receberá os mesmos de forma definitiva, caso contrário poderá recusar o seu recebimento definitivo; </w:t>
      </w:r>
      <w:r w:rsidR="00094270" w:rsidRPr="009859A8">
        <w:rPr>
          <w:bCs/>
          <w:color w:val="auto"/>
          <w:szCs w:val="24"/>
        </w:rPr>
        <w:t>t</w:t>
      </w:r>
      <w:r w:rsidR="004A49E3" w:rsidRPr="009859A8">
        <w:rPr>
          <w:bCs/>
          <w:color w:val="auto"/>
          <w:szCs w:val="24"/>
        </w:rPr>
        <w:t>odas as condições de recebimento ou não recebimento dos bens pretendidos decorreram de acordo com os Art. 73 da Lei Federal 8.666/93.</w:t>
      </w:r>
    </w:p>
    <w:p w14:paraId="34045844" w14:textId="303DC2EA" w:rsidR="004A49E3" w:rsidRPr="009859A8" w:rsidRDefault="007C51CE" w:rsidP="00D10795">
      <w:pPr>
        <w:ind w:firstLine="708"/>
        <w:rPr>
          <w:color w:val="auto"/>
          <w:w w:val="105"/>
          <w:szCs w:val="24"/>
        </w:rPr>
      </w:pPr>
      <w:r w:rsidRPr="009859A8">
        <w:rPr>
          <w:color w:val="auto"/>
          <w:w w:val="105"/>
          <w:szCs w:val="24"/>
        </w:rPr>
        <w:t xml:space="preserve">13.2 </w:t>
      </w:r>
      <w:r w:rsidR="004A49E3" w:rsidRPr="009859A8">
        <w:rPr>
          <w:color w:val="auto"/>
          <w:w w:val="105"/>
          <w:szCs w:val="24"/>
        </w:rPr>
        <w:t>O</w:t>
      </w:r>
      <w:r w:rsidR="004A49E3" w:rsidRPr="009859A8">
        <w:rPr>
          <w:color w:val="auto"/>
          <w:spacing w:val="-13"/>
          <w:w w:val="105"/>
          <w:szCs w:val="24"/>
        </w:rPr>
        <w:t xml:space="preserve"> </w:t>
      </w:r>
      <w:r w:rsidR="004A49E3" w:rsidRPr="009859A8">
        <w:rPr>
          <w:color w:val="auto"/>
          <w:w w:val="105"/>
          <w:szCs w:val="24"/>
        </w:rPr>
        <w:t>fornecedor</w:t>
      </w:r>
      <w:r w:rsidR="004A49E3" w:rsidRPr="009859A8">
        <w:rPr>
          <w:color w:val="auto"/>
          <w:spacing w:val="-11"/>
          <w:w w:val="105"/>
          <w:szCs w:val="24"/>
        </w:rPr>
        <w:t xml:space="preserve"> </w:t>
      </w:r>
      <w:r w:rsidR="004A49E3" w:rsidRPr="009859A8">
        <w:rPr>
          <w:color w:val="auto"/>
          <w:w w:val="105"/>
          <w:szCs w:val="24"/>
        </w:rPr>
        <w:t>está</w:t>
      </w:r>
      <w:r w:rsidR="004A49E3" w:rsidRPr="009859A8">
        <w:rPr>
          <w:color w:val="auto"/>
          <w:spacing w:val="-10"/>
          <w:w w:val="105"/>
          <w:szCs w:val="24"/>
        </w:rPr>
        <w:t xml:space="preserve"> </w:t>
      </w:r>
      <w:r w:rsidR="004A49E3" w:rsidRPr="009859A8">
        <w:rPr>
          <w:color w:val="auto"/>
          <w:w w:val="105"/>
          <w:szCs w:val="24"/>
        </w:rPr>
        <w:t>sujeito</w:t>
      </w:r>
      <w:r w:rsidR="004A49E3" w:rsidRPr="009859A8">
        <w:rPr>
          <w:color w:val="auto"/>
          <w:spacing w:val="-12"/>
          <w:w w:val="105"/>
          <w:szCs w:val="24"/>
        </w:rPr>
        <w:t xml:space="preserve"> </w:t>
      </w:r>
      <w:r w:rsidR="004A49E3" w:rsidRPr="009859A8">
        <w:rPr>
          <w:color w:val="auto"/>
          <w:w w:val="105"/>
          <w:szCs w:val="24"/>
        </w:rPr>
        <w:t>à</w:t>
      </w:r>
      <w:r w:rsidR="004A49E3" w:rsidRPr="009859A8">
        <w:rPr>
          <w:color w:val="auto"/>
          <w:spacing w:val="-12"/>
          <w:w w:val="105"/>
          <w:szCs w:val="24"/>
        </w:rPr>
        <w:t xml:space="preserve"> </w:t>
      </w:r>
      <w:r w:rsidR="004A49E3" w:rsidRPr="009859A8">
        <w:rPr>
          <w:color w:val="auto"/>
          <w:w w:val="105"/>
          <w:szCs w:val="24"/>
        </w:rPr>
        <w:t>fiscalização</w:t>
      </w:r>
      <w:r w:rsidR="004A49E3" w:rsidRPr="009859A8">
        <w:rPr>
          <w:color w:val="auto"/>
          <w:spacing w:val="-11"/>
          <w:w w:val="105"/>
          <w:szCs w:val="24"/>
        </w:rPr>
        <w:t xml:space="preserve"> </w:t>
      </w:r>
      <w:r w:rsidR="004A49E3" w:rsidRPr="009859A8">
        <w:rPr>
          <w:color w:val="auto"/>
          <w:w w:val="105"/>
          <w:szCs w:val="24"/>
        </w:rPr>
        <w:t>do</w:t>
      </w:r>
      <w:r w:rsidR="004A49E3" w:rsidRPr="009859A8">
        <w:rPr>
          <w:color w:val="auto"/>
          <w:spacing w:val="-13"/>
          <w:w w:val="105"/>
          <w:szCs w:val="24"/>
        </w:rPr>
        <w:t xml:space="preserve"> </w:t>
      </w:r>
      <w:r w:rsidR="004A49E3" w:rsidRPr="009859A8">
        <w:rPr>
          <w:color w:val="auto"/>
          <w:w w:val="105"/>
          <w:szCs w:val="24"/>
        </w:rPr>
        <w:t>produto</w:t>
      </w:r>
      <w:r w:rsidR="004A49E3" w:rsidRPr="009859A8">
        <w:rPr>
          <w:color w:val="auto"/>
          <w:spacing w:val="-10"/>
          <w:w w:val="105"/>
          <w:szCs w:val="24"/>
        </w:rPr>
        <w:t xml:space="preserve"> </w:t>
      </w:r>
      <w:r w:rsidR="004A49E3" w:rsidRPr="009859A8">
        <w:rPr>
          <w:color w:val="auto"/>
          <w:w w:val="105"/>
          <w:szCs w:val="24"/>
        </w:rPr>
        <w:t>no</w:t>
      </w:r>
      <w:r w:rsidR="004A49E3" w:rsidRPr="009859A8">
        <w:rPr>
          <w:color w:val="auto"/>
          <w:spacing w:val="-12"/>
          <w:w w:val="105"/>
          <w:szCs w:val="24"/>
        </w:rPr>
        <w:t xml:space="preserve"> </w:t>
      </w:r>
      <w:r w:rsidR="004A49E3" w:rsidRPr="009859A8">
        <w:rPr>
          <w:color w:val="auto"/>
          <w:w w:val="105"/>
          <w:szCs w:val="24"/>
        </w:rPr>
        <w:t>ato</w:t>
      </w:r>
      <w:r w:rsidR="004A49E3" w:rsidRPr="009859A8">
        <w:rPr>
          <w:color w:val="auto"/>
          <w:spacing w:val="-11"/>
          <w:w w:val="105"/>
          <w:szCs w:val="24"/>
        </w:rPr>
        <w:t xml:space="preserve"> </w:t>
      </w:r>
      <w:r w:rsidR="004A49E3" w:rsidRPr="009859A8">
        <w:rPr>
          <w:color w:val="auto"/>
          <w:w w:val="105"/>
          <w:szCs w:val="24"/>
        </w:rPr>
        <w:t>da</w:t>
      </w:r>
      <w:r w:rsidR="004A49E3" w:rsidRPr="009859A8">
        <w:rPr>
          <w:color w:val="auto"/>
          <w:spacing w:val="-13"/>
          <w:w w:val="105"/>
          <w:szCs w:val="24"/>
        </w:rPr>
        <w:t xml:space="preserve"> </w:t>
      </w:r>
      <w:r w:rsidR="004A49E3" w:rsidRPr="009859A8">
        <w:rPr>
          <w:color w:val="auto"/>
          <w:w w:val="105"/>
          <w:szCs w:val="24"/>
        </w:rPr>
        <w:t>entrega</w:t>
      </w:r>
      <w:r w:rsidR="004A49E3" w:rsidRPr="009859A8">
        <w:rPr>
          <w:color w:val="auto"/>
          <w:spacing w:val="-12"/>
          <w:w w:val="105"/>
          <w:szCs w:val="24"/>
        </w:rPr>
        <w:t xml:space="preserve"> </w:t>
      </w:r>
      <w:r w:rsidR="004A49E3" w:rsidRPr="009859A8">
        <w:rPr>
          <w:color w:val="auto"/>
          <w:w w:val="105"/>
          <w:szCs w:val="24"/>
        </w:rPr>
        <w:t>e</w:t>
      </w:r>
      <w:r w:rsidR="004A49E3" w:rsidRPr="009859A8">
        <w:rPr>
          <w:color w:val="auto"/>
          <w:spacing w:val="-11"/>
          <w:w w:val="105"/>
          <w:szCs w:val="24"/>
        </w:rPr>
        <w:t xml:space="preserve"> </w:t>
      </w:r>
      <w:r w:rsidR="004A49E3" w:rsidRPr="009859A8">
        <w:rPr>
          <w:color w:val="auto"/>
          <w:w w:val="105"/>
          <w:szCs w:val="24"/>
        </w:rPr>
        <w:t>posteriormente,</w:t>
      </w:r>
      <w:r w:rsidR="004A49E3" w:rsidRPr="009859A8">
        <w:rPr>
          <w:color w:val="auto"/>
          <w:spacing w:val="-11"/>
          <w:w w:val="105"/>
          <w:szCs w:val="24"/>
        </w:rPr>
        <w:t xml:space="preserve"> </w:t>
      </w:r>
      <w:r w:rsidR="004A49E3" w:rsidRPr="009859A8">
        <w:rPr>
          <w:color w:val="auto"/>
          <w:w w:val="105"/>
          <w:szCs w:val="24"/>
        </w:rPr>
        <w:t>reservando-se</w:t>
      </w:r>
      <w:r w:rsidR="004A49E3" w:rsidRPr="009859A8">
        <w:rPr>
          <w:color w:val="auto"/>
          <w:spacing w:val="-11"/>
          <w:w w:val="105"/>
          <w:szCs w:val="24"/>
        </w:rPr>
        <w:t xml:space="preserve"> </w:t>
      </w:r>
      <w:r w:rsidR="004A49E3" w:rsidRPr="009859A8">
        <w:rPr>
          <w:color w:val="auto"/>
          <w:w w:val="105"/>
          <w:szCs w:val="24"/>
        </w:rPr>
        <w:t>a</w:t>
      </w:r>
      <w:r w:rsidR="004A49E3" w:rsidRPr="009859A8">
        <w:rPr>
          <w:color w:val="auto"/>
          <w:spacing w:val="-12"/>
          <w:w w:val="105"/>
          <w:szCs w:val="24"/>
        </w:rPr>
        <w:t xml:space="preserve"> </w:t>
      </w:r>
      <w:r w:rsidR="004A49E3" w:rsidRPr="009859A8">
        <w:rPr>
          <w:color w:val="auto"/>
          <w:w w:val="105"/>
          <w:szCs w:val="24"/>
        </w:rPr>
        <w:t xml:space="preserve">este </w:t>
      </w:r>
      <w:r w:rsidR="004A49E3" w:rsidRPr="009859A8">
        <w:rPr>
          <w:color w:val="auto"/>
          <w:spacing w:val="-50"/>
          <w:w w:val="105"/>
          <w:szCs w:val="24"/>
        </w:rPr>
        <w:t xml:space="preserve">  </w:t>
      </w:r>
      <w:r w:rsidR="004A49E3" w:rsidRPr="009859A8">
        <w:rPr>
          <w:color w:val="auto"/>
          <w:w w:val="105"/>
          <w:szCs w:val="24"/>
        </w:rPr>
        <w:t>Município, através do responsável, o direito de não receber o produto, caso o mesmo não se</w:t>
      </w:r>
      <w:r w:rsidR="004A49E3" w:rsidRPr="009859A8">
        <w:rPr>
          <w:color w:val="auto"/>
          <w:spacing w:val="1"/>
          <w:w w:val="105"/>
          <w:szCs w:val="24"/>
        </w:rPr>
        <w:t xml:space="preserve"> </w:t>
      </w:r>
      <w:r w:rsidR="004A49E3" w:rsidRPr="009859A8">
        <w:rPr>
          <w:color w:val="auto"/>
          <w:w w:val="105"/>
          <w:szCs w:val="24"/>
        </w:rPr>
        <w:t>encontre em</w:t>
      </w:r>
      <w:r w:rsidR="004A49E3" w:rsidRPr="009859A8">
        <w:rPr>
          <w:color w:val="auto"/>
          <w:spacing w:val="-4"/>
          <w:w w:val="105"/>
          <w:szCs w:val="24"/>
        </w:rPr>
        <w:t xml:space="preserve"> </w:t>
      </w:r>
      <w:r w:rsidR="004A49E3" w:rsidRPr="009859A8">
        <w:rPr>
          <w:color w:val="auto"/>
          <w:w w:val="105"/>
          <w:szCs w:val="24"/>
        </w:rPr>
        <w:t>condições</w:t>
      </w:r>
      <w:r w:rsidR="004A49E3" w:rsidRPr="009859A8">
        <w:rPr>
          <w:color w:val="auto"/>
          <w:spacing w:val="-2"/>
          <w:w w:val="105"/>
          <w:szCs w:val="24"/>
        </w:rPr>
        <w:t xml:space="preserve"> </w:t>
      </w:r>
      <w:r w:rsidR="004A49E3" w:rsidRPr="009859A8">
        <w:rPr>
          <w:color w:val="auto"/>
          <w:w w:val="105"/>
          <w:szCs w:val="24"/>
        </w:rPr>
        <w:t>diversas das especificações dispostas neste Termo de Referência conforme especificações do item 4 e item 6 deste Termo.</w:t>
      </w:r>
    </w:p>
    <w:p w14:paraId="022E94E7" w14:textId="454A8063" w:rsidR="00DE7DF3" w:rsidRDefault="007C51CE" w:rsidP="003B2D91">
      <w:pPr>
        <w:ind w:firstLine="708"/>
        <w:rPr>
          <w:color w:val="auto"/>
          <w:w w:val="105"/>
          <w:szCs w:val="24"/>
        </w:rPr>
      </w:pPr>
      <w:r w:rsidRPr="009859A8">
        <w:rPr>
          <w:color w:val="auto"/>
          <w:w w:val="105"/>
          <w:szCs w:val="24"/>
        </w:rPr>
        <w:t xml:space="preserve">13.3 </w:t>
      </w:r>
      <w:r w:rsidR="004A49E3" w:rsidRPr="009859A8">
        <w:rPr>
          <w:color w:val="auto"/>
          <w:w w:val="105"/>
          <w:szCs w:val="24"/>
        </w:rPr>
        <w:t>O transporte e a descarga dos produtos nos locais designados correrão por conta exclusiva da empresa</w:t>
      </w:r>
      <w:r w:rsidR="004A49E3" w:rsidRPr="009859A8">
        <w:rPr>
          <w:color w:val="auto"/>
          <w:spacing w:val="1"/>
          <w:w w:val="105"/>
          <w:szCs w:val="24"/>
        </w:rPr>
        <w:t xml:space="preserve"> </w:t>
      </w:r>
      <w:r w:rsidR="004A49E3" w:rsidRPr="009859A8">
        <w:rPr>
          <w:color w:val="auto"/>
          <w:w w:val="105"/>
          <w:szCs w:val="24"/>
        </w:rPr>
        <w:t>vencedora,</w:t>
      </w:r>
      <w:r w:rsidR="004A49E3" w:rsidRPr="009859A8">
        <w:rPr>
          <w:color w:val="auto"/>
          <w:spacing w:val="-2"/>
          <w:w w:val="105"/>
          <w:szCs w:val="24"/>
        </w:rPr>
        <w:t xml:space="preserve"> </w:t>
      </w:r>
      <w:r w:rsidR="004A49E3" w:rsidRPr="009859A8">
        <w:rPr>
          <w:color w:val="auto"/>
          <w:w w:val="105"/>
          <w:szCs w:val="24"/>
        </w:rPr>
        <w:t>sem</w:t>
      </w:r>
      <w:r w:rsidR="004A49E3" w:rsidRPr="009859A8">
        <w:rPr>
          <w:color w:val="auto"/>
          <w:spacing w:val="-3"/>
          <w:w w:val="105"/>
          <w:szCs w:val="24"/>
        </w:rPr>
        <w:t xml:space="preserve"> </w:t>
      </w:r>
      <w:r w:rsidR="004A49E3" w:rsidRPr="009859A8">
        <w:rPr>
          <w:color w:val="auto"/>
          <w:w w:val="105"/>
          <w:szCs w:val="24"/>
        </w:rPr>
        <w:t>qualquer</w:t>
      </w:r>
      <w:r w:rsidR="004A49E3" w:rsidRPr="009859A8">
        <w:rPr>
          <w:color w:val="auto"/>
          <w:spacing w:val="-3"/>
          <w:w w:val="105"/>
          <w:szCs w:val="24"/>
        </w:rPr>
        <w:t xml:space="preserve"> </w:t>
      </w:r>
      <w:r w:rsidR="004A49E3" w:rsidRPr="009859A8">
        <w:rPr>
          <w:color w:val="auto"/>
          <w:w w:val="105"/>
          <w:szCs w:val="24"/>
        </w:rPr>
        <w:t>custo</w:t>
      </w:r>
      <w:r w:rsidR="004A49E3" w:rsidRPr="009859A8">
        <w:rPr>
          <w:color w:val="auto"/>
          <w:spacing w:val="-4"/>
          <w:w w:val="105"/>
          <w:szCs w:val="24"/>
        </w:rPr>
        <w:t xml:space="preserve"> </w:t>
      </w:r>
      <w:r w:rsidR="004A49E3" w:rsidRPr="009859A8">
        <w:rPr>
          <w:color w:val="auto"/>
          <w:w w:val="105"/>
          <w:szCs w:val="24"/>
        </w:rPr>
        <w:t>adicional</w:t>
      </w:r>
      <w:r w:rsidR="004A49E3" w:rsidRPr="009859A8">
        <w:rPr>
          <w:color w:val="auto"/>
          <w:spacing w:val="-4"/>
          <w:w w:val="105"/>
          <w:szCs w:val="24"/>
        </w:rPr>
        <w:t xml:space="preserve"> </w:t>
      </w:r>
      <w:r w:rsidR="004A49E3" w:rsidRPr="009859A8">
        <w:rPr>
          <w:color w:val="auto"/>
          <w:w w:val="105"/>
          <w:szCs w:val="24"/>
        </w:rPr>
        <w:t>solicitado</w:t>
      </w:r>
      <w:r w:rsidR="004A49E3" w:rsidRPr="009859A8">
        <w:rPr>
          <w:color w:val="auto"/>
          <w:spacing w:val="-1"/>
          <w:w w:val="105"/>
          <w:szCs w:val="24"/>
        </w:rPr>
        <w:t xml:space="preserve"> </w:t>
      </w:r>
      <w:r w:rsidR="004A49E3" w:rsidRPr="009859A8">
        <w:rPr>
          <w:color w:val="auto"/>
          <w:w w:val="105"/>
          <w:szCs w:val="24"/>
        </w:rPr>
        <w:t>posteriormente.</w:t>
      </w:r>
    </w:p>
    <w:p w14:paraId="08B263A7" w14:textId="5D2CE501" w:rsidR="00DE7DF3" w:rsidRDefault="000D3396" w:rsidP="003B2D91">
      <w:r>
        <w:rPr>
          <w:color w:val="auto"/>
          <w:w w:val="105"/>
          <w:szCs w:val="24"/>
        </w:rPr>
        <w:t xml:space="preserve">13.4 </w:t>
      </w:r>
      <w:r w:rsidR="003B2D91" w:rsidRPr="009C6535">
        <w:t xml:space="preserve">Admitida à conformidade quantitativa e qualitativa, o objeto será recebido definitivamente, mediante atesto na Nota Fiscal, com a consequente aceitação. </w:t>
      </w:r>
      <w:r w:rsidRPr="009C6535">
        <w:t xml:space="preserve">A entrega do objeto deverá ser </w:t>
      </w:r>
      <w:r>
        <w:t>integral,</w:t>
      </w:r>
      <w:r w:rsidRPr="009C6535">
        <w:t xml:space="preserve"> mediante a autorização para o início da entrega.</w:t>
      </w:r>
      <w:r w:rsidR="003B2D91">
        <w:t xml:space="preserve"> </w:t>
      </w:r>
    </w:p>
    <w:p w14:paraId="657AFE2F" w14:textId="77777777" w:rsidR="003B2D91" w:rsidRPr="009859A8" w:rsidRDefault="003B2D91" w:rsidP="003B2D91">
      <w:pPr>
        <w:ind w:firstLine="708"/>
        <w:rPr>
          <w:color w:val="FF0000"/>
          <w:szCs w:val="24"/>
        </w:rPr>
      </w:pPr>
    </w:p>
    <w:p w14:paraId="67C68E72" w14:textId="05525CAC" w:rsidR="00105001" w:rsidRPr="009859A8" w:rsidRDefault="00105001" w:rsidP="009859A8">
      <w:pPr>
        <w:pStyle w:val="PargrafodaLista"/>
        <w:widowControl w:val="0"/>
        <w:numPr>
          <w:ilvl w:val="0"/>
          <w:numId w:val="29"/>
        </w:numPr>
        <w:pBdr>
          <w:bottom w:val="single" w:sz="12" w:space="1" w:color="auto"/>
        </w:pBdr>
        <w:tabs>
          <w:tab w:val="left" w:pos="1384"/>
        </w:tabs>
        <w:suppressAutoHyphens w:val="0"/>
        <w:autoSpaceDE w:val="0"/>
        <w:autoSpaceDN w:val="0"/>
        <w:rPr>
          <w:b/>
          <w:color w:val="auto"/>
          <w:w w:val="105"/>
          <w:szCs w:val="24"/>
        </w:rPr>
      </w:pPr>
      <w:r w:rsidRPr="009859A8">
        <w:rPr>
          <w:b/>
          <w:color w:val="auto"/>
          <w:w w:val="105"/>
          <w:szCs w:val="24"/>
        </w:rPr>
        <w:t>DAS</w:t>
      </w:r>
      <w:r w:rsidRPr="009859A8">
        <w:rPr>
          <w:b/>
          <w:color w:val="auto"/>
          <w:spacing w:val="-6"/>
          <w:w w:val="105"/>
          <w:szCs w:val="24"/>
        </w:rPr>
        <w:t xml:space="preserve"> </w:t>
      </w:r>
      <w:r w:rsidRPr="009859A8">
        <w:rPr>
          <w:b/>
          <w:color w:val="auto"/>
          <w:w w:val="105"/>
          <w:szCs w:val="24"/>
        </w:rPr>
        <w:t>OBRIGAÇÕES</w:t>
      </w:r>
      <w:r w:rsidRPr="009859A8">
        <w:rPr>
          <w:b/>
          <w:color w:val="auto"/>
          <w:spacing w:val="-7"/>
          <w:w w:val="105"/>
          <w:szCs w:val="24"/>
        </w:rPr>
        <w:t xml:space="preserve"> </w:t>
      </w:r>
      <w:r w:rsidRPr="009859A8">
        <w:rPr>
          <w:b/>
          <w:color w:val="auto"/>
          <w:w w:val="105"/>
          <w:szCs w:val="24"/>
        </w:rPr>
        <w:t>DA</w:t>
      </w:r>
      <w:r w:rsidRPr="009859A8">
        <w:rPr>
          <w:b/>
          <w:color w:val="auto"/>
          <w:spacing w:val="-3"/>
          <w:w w:val="105"/>
          <w:szCs w:val="24"/>
        </w:rPr>
        <w:t xml:space="preserve"> </w:t>
      </w:r>
      <w:r w:rsidRPr="009859A8">
        <w:rPr>
          <w:b/>
          <w:color w:val="auto"/>
          <w:w w:val="105"/>
          <w:szCs w:val="24"/>
        </w:rPr>
        <w:t>CONTRATADA</w:t>
      </w:r>
    </w:p>
    <w:p w14:paraId="47538EFE" w14:textId="77777777" w:rsidR="00105001" w:rsidRPr="009859A8" w:rsidRDefault="00105001" w:rsidP="00D10795">
      <w:pPr>
        <w:pStyle w:val="PargrafodaLista"/>
        <w:widowControl w:val="0"/>
        <w:tabs>
          <w:tab w:val="left" w:pos="1384"/>
        </w:tabs>
        <w:suppressAutoHyphens w:val="0"/>
        <w:autoSpaceDE w:val="0"/>
        <w:autoSpaceDN w:val="0"/>
        <w:ind w:left="0"/>
        <w:rPr>
          <w:b/>
          <w:color w:val="auto"/>
          <w:szCs w:val="24"/>
        </w:rPr>
      </w:pPr>
    </w:p>
    <w:p w14:paraId="185C0DBF" w14:textId="438B96F6" w:rsidR="00132943" w:rsidRPr="009859A8" w:rsidRDefault="007C51CE" w:rsidP="00D10795">
      <w:pPr>
        <w:pStyle w:val="PargrafodaLista"/>
        <w:widowControl w:val="0"/>
        <w:numPr>
          <w:ilvl w:val="1"/>
          <w:numId w:val="30"/>
        </w:numPr>
        <w:tabs>
          <w:tab w:val="clear" w:pos="709"/>
        </w:tabs>
        <w:suppressAutoHyphens w:val="0"/>
        <w:autoSpaceDE w:val="0"/>
        <w:autoSpaceDN w:val="0"/>
        <w:ind w:left="0" w:firstLine="709"/>
        <w:rPr>
          <w:color w:val="auto"/>
          <w:szCs w:val="24"/>
        </w:rPr>
      </w:pPr>
      <w:r w:rsidRPr="009859A8">
        <w:rPr>
          <w:bCs/>
          <w:color w:val="auto"/>
          <w:szCs w:val="24"/>
          <w:lang w:eastAsia="pt-BR"/>
        </w:rPr>
        <w:t xml:space="preserve"> </w:t>
      </w:r>
      <w:r w:rsidR="00132943" w:rsidRPr="009859A8">
        <w:rPr>
          <w:bCs/>
          <w:color w:val="auto"/>
          <w:szCs w:val="24"/>
          <w:lang w:eastAsia="pt-BR"/>
        </w:rPr>
        <w:t xml:space="preserve">Fornecer os produtos deste Termo de acordo com à solicitação da ordem de entrega dos bens especificados, atendendo às necessidades da Contratante, a qual servirá de subsídio para emissão da nota fiscal; </w:t>
      </w:r>
    </w:p>
    <w:p w14:paraId="7AD09876" w14:textId="5FA97429" w:rsidR="00132943" w:rsidRPr="009859A8" w:rsidRDefault="007C51CE" w:rsidP="00D10795">
      <w:pPr>
        <w:pStyle w:val="PargrafodaLista"/>
        <w:numPr>
          <w:ilvl w:val="1"/>
          <w:numId w:val="30"/>
        </w:numPr>
        <w:tabs>
          <w:tab w:val="clear" w:pos="709"/>
        </w:tabs>
        <w:ind w:left="0" w:firstLine="709"/>
        <w:rPr>
          <w:szCs w:val="24"/>
        </w:rPr>
      </w:pPr>
      <w:r w:rsidRPr="009859A8">
        <w:rPr>
          <w:szCs w:val="24"/>
        </w:rPr>
        <w:t xml:space="preserve"> </w:t>
      </w:r>
      <w:r w:rsidR="00132943" w:rsidRPr="009859A8">
        <w:rPr>
          <w:szCs w:val="24"/>
        </w:rPr>
        <w:t xml:space="preserve">Ser o único responsável, em qualquer caso, por todos os ônus tributários Federais, </w:t>
      </w:r>
      <w:r w:rsidRPr="009859A8">
        <w:rPr>
          <w:szCs w:val="24"/>
        </w:rPr>
        <w:t xml:space="preserve"> </w:t>
      </w:r>
      <w:r w:rsidR="00132943" w:rsidRPr="009859A8">
        <w:rPr>
          <w:szCs w:val="24"/>
        </w:rPr>
        <w:t xml:space="preserve">Estaduais e Municipais, ou obrigações concernentes à legislação social, trabalhista, fiscal, securitária ou previdenciária, bem como todos os gastos e encargos inerentes à mão de obra necessária à perfeita efetivação do objeto contratual, estendendo-se como ônus tributários: </w:t>
      </w:r>
      <w:r w:rsidR="00132943" w:rsidRPr="009859A8">
        <w:rPr>
          <w:szCs w:val="24"/>
        </w:rPr>
        <w:lastRenderedPageBreak/>
        <w:t>pagamento de imposto, taxas, contribuições e melhoria parafiscais, empréstimos compulsórios, tarifas e licenças concedidas pelo Poder Público;</w:t>
      </w:r>
    </w:p>
    <w:p w14:paraId="5EAFC194" w14:textId="140EE993" w:rsidR="00636586" w:rsidRPr="009859A8" w:rsidRDefault="00636586" w:rsidP="009859A8">
      <w:pPr>
        <w:pStyle w:val="PargrafodaLista"/>
        <w:widowControl w:val="0"/>
        <w:numPr>
          <w:ilvl w:val="2"/>
          <w:numId w:val="30"/>
        </w:numPr>
        <w:tabs>
          <w:tab w:val="left" w:pos="1516"/>
        </w:tabs>
        <w:suppressAutoHyphens w:val="0"/>
        <w:autoSpaceDE w:val="0"/>
        <w:autoSpaceDN w:val="0"/>
        <w:rPr>
          <w:color w:val="auto"/>
          <w:szCs w:val="24"/>
        </w:rPr>
      </w:pPr>
      <w:r w:rsidRPr="009859A8">
        <w:rPr>
          <w:color w:val="auto"/>
          <w:szCs w:val="24"/>
        </w:rPr>
        <w:t>Ser o único, integral e exclusivo responsável, em qualquer caso, por todos os danos e prejuízos de qualquer natureza que causar à Prefeitura Municipal de Saquarema ou a terceiros, provenientes do fornecimento do(s) produto(s), respondendo por si e por seus sucessores, não excluindo ou reduzindo essa responsabilidade a fiscalização ou acompanhamento do Poder Público licitante;</w:t>
      </w:r>
    </w:p>
    <w:p w14:paraId="6BA18F78" w14:textId="6502BB82" w:rsidR="00105001" w:rsidRPr="009859A8" w:rsidRDefault="00636586" w:rsidP="009859A8">
      <w:pPr>
        <w:pStyle w:val="PargrafodaLista"/>
        <w:widowControl w:val="0"/>
        <w:numPr>
          <w:ilvl w:val="2"/>
          <w:numId w:val="30"/>
        </w:numPr>
        <w:tabs>
          <w:tab w:val="left" w:pos="1516"/>
        </w:tabs>
        <w:suppressAutoHyphens w:val="0"/>
        <w:autoSpaceDE w:val="0"/>
        <w:autoSpaceDN w:val="0"/>
        <w:contextualSpacing w:val="0"/>
        <w:rPr>
          <w:color w:val="auto"/>
          <w:szCs w:val="24"/>
        </w:rPr>
      </w:pPr>
      <w:r w:rsidRPr="009859A8">
        <w:rPr>
          <w:bCs/>
          <w:color w:val="auto"/>
          <w:szCs w:val="24"/>
          <w:lang w:eastAsia="pt-BR"/>
        </w:rPr>
        <w:t xml:space="preserve">Fornecer e executar o objeto do presente termo rigorosamente no prazo pactuado, mediante requisição da ordem de entrega dos bens, assim como cumprir todas as demais obrigações impostas pelo presente Termo e pela legislação aplicável; </w:t>
      </w:r>
    </w:p>
    <w:p w14:paraId="656A63DE" w14:textId="552D78E8" w:rsidR="00636586" w:rsidRPr="009859A8" w:rsidRDefault="00636586" w:rsidP="009859A8">
      <w:pPr>
        <w:pStyle w:val="PargrafodaLista"/>
        <w:widowControl w:val="0"/>
        <w:numPr>
          <w:ilvl w:val="2"/>
          <w:numId w:val="30"/>
        </w:numPr>
        <w:tabs>
          <w:tab w:val="left" w:pos="1516"/>
        </w:tabs>
        <w:suppressAutoHyphens w:val="0"/>
        <w:autoSpaceDE w:val="0"/>
        <w:autoSpaceDN w:val="0"/>
        <w:contextualSpacing w:val="0"/>
        <w:rPr>
          <w:color w:val="auto"/>
          <w:szCs w:val="24"/>
        </w:rPr>
      </w:pPr>
      <w:r w:rsidRPr="009859A8">
        <w:rPr>
          <w:bCs/>
          <w:color w:val="auto"/>
          <w:szCs w:val="24"/>
          <w:lang w:eastAsia="pt-BR"/>
        </w:rPr>
        <w:t>Indenizar em qualquer caso todos os danos e prejuízos, de qualquer natureza, que o(s) produtos(s) vier(m) causar à prefeitura Municipal de Saquarema ou a terceiros, decorrentes de sua culpa ou dolo, na execução deste termo, respondendo por si e por seus sucessores;</w:t>
      </w:r>
    </w:p>
    <w:p w14:paraId="3009EFB2" w14:textId="7A30E51B" w:rsidR="00105001" w:rsidRPr="009859A8" w:rsidRDefault="00105001" w:rsidP="009859A8">
      <w:pPr>
        <w:pStyle w:val="PargrafodaLista"/>
        <w:widowControl w:val="0"/>
        <w:numPr>
          <w:ilvl w:val="2"/>
          <w:numId w:val="30"/>
        </w:numPr>
        <w:tabs>
          <w:tab w:val="left" w:pos="1516"/>
        </w:tabs>
        <w:suppressAutoHyphens w:val="0"/>
        <w:autoSpaceDE w:val="0"/>
        <w:autoSpaceDN w:val="0"/>
        <w:contextualSpacing w:val="0"/>
        <w:rPr>
          <w:color w:val="auto"/>
          <w:szCs w:val="24"/>
        </w:rPr>
      </w:pPr>
      <w:r w:rsidRPr="009859A8">
        <w:rPr>
          <w:color w:val="auto"/>
          <w:w w:val="105"/>
          <w:szCs w:val="24"/>
        </w:rPr>
        <w:t>Responder por todos os ônus referentes ao fornecimento ora contratado, tais como fretes, impostos, seguros, encargos trabalhistas, previdenciários, fiscais e comerciais, decorrentes do objeto e apresentar os respectivos comprovantes, quando solicitados pela Secretaria;</w:t>
      </w:r>
    </w:p>
    <w:p w14:paraId="627A5896" w14:textId="0EB4B1D5" w:rsidR="00636586" w:rsidRPr="009859A8" w:rsidRDefault="00636586" w:rsidP="009859A8">
      <w:pPr>
        <w:pStyle w:val="PargrafodaLista"/>
        <w:widowControl w:val="0"/>
        <w:numPr>
          <w:ilvl w:val="2"/>
          <w:numId w:val="30"/>
        </w:numPr>
        <w:tabs>
          <w:tab w:val="left" w:pos="1516"/>
        </w:tabs>
        <w:suppressAutoHyphens w:val="0"/>
        <w:autoSpaceDE w:val="0"/>
        <w:autoSpaceDN w:val="0"/>
        <w:contextualSpacing w:val="0"/>
        <w:rPr>
          <w:color w:val="auto"/>
          <w:szCs w:val="24"/>
        </w:rPr>
      </w:pPr>
      <w:r w:rsidRPr="009859A8">
        <w:rPr>
          <w:bCs/>
          <w:color w:val="auto"/>
          <w:szCs w:val="24"/>
          <w:lang w:eastAsia="pt-BR"/>
        </w:rPr>
        <w:t>Cientificar, imediatamente, à fiscalização da Prefeitura Municipal de Saquarema qualquer ocorrência anormal durante a execução contratual;</w:t>
      </w:r>
    </w:p>
    <w:p w14:paraId="083D584F" w14:textId="4F5E32C2" w:rsidR="00105001" w:rsidRPr="009859A8" w:rsidRDefault="00105001" w:rsidP="009859A8">
      <w:pPr>
        <w:pStyle w:val="PargrafodaLista"/>
        <w:widowControl w:val="0"/>
        <w:numPr>
          <w:ilvl w:val="2"/>
          <w:numId w:val="30"/>
        </w:numPr>
        <w:tabs>
          <w:tab w:val="left" w:pos="1516"/>
        </w:tabs>
        <w:suppressAutoHyphens w:val="0"/>
        <w:autoSpaceDE w:val="0"/>
        <w:autoSpaceDN w:val="0"/>
        <w:contextualSpacing w:val="0"/>
        <w:rPr>
          <w:color w:val="auto"/>
          <w:szCs w:val="24"/>
        </w:rPr>
      </w:pPr>
      <w:r w:rsidRPr="009859A8">
        <w:rPr>
          <w:color w:val="auto"/>
          <w:w w:val="105"/>
          <w:szCs w:val="24"/>
        </w:rPr>
        <w:t xml:space="preserve">Providenciar a imediata correção de deficiências, falhas e irregularidades constatadas pela </w:t>
      </w:r>
      <w:r w:rsidR="00636586" w:rsidRPr="009859A8">
        <w:rPr>
          <w:color w:val="auto"/>
          <w:w w:val="105"/>
          <w:szCs w:val="24"/>
        </w:rPr>
        <w:t>Secretaria</w:t>
      </w:r>
      <w:r w:rsidRPr="009859A8">
        <w:rPr>
          <w:color w:val="auto"/>
          <w:w w:val="105"/>
          <w:szCs w:val="24"/>
        </w:rPr>
        <w:t xml:space="preserve"> referentes às condições firmadas nas especificações e normas técnicas;</w:t>
      </w:r>
    </w:p>
    <w:p w14:paraId="12B3253A" w14:textId="1B11E954" w:rsidR="00636586" w:rsidRPr="009859A8" w:rsidRDefault="00636586" w:rsidP="009859A8">
      <w:pPr>
        <w:pStyle w:val="PargrafodaLista"/>
        <w:widowControl w:val="0"/>
        <w:numPr>
          <w:ilvl w:val="2"/>
          <w:numId w:val="30"/>
        </w:numPr>
        <w:tabs>
          <w:tab w:val="left" w:pos="1516"/>
        </w:tabs>
        <w:suppressAutoHyphens w:val="0"/>
        <w:autoSpaceDE w:val="0"/>
        <w:autoSpaceDN w:val="0"/>
        <w:contextualSpacing w:val="0"/>
        <w:rPr>
          <w:color w:val="auto"/>
          <w:szCs w:val="24"/>
        </w:rPr>
      </w:pPr>
      <w:r w:rsidRPr="009859A8">
        <w:rPr>
          <w:color w:val="auto"/>
          <w:szCs w:val="24"/>
        </w:rPr>
        <w:t>Atender às medidas técnicas e administrativas determinadas pela fiscalização da Prefeitura Municipal de Saquarema;</w:t>
      </w:r>
    </w:p>
    <w:p w14:paraId="34717D9B" w14:textId="7B63FCA9" w:rsidR="00105001" w:rsidRPr="009859A8" w:rsidRDefault="00105001" w:rsidP="009859A8">
      <w:pPr>
        <w:pStyle w:val="PargrafodaLista"/>
        <w:widowControl w:val="0"/>
        <w:numPr>
          <w:ilvl w:val="2"/>
          <w:numId w:val="30"/>
        </w:numPr>
        <w:tabs>
          <w:tab w:val="left" w:pos="1516"/>
        </w:tabs>
        <w:suppressAutoHyphens w:val="0"/>
        <w:autoSpaceDE w:val="0"/>
        <w:autoSpaceDN w:val="0"/>
        <w:contextualSpacing w:val="0"/>
        <w:rPr>
          <w:color w:val="auto"/>
          <w:szCs w:val="24"/>
        </w:rPr>
      </w:pPr>
      <w:r w:rsidRPr="009859A8">
        <w:rPr>
          <w:color w:val="auto"/>
          <w:w w:val="105"/>
          <w:szCs w:val="24"/>
        </w:rPr>
        <w:t>Prover</w:t>
      </w:r>
      <w:r w:rsidR="00636586" w:rsidRPr="009859A8">
        <w:rPr>
          <w:color w:val="auto"/>
          <w:w w:val="105"/>
          <w:szCs w:val="24"/>
        </w:rPr>
        <w:t xml:space="preserve"> as demais</w:t>
      </w:r>
      <w:r w:rsidRPr="009859A8">
        <w:rPr>
          <w:color w:val="auto"/>
          <w:w w:val="105"/>
          <w:szCs w:val="24"/>
        </w:rPr>
        <w:t xml:space="preserve"> condições que possibilitem o atendimento das condições firmadas a partir da data da assinatura do contrato.</w:t>
      </w:r>
    </w:p>
    <w:p w14:paraId="10069674" w14:textId="3C26822F" w:rsidR="00105001" w:rsidRPr="009859A8" w:rsidRDefault="00105001" w:rsidP="009859A8">
      <w:pPr>
        <w:ind w:firstLine="851"/>
        <w:rPr>
          <w:color w:val="FF0000"/>
          <w:szCs w:val="24"/>
        </w:rPr>
      </w:pPr>
    </w:p>
    <w:p w14:paraId="1525208E" w14:textId="4D1FD2BE" w:rsidR="00105001" w:rsidRPr="009859A8" w:rsidRDefault="000C09C6" w:rsidP="009859A8">
      <w:pPr>
        <w:pStyle w:val="PargrafodaLista"/>
        <w:widowControl w:val="0"/>
        <w:numPr>
          <w:ilvl w:val="0"/>
          <w:numId w:val="29"/>
        </w:numPr>
        <w:pBdr>
          <w:bottom w:val="single" w:sz="12" w:space="1" w:color="auto"/>
        </w:pBdr>
        <w:tabs>
          <w:tab w:val="left" w:pos="1384"/>
        </w:tabs>
        <w:suppressAutoHyphens w:val="0"/>
        <w:autoSpaceDE w:val="0"/>
        <w:autoSpaceDN w:val="0"/>
        <w:rPr>
          <w:b/>
          <w:color w:val="auto"/>
          <w:w w:val="105"/>
          <w:szCs w:val="24"/>
        </w:rPr>
      </w:pPr>
      <w:r w:rsidRPr="009859A8">
        <w:rPr>
          <w:b/>
          <w:color w:val="auto"/>
          <w:w w:val="105"/>
          <w:szCs w:val="24"/>
        </w:rPr>
        <w:lastRenderedPageBreak/>
        <w:t xml:space="preserve"> </w:t>
      </w:r>
      <w:r w:rsidR="00105001" w:rsidRPr="009859A8">
        <w:rPr>
          <w:b/>
          <w:color w:val="auto"/>
          <w:w w:val="105"/>
          <w:szCs w:val="24"/>
        </w:rPr>
        <w:t>DAS</w:t>
      </w:r>
      <w:r w:rsidR="00105001" w:rsidRPr="009859A8">
        <w:rPr>
          <w:b/>
          <w:color w:val="auto"/>
          <w:spacing w:val="-6"/>
          <w:w w:val="105"/>
          <w:szCs w:val="24"/>
        </w:rPr>
        <w:t xml:space="preserve"> </w:t>
      </w:r>
      <w:r w:rsidR="00105001" w:rsidRPr="009859A8">
        <w:rPr>
          <w:b/>
          <w:color w:val="auto"/>
          <w:w w:val="105"/>
          <w:szCs w:val="24"/>
        </w:rPr>
        <w:t>OBRIGAÇÕES</w:t>
      </w:r>
      <w:r w:rsidR="00105001" w:rsidRPr="009859A8">
        <w:rPr>
          <w:b/>
          <w:color w:val="auto"/>
          <w:spacing w:val="-7"/>
          <w:w w:val="105"/>
          <w:szCs w:val="24"/>
        </w:rPr>
        <w:t xml:space="preserve"> </w:t>
      </w:r>
      <w:r w:rsidR="00105001" w:rsidRPr="009859A8">
        <w:rPr>
          <w:b/>
          <w:color w:val="auto"/>
          <w:w w:val="105"/>
          <w:szCs w:val="24"/>
        </w:rPr>
        <w:t>DA</w:t>
      </w:r>
      <w:r w:rsidR="00105001" w:rsidRPr="009859A8">
        <w:rPr>
          <w:b/>
          <w:color w:val="auto"/>
          <w:spacing w:val="-4"/>
          <w:w w:val="105"/>
          <w:szCs w:val="24"/>
        </w:rPr>
        <w:t xml:space="preserve"> </w:t>
      </w:r>
      <w:r w:rsidR="00105001" w:rsidRPr="009859A8">
        <w:rPr>
          <w:b/>
          <w:color w:val="auto"/>
          <w:w w:val="105"/>
          <w:szCs w:val="24"/>
        </w:rPr>
        <w:t>CONTRATANTE</w:t>
      </w:r>
    </w:p>
    <w:p w14:paraId="4C5EAC25" w14:textId="77777777" w:rsidR="00105001" w:rsidRPr="009859A8" w:rsidRDefault="00105001" w:rsidP="009859A8">
      <w:pPr>
        <w:pStyle w:val="PargrafodaLista"/>
        <w:widowControl w:val="0"/>
        <w:tabs>
          <w:tab w:val="left" w:pos="1384"/>
        </w:tabs>
        <w:suppressAutoHyphens w:val="0"/>
        <w:autoSpaceDE w:val="0"/>
        <w:autoSpaceDN w:val="0"/>
        <w:ind w:left="0"/>
        <w:rPr>
          <w:b/>
          <w:color w:val="auto"/>
          <w:szCs w:val="24"/>
        </w:rPr>
      </w:pPr>
    </w:p>
    <w:p w14:paraId="48CEBC24" w14:textId="7C5E2877" w:rsidR="008C5959" w:rsidRPr="009859A8" w:rsidRDefault="000C09C6" w:rsidP="00D10795">
      <w:pPr>
        <w:pStyle w:val="PargrafodaLista"/>
        <w:widowControl w:val="0"/>
        <w:numPr>
          <w:ilvl w:val="1"/>
          <w:numId w:val="32"/>
        </w:numPr>
        <w:tabs>
          <w:tab w:val="clear" w:pos="709"/>
        </w:tabs>
        <w:suppressAutoHyphens w:val="0"/>
        <w:autoSpaceDE w:val="0"/>
        <w:autoSpaceDN w:val="0"/>
        <w:ind w:left="0" w:firstLine="709"/>
        <w:contextualSpacing w:val="0"/>
        <w:rPr>
          <w:color w:val="auto"/>
          <w:szCs w:val="24"/>
        </w:rPr>
      </w:pPr>
      <w:r w:rsidRPr="009859A8">
        <w:rPr>
          <w:color w:val="auto"/>
          <w:szCs w:val="24"/>
        </w:rPr>
        <w:t xml:space="preserve"> </w:t>
      </w:r>
      <w:r w:rsidR="00AC76BD" w:rsidRPr="009859A8">
        <w:rPr>
          <w:color w:val="auto"/>
          <w:szCs w:val="24"/>
        </w:rPr>
        <w:t>Exigir o cumprimento de todas as obrigações assumidas pela Contratada, de acordo com as cláusulas contratuais e os termos de sua proposta;</w:t>
      </w:r>
    </w:p>
    <w:p w14:paraId="36869B02" w14:textId="7DA7816D" w:rsidR="008C5959" w:rsidRPr="009859A8" w:rsidRDefault="000C09C6" w:rsidP="00D10795">
      <w:pPr>
        <w:pStyle w:val="PargrafodaLista"/>
        <w:widowControl w:val="0"/>
        <w:numPr>
          <w:ilvl w:val="1"/>
          <w:numId w:val="32"/>
        </w:numPr>
        <w:tabs>
          <w:tab w:val="clear" w:pos="709"/>
        </w:tabs>
        <w:suppressAutoHyphens w:val="0"/>
        <w:autoSpaceDE w:val="0"/>
        <w:autoSpaceDN w:val="0"/>
        <w:ind w:left="0" w:firstLine="709"/>
        <w:contextualSpacing w:val="0"/>
        <w:rPr>
          <w:color w:val="auto"/>
          <w:szCs w:val="24"/>
        </w:rPr>
      </w:pPr>
      <w:r w:rsidRPr="009859A8">
        <w:rPr>
          <w:color w:val="auto"/>
          <w:szCs w:val="24"/>
        </w:rPr>
        <w:t xml:space="preserve">  </w:t>
      </w:r>
      <w:r w:rsidR="00AC76BD" w:rsidRPr="009859A8">
        <w:rPr>
          <w:color w:val="auto"/>
          <w:szCs w:val="24"/>
        </w:rPr>
        <w:t>Notificar à Contratada de quaisquer irregularidades encontrada(s) no (s) produto(s) que impossibilite(m) sua utilização;</w:t>
      </w:r>
    </w:p>
    <w:p w14:paraId="66FEE8FF" w14:textId="05D1EC8D" w:rsidR="00105001" w:rsidRPr="009859A8" w:rsidRDefault="000C09C6" w:rsidP="00D10795">
      <w:pPr>
        <w:pStyle w:val="PargrafodaLista"/>
        <w:widowControl w:val="0"/>
        <w:numPr>
          <w:ilvl w:val="1"/>
          <w:numId w:val="32"/>
        </w:numPr>
        <w:tabs>
          <w:tab w:val="left" w:pos="1276"/>
        </w:tabs>
        <w:suppressAutoHyphens w:val="0"/>
        <w:autoSpaceDE w:val="0"/>
        <w:autoSpaceDN w:val="0"/>
        <w:ind w:left="0" w:firstLine="709"/>
        <w:contextualSpacing w:val="0"/>
        <w:rPr>
          <w:color w:val="auto"/>
          <w:szCs w:val="24"/>
        </w:rPr>
      </w:pPr>
      <w:r w:rsidRPr="009859A8">
        <w:rPr>
          <w:color w:val="auto"/>
          <w:w w:val="105"/>
          <w:szCs w:val="24"/>
        </w:rPr>
        <w:t xml:space="preserve"> </w:t>
      </w:r>
      <w:r w:rsidR="00105001" w:rsidRPr="009859A8">
        <w:rPr>
          <w:color w:val="auto"/>
          <w:w w:val="105"/>
          <w:szCs w:val="24"/>
        </w:rPr>
        <w:t>Efetuar</w:t>
      </w:r>
      <w:r w:rsidR="00105001" w:rsidRPr="009859A8">
        <w:rPr>
          <w:color w:val="auto"/>
          <w:spacing w:val="-5"/>
          <w:w w:val="105"/>
          <w:szCs w:val="24"/>
        </w:rPr>
        <w:t xml:space="preserve"> </w:t>
      </w:r>
      <w:r w:rsidR="00105001" w:rsidRPr="009859A8">
        <w:rPr>
          <w:color w:val="auto"/>
          <w:w w:val="105"/>
          <w:szCs w:val="24"/>
        </w:rPr>
        <w:t>o</w:t>
      </w:r>
      <w:r w:rsidR="00105001" w:rsidRPr="009859A8">
        <w:rPr>
          <w:color w:val="auto"/>
          <w:spacing w:val="-3"/>
          <w:w w:val="105"/>
          <w:szCs w:val="24"/>
        </w:rPr>
        <w:t xml:space="preserve"> </w:t>
      </w:r>
      <w:r w:rsidR="00105001" w:rsidRPr="009859A8">
        <w:rPr>
          <w:color w:val="auto"/>
          <w:w w:val="105"/>
          <w:szCs w:val="24"/>
        </w:rPr>
        <w:t>pagamento</w:t>
      </w:r>
      <w:r w:rsidR="00105001" w:rsidRPr="009859A8">
        <w:rPr>
          <w:color w:val="auto"/>
          <w:spacing w:val="-5"/>
          <w:w w:val="105"/>
          <w:szCs w:val="24"/>
        </w:rPr>
        <w:t xml:space="preserve"> </w:t>
      </w:r>
      <w:r w:rsidR="00105001" w:rsidRPr="009859A8">
        <w:rPr>
          <w:color w:val="auto"/>
          <w:w w:val="105"/>
          <w:szCs w:val="24"/>
        </w:rPr>
        <w:t>nas</w:t>
      </w:r>
      <w:r w:rsidR="00105001" w:rsidRPr="009859A8">
        <w:rPr>
          <w:color w:val="auto"/>
          <w:spacing w:val="-5"/>
          <w:w w:val="105"/>
          <w:szCs w:val="24"/>
        </w:rPr>
        <w:t xml:space="preserve"> </w:t>
      </w:r>
      <w:r w:rsidR="00105001" w:rsidRPr="009859A8">
        <w:rPr>
          <w:color w:val="auto"/>
          <w:w w:val="105"/>
          <w:szCs w:val="24"/>
        </w:rPr>
        <w:t>condições</w:t>
      </w:r>
      <w:r w:rsidR="00105001" w:rsidRPr="009859A8">
        <w:rPr>
          <w:color w:val="auto"/>
          <w:spacing w:val="-8"/>
          <w:w w:val="105"/>
          <w:szCs w:val="24"/>
        </w:rPr>
        <w:t xml:space="preserve"> </w:t>
      </w:r>
      <w:r w:rsidR="00105001" w:rsidRPr="009859A8">
        <w:rPr>
          <w:color w:val="auto"/>
          <w:w w:val="105"/>
          <w:szCs w:val="24"/>
        </w:rPr>
        <w:t>e</w:t>
      </w:r>
      <w:r w:rsidR="00105001" w:rsidRPr="009859A8">
        <w:rPr>
          <w:color w:val="auto"/>
          <w:spacing w:val="-3"/>
          <w:w w:val="105"/>
          <w:szCs w:val="24"/>
        </w:rPr>
        <w:t xml:space="preserve"> </w:t>
      </w:r>
      <w:r w:rsidR="00105001" w:rsidRPr="009859A8">
        <w:rPr>
          <w:color w:val="auto"/>
          <w:w w:val="105"/>
          <w:szCs w:val="24"/>
        </w:rPr>
        <w:t>preços</w:t>
      </w:r>
      <w:r w:rsidR="00105001" w:rsidRPr="009859A8">
        <w:rPr>
          <w:color w:val="auto"/>
          <w:spacing w:val="-5"/>
          <w:w w:val="105"/>
          <w:szCs w:val="24"/>
        </w:rPr>
        <w:t xml:space="preserve"> </w:t>
      </w:r>
      <w:r w:rsidR="00105001" w:rsidRPr="009859A8">
        <w:rPr>
          <w:color w:val="auto"/>
          <w:w w:val="105"/>
          <w:szCs w:val="24"/>
        </w:rPr>
        <w:t>ajustados;</w:t>
      </w:r>
    </w:p>
    <w:p w14:paraId="5C3D6B82" w14:textId="616C836F" w:rsidR="00105001" w:rsidRPr="009859A8" w:rsidRDefault="000C09C6" w:rsidP="009859A8">
      <w:pPr>
        <w:pStyle w:val="PargrafodaLista"/>
        <w:widowControl w:val="0"/>
        <w:numPr>
          <w:ilvl w:val="1"/>
          <w:numId w:val="32"/>
        </w:numPr>
        <w:tabs>
          <w:tab w:val="left" w:pos="1276"/>
        </w:tabs>
        <w:suppressAutoHyphens w:val="0"/>
        <w:autoSpaceDE w:val="0"/>
        <w:autoSpaceDN w:val="0"/>
        <w:ind w:left="0" w:right="460" w:firstLine="851"/>
        <w:contextualSpacing w:val="0"/>
        <w:rPr>
          <w:color w:val="auto"/>
          <w:szCs w:val="24"/>
        </w:rPr>
      </w:pPr>
      <w:r w:rsidRPr="009859A8">
        <w:rPr>
          <w:color w:val="auto"/>
          <w:w w:val="105"/>
          <w:szCs w:val="24"/>
        </w:rPr>
        <w:t xml:space="preserve"> </w:t>
      </w:r>
      <w:r w:rsidR="00105001" w:rsidRPr="009859A8">
        <w:rPr>
          <w:color w:val="auto"/>
          <w:w w:val="105"/>
          <w:szCs w:val="24"/>
        </w:rPr>
        <w:t>Acompanhar</w:t>
      </w:r>
      <w:r w:rsidR="00105001" w:rsidRPr="009859A8">
        <w:rPr>
          <w:color w:val="auto"/>
          <w:spacing w:val="-11"/>
          <w:w w:val="105"/>
          <w:szCs w:val="24"/>
        </w:rPr>
        <w:t xml:space="preserve"> </w:t>
      </w:r>
      <w:r w:rsidR="00105001" w:rsidRPr="009859A8">
        <w:rPr>
          <w:color w:val="auto"/>
          <w:w w:val="105"/>
          <w:szCs w:val="24"/>
        </w:rPr>
        <w:t>e</w:t>
      </w:r>
      <w:r w:rsidR="00105001" w:rsidRPr="009859A8">
        <w:rPr>
          <w:color w:val="auto"/>
          <w:spacing w:val="-7"/>
          <w:w w:val="105"/>
          <w:szCs w:val="24"/>
        </w:rPr>
        <w:t xml:space="preserve"> </w:t>
      </w:r>
      <w:r w:rsidR="00105001" w:rsidRPr="009859A8">
        <w:rPr>
          <w:color w:val="auto"/>
          <w:w w:val="105"/>
          <w:szCs w:val="24"/>
        </w:rPr>
        <w:t>fiscalizar</w:t>
      </w:r>
      <w:r w:rsidR="00105001" w:rsidRPr="009859A8">
        <w:rPr>
          <w:color w:val="auto"/>
          <w:spacing w:val="-6"/>
          <w:w w:val="105"/>
          <w:szCs w:val="24"/>
        </w:rPr>
        <w:t xml:space="preserve"> </w:t>
      </w:r>
      <w:r w:rsidR="00105001" w:rsidRPr="009859A8">
        <w:rPr>
          <w:color w:val="auto"/>
          <w:w w:val="105"/>
          <w:szCs w:val="24"/>
        </w:rPr>
        <w:t>a</w:t>
      </w:r>
      <w:r w:rsidR="00105001" w:rsidRPr="009859A8">
        <w:rPr>
          <w:color w:val="auto"/>
          <w:spacing w:val="-7"/>
          <w:w w:val="105"/>
          <w:szCs w:val="24"/>
        </w:rPr>
        <w:t xml:space="preserve"> </w:t>
      </w:r>
      <w:r w:rsidR="00105001" w:rsidRPr="009859A8">
        <w:rPr>
          <w:color w:val="auto"/>
          <w:w w:val="105"/>
          <w:szCs w:val="24"/>
        </w:rPr>
        <w:t>entrega</w:t>
      </w:r>
      <w:r w:rsidR="00105001" w:rsidRPr="009859A8">
        <w:rPr>
          <w:color w:val="auto"/>
          <w:spacing w:val="-8"/>
          <w:w w:val="105"/>
          <w:szCs w:val="24"/>
        </w:rPr>
        <w:t xml:space="preserve"> </w:t>
      </w:r>
      <w:r w:rsidR="00105001" w:rsidRPr="009859A8">
        <w:rPr>
          <w:color w:val="auto"/>
          <w:w w:val="105"/>
          <w:szCs w:val="24"/>
        </w:rPr>
        <w:t>do</w:t>
      </w:r>
      <w:r w:rsidR="00105001" w:rsidRPr="009859A8">
        <w:rPr>
          <w:color w:val="auto"/>
          <w:spacing w:val="-9"/>
          <w:w w:val="105"/>
          <w:szCs w:val="24"/>
        </w:rPr>
        <w:t xml:space="preserve"> </w:t>
      </w:r>
      <w:r w:rsidR="00105001" w:rsidRPr="009859A8">
        <w:rPr>
          <w:color w:val="auto"/>
          <w:w w:val="105"/>
          <w:szCs w:val="24"/>
        </w:rPr>
        <w:t>material</w:t>
      </w:r>
      <w:r w:rsidR="00105001" w:rsidRPr="009859A8">
        <w:rPr>
          <w:color w:val="auto"/>
          <w:spacing w:val="-8"/>
          <w:w w:val="105"/>
          <w:szCs w:val="24"/>
        </w:rPr>
        <w:t xml:space="preserve"> </w:t>
      </w:r>
      <w:r w:rsidR="00105001" w:rsidRPr="009859A8">
        <w:rPr>
          <w:color w:val="auto"/>
          <w:w w:val="105"/>
          <w:szCs w:val="24"/>
        </w:rPr>
        <w:t>e</w:t>
      </w:r>
      <w:r w:rsidR="00105001" w:rsidRPr="009859A8">
        <w:rPr>
          <w:color w:val="auto"/>
          <w:spacing w:val="-7"/>
          <w:w w:val="105"/>
          <w:szCs w:val="24"/>
        </w:rPr>
        <w:t xml:space="preserve"> </w:t>
      </w:r>
      <w:r w:rsidR="00105001" w:rsidRPr="009859A8">
        <w:rPr>
          <w:color w:val="auto"/>
          <w:w w:val="105"/>
          <w:szCs w:val="24"/>
        </w:rPr>
        <w:t>atestar</w:t>
      </w:r>
      <w:r w:rsidR="00105001" w:rsidRPr="009859A8">
        <w:rPr>
          <w:color w:val="auto"/>
          <w:spacing w:val="-10"/>
          <w:w w:val="105"/>
          <w:szCs w:val="24"/>
        </w:rPr>
        <w:t xml:space="preserve"> </w:t>
      </w:r>
      <w:r w:rsidR="00105001" w:rsidRPr="009859A8">
        <w:rPr>
          <w:color w:val="auto"/>
          <w:w w:val="105"/>
          <w:szCs w:val="24"/>
        </w:rPr>
        <w:t>as</w:t>
      </w:r>
      <w:r w:rsidR="00105001" w:rsidRPr="009859A8">
        <w:rPr>
          <w:color w:val="auto"/>
          <w:spacing w:val="-9"/>
          <w:w w:val="105"/>
          <w:szCs w:val="24"/>
        </w:rPr>
        <w:t xml:space="preserve"> </w:t>
      </w:r>
      <w:r w:rsidR="00105001" w:rsidRPr="009859A8">
        <w:rPr>
          <w:color w:val="auto"/>
          <w:w w:val="105"/>
          <w:szCs w:val="24"/>
        </w:rPr>
        <w:t>faturas</w:t>
      </w:r>
      <w:r w:rsidR="00105001" w:rsidRPr="009859A8">
        <w:rPr>
          <w:color w:val="auto"/>
          <w:spacing w:val="-8"/>
          <w:w w:val="105"/>
          <w:szCs w:val="24"/>
        </w:rPr>
        <w:t xml:space="preserve"> </w:t>
      </w:r>
      <w:r w:rsidR="00105001" w:rsidRPr="009859A8">
        <w:rPr>
          <w:color w:val="auto"/>
          <w:w w:val="105"/>
          <w:szCs w:val="24"/>
        </w:rPr>
        <w:t>conforme</w:t>
      </w:r>
      <w:r w:rsidR="00105001" w:rsidRPr="009859A8">
        <w:rPr>
          <w:color w:val="auto"/>
          <w:spacing w:val="-9"/>
          <w:w w:val="105"/>
          <w:szCs w:val="24"/>
        </w:rPr>
        <w:t xml:space="preserve"> </w:t>
      </w:r>
      <w:r w:rsidR="00105001" w:rsidRPr="009859A8">
        <w:rPr>
          <w:color w:val="auto"/>
          <w:w w:val="105"/>
          <w:szCs w:val="24"/>
        </w:rPr>
        <w:t>previsto</w:t>
      </w:r>
      <w:r w:rsidR="00105001" w:rsidRPr="009859A8">
        <w:rPr>
          <w:color w:val="auto"/>
          <w:spacing w:val="-9"/>
          <w:w w:val="105"/>
          <w:szCs w:val="24"/>
        </w:rPr>
        <w:t xml:space="preserve"> </w:t>
      </w:r>
      <w:r w:rsidR="00105001" w:rsidRPr="009859A8">
        <w:rPr>
          <w:color w:val="auto"/>
          <w:w w:val="105"/>
          <w:szCs w:val="24"/>
        </w:rPr>
        <w:t>no</w:t>
      </w:r>
      <w:r w:rsidR="00105001" w:rsidRPr="009859A8">
        <w:rPr>
          <w:color w:val="auto"/>
          <w:spacing w:val="-8"/>
          <w:w w:val="105"/>
          <w:szCs w:val="24"/>
        </w:rPr>
        <w:t xml:space="preserve"> </w:t>
      </w:r>
      <w:r w:rsidR="00105001" w:rsidRPr="009859A8">
        <w:rPr>
          <w:color w:val="auto"/>
          <w:w w:val="105"/>
          <w:szCs w:val="24"/>
        </w:rPr>
        <w:t>art.</w:t>
      </w:r>
      <w:r w:rsidR="00105001" w:rsidRPr="009859A8">
        <w:rPr>
          <w:color w:val="auto"/>
          <w:spacing w:val="-7"/>
          <w:w w:val="105"/>
          <w:szCs w:val="24"/>
        </w:rPr>
        <w:t xml:space="preserve"> </w:t>
      </w:r>
      <w:r w:rsidR="00105001" w:rsidRPr="009859A8">
        <w:rPr>
          <w:color w:val="auto"/>
          <w:w w:val="105"/>
          <w:szCs w:val="24"/>
        </w:rPr>
        <w:t>67</w:t>
      </w:r>
      <w:r w:rsidR="00105001" w:rsidRPr="009859A8">
        <w:rPr>
          <w:color w:val="auto"/>
          <w:spacing w:val="-10"/>
          <w:w w:val="105"/>
          <w:szCs w:val="24"/>
        </w:rPr>
        <w:t xml:space="preserve"> </w:t>
      </w:r>
      <w:r w:rsidR="00105001" w:rsidRPr="009859A8">
        <w:rPr>
          <w:color w:val="auto"/>
          <w:w w:val="105"/>
          <w:szCs w:val="24"/>
        </w:rPr>
        <w:t>da</w:t>
      </w:r>
      <w:r w:rsidR="00105001" w:rsidRPr="009859A8">
        <w:rPr>
          <w:color w:val="auto"/>
          <w:spacing w:val="-10"/>
          <w:w w:val="105"/>
          <w:szCs w:val="24"/>
        </w:rPr>
        <w:t xml:space="preserve"> </w:t>
      </w:r>
      <w:r w:rsidR="00105001" w:rsidRPr="009859A8">
        <w:rPr>
          <w:color w:val="auto"/>
          <w:w w:val="105"/>
          <w:szCs w:val="24"/>
        </w:rPr>
        <w:t>Lei</w:t>
      </w:r>
      <w:r w:rsidR="00105001" w:rsidRPr="009859A8">
        <w:rPr>
          <w:color w:val="auto"/>
          <w:spacing w:val="-49"/>
          <w:w w:val="105"/>
          <w:szCs w:val="24"/>
        </w:rPr>
        <w:t xml:space="preserve">      </w:t>
      </w:r>
      <w:r w:rsidR="00105001" w:rsidRPr="009859A8">
        <w:rPr>
          <w:color w:val="auto"/>
          <w:w w:val="105"/>
          <w:szCs w:val="24"/>
        </w:rPr>
        <w:t>8.666/93.</w:t>
      </w:r>
    </w:p>
    <w:p w14:paraId="5FAF588E" w14:textId="1AFB2B98" w:rsidR="00AC76BD" w:rsidRPr="009859A8" w:rsidRDefault="000C09C6" w:rsidP="00D10795">
      <w:pPr>
        <w:pStyle w:val="PargrafodaLista"/>
        <w:widowControl w:val="0"/>
        <w:numPr>
          <w:ilvl w:val="1"/>
          <w:numId w:val="32"/>
        </w:numPr>
        <w:tabs>
          <w:tab w:val="left" w:pos="1276"/>
        </w:tabs>
        <w:suppressAutoHyphens w:val="0"/>
        <w:autoSpaceDE w:val="0"/>
        <w:autoSpaceDN w:val="0"/>
        <w:ind w:left="0" w:right="460" w:firstLine="709"/>
        <w:contextualSpacing w:val="0"/>
        <w:rPr>
          <w:color w:val="auto"/>
          <w:szCs w:val="24"/>
        </w:rPr>
      </w:pPr>
      <w:r w:rsidRPr="009859A8">
        <w:rPr>
          <w:color w:val="auto"/>
          <w:szCs w:val="24"/>
        </w:rPr>
        <w:t xml:space="preserve"> </w:t>
      </w:r>
      <w:r w:rsidR="00AC76BD" w:rsidRPr="009859A8">
        <w:rPr>
          <w:color w:val="auto"/>
          <w:szCs w:val="24"/>
        </w:rPr>
        <w:t>Comunicar prontamente a Contratada, qualquer anormalidade no objeto do Contrato, podendo recusar o recebimento, caso não esteja de acordo com as especificações e condições estabelecidas neste Termo de Referência;</w:t>
      </w:r>
    </w:p>
    <w:p w14:paraId="3B523125" w14:textId="30C419C5" w:rsidR="00105001" w:rsidRPr="009859A8" w:rsidRDefault="000C09C6" w:rsidP="00D10795">
      <w:pPr>
        <w:pStyle w:val="PargrafodaLista"/>
        <w:widowControl w:val="0"/>
        <w:numPr>
          <w:ilvl w:val="1"/>
          <w:numId w:val="32"/>
        </w:numPr>
        <w:tabs>
          <w:tab w:val="left" w:pos="1276"/>
        </w:tabs>
        <w:suppressAutoHyphens w:val="0"/>
        <w:autoSpaceDE w:val="0"/>
        <w:autoSpaceDN w:val="0"/>
        <w:ind w:left="0" w:firstLine="709"/>
        <w:contextualSpacing w:val="0"/>
        <w:rPr>
          <w:color w:val="auto"/>
          <w:szCs w:val="24"/>
        </w:rPr>
      </w:pPr>
      <w:r w:rsidRPr="009859A8">
        <w:rPr>
          <w:color w:val="auto"/>
          <w:w w:val="105"/>
          <w:szCs w:val="24"/>
        </w:rPr>
        <w:t xml:space="preserve"> </w:t>
      </w:r>
      <w:r w:rsidR="00105001" w:rsidRPr="009859A8">
        <w:rPr>
          <w:color w:val="auto"/>
          <w:w w:val="105"/>
          <w:szCs w:val="24"/>
        </w:rPr>
        <w:t>Verificar</w:t>
      </w:r>
      <w:r w:rsidR="00105001" w:rsidRPr="009859A8">
        <w:rPr>
          <w:color w:val="auto"/>
          <w:spacing w:val="-8"/>
          <w:w w:val="105"/>
          <w:szCs w:val="24"/>
        </w:rPr>
        <w:t xml:space="preserve"> </w:t>
      </w:r>
      <w:r w:rsidR="00105001" w:rsidRPr="009859A8">
        <w:rPr>
          <w:color w:val="auto"/>
          <w:w w:val="105"/>
          <w:szCs w:val="24"/>
        </w:rPr>
        <w:t>se</w:t>
      </w:r>
      <w:r w:rsidR="00105001" w:rsidRPr="009859A8">
        <w:rPr>
          <w:color w:val="auto"/>
          <w:spacing w:val="-7"/>
          <w:w w:val="105"/>
          <w:szCs w:val="24"/>
        </w:rPr>
        <w:t xml:space="preserve"> </w:t>
      </w:r>
      <w:r w:rsidR="00105001" w:rsidRPr="009859A8">
        <w:rPr>
          <w:color w:val="auto"/>
          <w:w w:val="105"/>
          <w:szCs w:val="24"/>
        </w:rPr>
        <w:t>os</w:t>
      </w:r>
      <w:r w:rsidR="00105001" w:rsidRPr="009859A8">
        <w:rPr>
          <w:color w:val="auto"/>
          <w:spacing w:val="-7"/>
          <w:w w:val="105"/>
          <w:szCs w:val="24"/>
        </w:rPr>
        <w:t xml:space="preserve"> </w:t>
      </w:r>
      <w:r w:rsidR="00105001" w:rsidRPr="009859A8">
        <w:rPr>
          <w:color w:val="auto"/>
          <w:w w:val="105"/>
          <w:szCs w:val="24"/>
        </w:rPr>
        <w:t>produtos</w:t>
      </w:r>
      <w:r w:rsidR="00105001" w:rsidRPr="009859A8">
        <w:rPr>
          <w:color w:val="auto"/>
          <w:spacing w:val="-7"/>
          <w:w w:val="105"/>
          <w:szCs w:val="24"/>
        </w:rPr>
        <w:t xml:space="preserve"> </w:t>
      </w:r>
      <w:r w:rsidR="00105001" w:rsidRPr="009859A8">
        <w:rPr>
          <w:color w:val="auto"/>
          <w:w w:val="105"/>
          <w:szCs w:val="24"/>
        </w:rPr>
        <w:t>entregues</w:t>
      </w:r>
      <w:r w:rsidR="00105001" w:rsidRPr="009859A8">
        <w:rPr>
          <w:color w:val="auto"/>
          <w:spacing w:val="-7"/>
          <w:w w:val="105"/>
          <w:szCs w:val="24"/>
        </w:rPr>
        <w:t xml:space="preserve"> </w:t>
      </w:r>
      <w:r w:rsidR="00105001" w:rsidRPr="009859A8">
        <w:rPr>
          <w:color w:val="auto"/>
          <w:w w:val="105"/>
          <w:szCs w:val="24"/>
        </w:rPr>
        <w:t>correspondem</w:t>
      </w:r>
      <w:r w:rsidR="00105001" w:rsidRPr="009859A8">
        <w:rPr>
          <w:color w:val="auto"/>
          <w:spacing w:val="-7"/>
          <w:w w:val="105"/>
          <w:szCs w:val="24"/>
        </w:rPr>
        <w:t xml:space="preserve"> </w:t>
      </w:r>
      <w:r w:rsidR="00105001" w:rsidRPr="009859A8">
        <w:rPr>
          <w:color w:val="auto"/>
          <w:w w:val="105"/>
          <w:szCs w:val="24"/>
        </w:rPr>
        <w:t>aos</w:t>
      </w:r>
      <w:r w:rsidR="00105001" w:rsidRPr="009859A8">
        <w:rPr>
          <w:color w:val="auto"/>
          <w:spacing w:val="-9"/>
          <w:w w:val="105"/>
          <w:szCs w:val="24"/>
        </w:rPr>
        <w:t xml:space="preserve"> </w:t>
      </w:r>
      <w:r w:rsidR="00105001" w:rsidRPr="009859A8">
        <w:rPr>
          <w:color w:val="auto"/>
          <w:w w:val="105"/>
          <w:szCs w:val="24"/>
        </w:rPr>
        <w:t>apresentados</w:t>
      </w:r>
      <w:r w:rsidR="00105001" w:rsidRPr="009859A8">
        <w:rPr>
          <w:color w:val="auto"/>
          <w:spacing w:val="-7"/>
          <w:w w:val="105"/>
          <w:szCs w:val="24"/>
        </w:rPr>
        <w:t xml:space="preserve"> </w:t>
      </w:r>
      <w:r w:rsidR="00105001" w:rsidRPr="009859A8">
        <w:rPr>
          <w:color w:val="auto"/>
          <w:w w:val="105"/>
          <w:szCs w:val="24"/>
        </w:rPr>
        <w:t>na</w:t>
      </w:r>
      <w:r w:rsidR="00105001" w:rsidRPr="009859A8">
        <w:rPr>
          <w:color w:val="auto"/>
          <w:spacing w:val="-10"/>
          <w:w w:val="105"/>
          <w:szCs w:val="24"/>
        </w:rPr>
        <w:t xml:space="preserve"> </w:t>
      </w:r>
      <w:r w:rsidR="00105001" w:rsidRPr="009859A8">
        <w:rPr>
          <w:color w:val="auto"/>
          <w:w w:val="105"/>
          <w:szCs w:val="24"/>
        </w:rPr>
        <w:t>proposta</w:t>
      </w:r>
      <w:r w:rsidR="00105001" w:rsidRPr="009859A8">
        <w:rPr>
          <w:color w:val="auto"/>
          <w:spacing w:val="-3"/>
          <w:w w:val="105"/>
          <w:szCs w:val="24"/>
        </w:rPr>
        <w:t xml:space="preserve"> </w:t>
      </w:r>
      <w:r w:rsidR="00105001" w:rsidRPr="009859A8">
        <w:rPr>
          <w:color w:val="auto"/>
          <w:w w:val="105"/>
          <w:szCs w:val="24"/>
        </w:rPr>
        <w:t>da</w:t>
      </w:r>
      <w:r w:rsidR="00105001" w:rsidRPr="009859A8">
        <w:rPr>
          <w:color w:val="auto"/>
          <w:spacing w:val="-10"/>
          <w:w w:val="105"/>
          <w:szCs w:val="24"/>
        </w:rPr>
        <w:t xml:space="preserve"> </w:t>
      </w:r>
      <w:r w:rsidR="00105001" w:rsidRPr="009859A8">
        <w:rPr>
          <w:color w:val="auto"/>
          <w:w w:val="105"/>
          <w:szCs w:val="24"/>
        </w:rPr>
        <w:t>CONTRATADA</w:t>
      </w:r>
      <w:r w:rsidR="00AC76BD" w:rsidRPr="009859A8">
        <w:rPr>
          <w:color w:val="auto"/>
          <w:w w:val="105"/>
          <w:szCs w:val="24"/>
        </w:rPr>
        <w:t>;</w:t>
      </w:r>
    </w:p>
    <w:p w14:paraId="041A54FD" w14:textId="6E1D7334" w:rsidR="00AC76BD" w:rsidRPr="009859A8" w:rsidRDefault="000C09C6" w:rsidP="00D10795">
      <w:pPr>
        <w:pStyle w:val="PargrafodaLista"/>
        <w:widowControl w:val="0"/>
        <w:numPr>
          <w:ilvl w:val="1"/>
          <w:numId w:val="32"/>
        </w:numPr>
        <w:tabs>
          <w:tab w:val="left" w:pos="1276"/>
        </w:tabs>
        <w:suppressAutoHyphens w:val="0"/>
        <w:autoSpaceDE w:val="0"/>
        <w:autoSpaceDN w:val="0"/>
        <w:ind w:left="0" w:firstLine="709"/>
        <w:contextualSpacing w:val="0"/>
        <w:rPr>
          <w:color w:val="auto"/>
          <w:szCs w:val="24"/>
        </w:rPr>
      </w:pPr>
      <w:r w:rsidRPr="009859A8">
        <w:rPr>
          <w:color w:val="auto"/>
          <w:szCs w:val="24"/>
        </w:rPr>
        <w:t xml:space="preserve"> </w:t>
      </w:r>
      <w:r w:rsidR="00AC76BD" w:rsidRPr="009859A8">
        <w:rPr>
          <w:color w:val="auto"/>
          <w:szCs w:val="24"/>
        </w:rPr>
        <w:t>Notificar previamente a Contratada, quando da aplicação de penalidades;</w:t>
      </w:r>
    </w:p>
    <w:p w14:paraId="28498935" w14:textId="7AD98D85" w:rsidR="00AC76BD" w:rsidRPr="009859A8" w:rsidRDefault="000C09C6" w:rsidP="00D10795">
      <w:pPr>
        <w:pStyle w:val="PargrafodaLista"/>
        <w:widowControl w:val="0"/>
        <w:numPr>
          <w:ilvl w:val="1"/>
          <w:numId w:val="32"/>
        </w:numPr>
        <w:tabs>
          <w:tab w:val="left" w:pos="1276"/>
        </w:tabs>
        <w:suppressAutoHyphens w:val="0"/>
        <w:autoSpaceDE w:val="0"/>
        <w:autoSpaceDN w:val="0"/>
        <w:ind w:left="0" w:firstLine="709"/>
        <w:contextualSpacing w:val="0"/>
        <w:rPr>
          <w:color w:val="auto"/>
          <w:szCs w:val="24"/>
        </w:rPr>
      </w:pPr>
      <w:r w:rsidRPr="009859A8">
        <w:rPr>
          <w:color w:val="auto"/>
          <w:szCs w:val="24"/>
        </w:rPr>
        <w:t xml:space="preserve"> </w:t>
      </w:r>
      <w:r w:rsidR="00AC76BD" w:rsidRPr="009859A8">
        <w:rPr>
          <w:color w:val="auto"/>
          <w:szCs w:val="24"/>
        </w:rPr>
        <w:t>Reservar à fiscalização o direito e a autoridade para resolver todo e qualquer caso singular, omisso ou duvidoso não previsto no presente Termo de Referência e todo o mais que se relacione com a futura execução contratual, desde que não acarrete ônus para a Prefeitura Municipal de Saquarema ou modificação das obrigações.</w:t>
      </w:r>
    </w:p>
    <w:p w14:paraId="424C934E" w14:textId="562DC303" w:rsidR="00AC76BD" w:rsidRPr="009859A8" w:rsidRDefault="00AC76BD" w:rsidP="009859A8">
      <w:pPr>
        <w:widowControl w:val="0"/>
        <w:tabs>
          <w:tab w:val="left" w:pos="1276"/>
        </w:tabs>
        <w:suppressAutoHyphens w:val="0"/>
        <w:autoSpaceDE w:val="0"/>
        <w:autoSpaceDN w:val="0"/>
        <w:rPr>
          <w:color w:val="auto"/>
          <w:szCs w:val="24"/>
        </w:rPr>
      </w:pPr>
    </w:p>
    <w:p w14:paraId="5AA7B6CF" w14:textId="372BD4CC" w:rsidR="00AC76BD" w:rsidRPr="009859A8" w:rsidRDefault="00AC76BD" w:rsidP="009859A8">
      <w:pPr>
        <w:pStyle w:val="PargrafodaLista"/>
        <w:numPr>
          <w:ilvl w:val="0"/>
          <w:numId w:val="29"/>
        </w:numPr>
        <w:pBdr>
          <w:bottom w:val="single" w:sz="12" w:space="1" w:color="auto"/>
        </w:pBdr>
        <w:suppressAutoHyphens w:val="0"/>
        <w:rPr>
          <w:b/>
          <w:color w:val="auto"/>
          <w:szCs w:val="24"/>
          <w:lang w:eastAsia="pt-BR"/>
        </w:rPr>
      </w:pPr>
      <w:r w:rsidRPr="009859A8">
        <w:rPr>
          <w:b/>
          <w:color w:val="auto"/>
          <w:szCs w:val="24"/>
          <w:lang w:eastAsia="pt-BR"/>
        </w:rPr>
        <w:t>GESTÃO E FISCALIZAÇÃO DO CONTRATO</w:t>
      </w:r>
    </w:p>
    <w:p w14:paraId="6F1D0ECB" w14:textId="77777777" w:rsidR="00AC76BD" w:rsidRPr="009859A8" w:rsidRDefault="00AC76BD" w:rsidP="009859A8">
      <w:pPr>
        <w:suppressAutoHyphens w:val="0"/>
        <w:rPr>
          <w:color w:val="auto"/>
          <w:szCs w:val="24"/>
          <w:lang w:eastAsia="pt-BR"/>
        </w:rPr>
      </w:pPr>
    </w:p>
    <w:p w14:paraId="48CD7BA7" w14:textId="1E3577FB" w:rsidR="00AC76BD" w:rsidRPr="009859A8" w:rsidRDefault="00AC76BD" w:rsidP="00D10795">
      <w:pPr>
        <w:suppressAutoHyphens w:val="0"/>
        <w:rPr>
          <w:color w:val="auto"/>
          <w:spacing w:val="-1"/>
          <w:szCs w:val="24"/>
        </w:rPr>
      </w:pPr>
      <w:r w:rsidRPr="009859A8">
        <w:rPr>
          <w:color w:val="auto"/>
          <w:szCs w:val="24"/>
          <w:lang w:eastAsia="pt-BR"/>
        </w:rPr>
        <w:t>1</w:t>
      </w:r>
      <w:r w:rsidR="00BA3F56" w:rsidRPr="009859A8">
        <w:rPr>
          <w:color w:val="auto"/>
          <w:szCs w:val="24"/>
          <w:lang w:eastAsia="pt-BR"/>
        </w:rPr>
        <w:t>6</w:t>
      </w:r>
      <w:r w:rsidRPr="009859A8">
        <w:rPr>
          <w:color w:val="auto"/>
          <w:szCs w:val="24"/>
          <w:lang w:eastAsia="pt-BR"/>
        </w:rPr>
        <w:t xml:space="preserve">.1 O gestor do Contrato e o fiscal do contrato será designado pela </w:t>
      </w:r>
      <w:r w:rsidR="005E525E" w:rsidRPr="009859A8">
        <w:rPr>
          <w:color w:val="auto"/>
          <w:szCs w:val="24"/>
        </w:rPr>
        <w:t>Secretaria Municipal de Educação, Cultura, Inclusão, Ciência e Tecnologia</w:t>
      </w:r>
      <w:r w:rsidR="005E525E" w:rsidRPr="009859A8">
        <w:rPr>
          <w:color w:val="auto"/>
          <w:szCs w:val="24"/>
          <w:lang w:eastAsia="pt-BR"/>
        </w:rPr>
        <w:t xml:space="preserve"> </w:t>
      </w:r>
      <w:r w:rsidRPr="009859A8">
        <w:rPr>
          <w:color w:val="auto"/>
          <w:szCs w:val="24"/>
          <w:lang w:eastAsia="pt-BR"/>
        </w:rPr>
        <w:t>devidamente publicado conforme Art. 67 Lei nº 8.666/93. P</w:t>
      </w:r>
      <w:r w:rsidRPr="009859A8">
        <w:rPr>
          <w:color w:val="auto"/>
          <w:spacing w:val="-1"/>
          <w:szCs w:val="24"/>
        </w:rPr>
        <w:t>orém, não exclui e nem reduz a responsabilidade da empresa contratada, inclusive perante terceiros, por qualquer irregularidade e, na sua ocorrência, não implica em corresponsabilidade do Poder Público contratante ou de seus agentes e prepostos, salvo quanto a estes, se decorrente de ação ou omissão funcional, apurada na forma da legislação vigente.</w:t>
      </w:r>
    </w:p>
    <w:p w14:paraId="0E0DA3E4" w14:textId="50074F23" w:rsidR="00AC76BD" w:rsidRPr="009859A8" w:rsidRDefault="00AC76BD" w:rsidP="009859A8">
      <w:pPr>
        <w:suppressAutoHyphens w:val="0"/>
        <w:ind w:firstLine="708"/>
        <w:rPr>
          <w:color w:val="auto"/>
          <w:szCs w:val="24"/>
          <w:lang w:eastAsia="pt-BR"/>
        </w:rPr>
      </w:pPr>
      <w:bookmarkStart w:id="8" w:name="_Hlk14188079"/>
      <w:r w:rsidRPr="009859A8">
        <w:rPr>
          <w:color w:val="auto"/>
          <w:szCs w:val="24"/>
          <w:lang w:eastAsia="pt-BR"/>
        </w:rPr>
        <w:t>1</w:t>
      </w:r>
      <w:r w:rsidR="00BA3F56" w:rsidRPr="009859A8">
        <w:rPr>
          <w:color w:val="auto"/>
          <w:szCs w:val="24"/>
          <w:lang w:eastAsia="pt-BR"/>
        </w:rPr>
        <w:t>6</w:t>
      </w:r>
      <w:r w:rsidRPr="009859A8">
        <w:rPr>
          <w:color w:val="auto"/>
          <w:szCs w:val="24"/>
          <w:lang w:eastAsia="pt-BR"/>
        </w:rPr>
        <w:t xml:space="preserve">.2 Ficará a cargo do Fiscal de Contrato, fiscalizar as condições e o gerenciamento da entrega. O mesmo deverá atestar se os produtos adquiridos estão de acordo com as quantidades </w:t>
      </w:r>
      <w:r w:rsidRPr="009859A8">
        <w:rPr>
          <w:color w:val="auto"/>
          <w:szCs w:val="24"/>
          <w:lang w:eastAsia="pt-BR"/>
        </w:rPr>
        <w:lastRenderedPageBreak/>
        <w:t>e especificações solicitadas neste Termo de Referência (Item 4), bem como atentar para o prazo de entrega</w:t>
      </w:r>
      <w:r w:rsidR="0055262F">
        <w:rPr>
          <w:color w:val="auto"/>
          <w:szCs w:val="24"/>
          <w:lang w:eastAsia="pt-BR"/>
        </w:rPr>
        <w:t xml:space="preserve"> provisória e definitiva</w:t>
      </w:r>
      <w:r w:rsidRPr="009859A8">
        <w:rPr>
          <w:color w:val="auto"/>
          <w:szCs w:val="24"/>
          <w:lang w:eastAsia="pt-BR"/>
        </w:rPr>
        <w:t xml:space="preserve">, de forma que os bens sejam entregues dentro do prazo estipulado no item </w:t>
      </w:r>
      <w:r w:rsidR="0055262F">
        <w:rPr>
          <w:color w:val="auto"/>
          <w:szCs w:val="24"/>
          <w:lang w:eastAsia="pt-BR"/>
        </w:rPr>
        <w:t>13</w:t>
      </w:r>
      <w:r w:rsidRPr="009859A8">
        <w:rPr>
          <w:color w:val="auto"/>
          <w:szCs w:val="24"/>
          <w:lang w:eastAsia="pt-BR"/>
        </w:rPr>
        <w:t xml:space="preserve"> (</w:t>
      </w:r>
      <w:r w:rsidR="0055262F">
        <w:rPr>
          <w:color w:val="auto"/>
          <w:szCs w:val="24"/>
          <w:lang w:eastAsia="pt-BR"/>
        </w:rPr>
        <w:t>treze</w:t>
      </w:r>
      <w:r w:rsidRPr="009859A8">
        <w:rPr>
          <w:color w:val="auto"/>
          <w:szCs w:val="24"/>
          <w:lang w:eastAsia="pt-BR"/>
        </w:rPr>
        <w:t>).</w:t>
      </w:r>
      <w:bookmarkEnd w:id="8"/>
    </w:p>
    <w:p w14:paraId="3C551CB9" w14:textId="29E23899" w:rsidR="00AC76BD" w:rsidRPr="009859A8" w:rsidRDefault="00AC76BD" w:rsidP="009859A8">
      <w:pPr>
        <w:widowControl w:val="0"/>
        <w:autoSpaceDE w:val="0"/>
        <w:autoSpaceDN w:val="0"/>
        <w:adjustRightInd w:val="0"/>
        <w:ind w:firstLine="708"/>
        <w:rPr>
          <w:color w:val="auto"/>
          <w:spacing w:val="-1"/>
          <w:szCs w:val="24"/>
        </w:rPr>
      </w:pPr>
      <w:r w:rsidRPr="009859A8">
        <w:rPr>
          <w:color w:val="auto"/>
          <w:spacing w:val="-1"/>
          <w:szCs w:val="24"/>
        </w:rPr>
        <w:t>1</w:t>
      </w:r>
      <w:r w:rsidR="00BA3F56" w:rsidRPr="009859A8">
        <w:rPr>
          <w:color w:val="auto"/>
          <w:spacing w:val="-1"/>
          <w:szCs w:val="24"/>
        </w:rPr>
        <w:t>6</w:t>
      </w:r>
      <w:r w:rsidRPr="009859A8">
        <w:rPr>
          <w:color w:val="auto"/>
          <w:spacing w:val="-1"/>
          <w:szCs w:val="24"/>
        </w:rPr>
        <w:t>.3 Ficarão reservados à fiscalização o direito e a autoridade para resolver todo e qualquer caso singular, omisso ou duvidoso não previsto no presente Processo Administrativo e tudo o mais que se relacione com o objeto licitado, desde que não acarrete ônus para a Prefeitura Municipal de Saquarema ou modificação da contratação.</w:t>
      </w:r>
    </w:p>
    <w:p w14:paraId="283BB635" w14:textId="6E3C82E6" w:rsidR="00AC76BD" w:rsidRPr="009859A8" w:rsidRDefault="00AC76BD" w:rsidP="009859A8">
      <w:pPr>
        <w:widowControl w:val="0"/>
        <w:autoSpaceDE w:val="0"/>
        <w:autoSpaceDN w:val="0"/>
        <w:adjustRightInd w:val="0"/>
        <w:ind w:right="80" w:firstLine="708"/>
        <w:rPr>
          <w:color w:val="auto"/>
          <w:spacing w:val="-1"/>
          <w:szCs w:val="24"/>
        </w:rPr>
      </w:pPr>
      <w:r w:rsidRPr="009859A8">
        <w:rPr>
          <w:color w:val="auto"/>
          <w:spacing w:val="-1"/>
          <w:szCs w:val="24"/>
        </w:rPr>
        <w:t>1</w:t>
      </w:r>
      <w:r w:rsidR="00BA3F56" w:rsidRPr="009859A8">
        <w:rPr>
          <w:color w:val="auto"/>
          <w:spacing w:val="-1"/>
          <w:szCs w:val="24"/>
        </w:rPr>
        <w:t>6</w:t>
      </w:r>
      <w:r w:rsidRPr="009859A8">
        <w:rPr>
          <w:color w:val="auto"/>
          <w:spacing w:val="-1"/>
          <w:szCs w:val="24"/>
        </w:rPr>
        <w:t xml:space="preserve">.4 As decisões que ultrapassarem a competência do fiscal da </w:t>
      </w:r>
      <w:r w:rsidR="005E525E" w:rsidRPr="009859A8">
        <w:rPr>
          <w:color w:val="auto"/>
          <w:szCs w:val="24"/>
        </w:rPr>
        <w:t>Secretaria Municipal de Educação, Cultura, Inclusão, Ciência e Tecnologia</w:t>
      </w:r>
      <w:r w:rsidRPr="009859A8">
        <w:rPr>
          <w:color w:val="auto"/>
          <w:spacing w:val="-1"/>
          <w:szCs w:val="24"/>
        </w:rPr>
        <w:t xml:space="preserve">, deverão ser solicitadas formalmente pela empresa contratada à autoridade administrativa imediatamente superior ao fiscal, através dele, em tempo hábil para a adoção de medidas convenientes. </w:t>
      </w:r>
    </w:p>
    <w:p w14:paraId="15C9D04B" w14:textId="046F6D8E" w:rsidR="00AC76BD" w:rsidRPr="009859A8" w:rsidRDefault="00AC76BD" w:rsidP="009859A8">
      <w:pPr>
        <w:widowControl w:val="0"/>
        <w:autoSpaceDE w:val="0"/>
        <w:autoSpaceDN w:val="0"/>
        <w:adjustRightInd w:val="0"/>
        <w:ind w:right="80" w:firstLine="708"/>
        <w:rPr>
          <w:color w:val="auto"/>
          <w:spacing w:val="-1"/>
          <w:szCs w:val="24"/>
        </w:rPr>
      </w:pPr>
      <w:r w:rsidRPr="009859A8">
        <w:rPr>
          <w:color w:val="auto"/>
          <w:spacing w:val="-1"/>
          <w:szCs w:val="24"/>
        </w:rPr>
        <w:t>1</w:t>
      </w:r>
      <w:r w:rsidR="00BA3F56" w:rsidRPr="009859A8">
        <w:rPr>
          <w:color w:val="auto"/>
          <w:spacing w:val="-1"/>
          <w:szCs w:val="24"/>
        </w:rPr>
        <w:t>6</w:t>
      </w:r>
      <w:r w:rsidRPr="009859A8">
        <w:rPr>
          <w:color w:val="auto"/>
          <w:spacing w:val="-1"/>
          <w:szCs w:val="24"/>
        </w:rPr>
        <w:t xml:space="preserve">.5 A empresa contratada deverá aceitar, antecipadamente, todos os métodos de inspeção, verificação e controle a serem adotados pela fiscalização, obrigando-se a fornecer todos os dados, elementos, explicações, esclarecimentos, soluções e comunicações necessários ao fiel cumprimento de suas obrigações nos termos do contrato a ser firmado. </w:t>
      </w:r>
    </w:p>
    <w:p w14:paraId="3517B4B2" w14:textId="77777777" w:rsidR="0089673A" w:rsidRDefault="00AC76BD" w:rsidP="0089673A">
      <w:pPr>
        <w:suppressAutoHyphens w:val="0"/>
        <w:ind w:firstLine="708"/>
        <w:rPr>
          <w:color w:val="auto"/>
          <w:spacing w:val="-1"/>
          <w:szCs w:val="24"/>
        </w:rPr>
      </w:pPr>
      <w:r w:rsidRPr="009859A8">
        <w:rPr>
          <w:color w:val="auto"/>
          <w:spacing w:val="-1"/>
          <w:szCs w:val="24"/>
        </w:rPr>
        <w:t>1</w:t>
      </w:r>
      <w:r w:rsidR="00BA3F56" w:rsidRPr="009859A8">
        <w:rPr>
          <w:color w:val="auto"/>
          <w:spacing w:val="-1"/>
          <w:szCs w:val="24"/>
        </w:rPr>
        <w:t>6</w:t>
      </w:r>
      <w:r w:rsidRPr="009859A8">
        <w:rPr>
          <w:color w:val="auto"/>
          <w:spacing w:val="-1"/>
          <w:szCs w:val="24"/>
        </w:rPr>
        <w:t>.6 A existência e a atuação da fiscalização em nada restringirão a responsabilidade única, integral e exclusiva da contratada, no que concerne ao objeto contratual, às implicações próximas e remotas perante a Prefeitura Municipal de Saquarema ou perante terceiros, do mesmo modo que a ocorrência de irregularidades decorrentes da execução do objeto licitado e adjudicado não implicará corresponsabilidade desta Prefeitura ou de seus prepostos, devendo, ainda, a empresa contratada, sem prejuízo das penalidades previstas, proceder ao ressarcimento imediato, ao Poder Público licitante, dos prejuízos apurados e imputados a falhas na execução do objeto adjudicado.</w:t>
      </w:r>
    </w:p>
    <w:p w14:paraId="50F47324" w14:textId="77777777" w:rsidR="0089673A" w:rsidRDefault="0089673A" w:rsidP="0089673A">
      <w:pPr>
        <w:suppressAutoHyphens w:val="0"/>
        <w:ind w:firstLine="708"/>
        <w:rPr>
          <w:color w:val="auto"/>
          <w:spacing w:val="-1"/>
          <w:szCs w:val="24"/>
        </w:rPr>
      </w:pPr>
    </w:p>
    <w:p w14:paraId="1FCE59D1" w14:textId="5BD8120C" w:rsidR="00AC76BD" w:rsidRPr="0089673A" w:rsidRDefault="00AC76BD" w:rsidP="0089673A">
      <w:pPr>
        <w:pStyle w:val="PargrafodaLista"/>
        <w:numPr>
          <w:ilvl w:val="0"/>
          <w:numId w:val="29"/>
        </w:numPr>
        <w:pBdr>
          <w:bottom w:val="single" w:sz="12" w:space="1" w:color="auto"/>
        </w:pBdr>
        <w:suppressAutoHyphens w:val="0"/>
        <w:rPr>
          <w:b/>
          <w:color w:val="auto"/>
          <w:szCs w:val="24"/>
          <w:lang w:eastAsia="pt-BR"/>
        </w:rPr>
      </w:pPr>
      <w:r w:rsidRPr="0089673A">
        <w:rPr>
          <w:b/>
          <w:color w:val="auto"/>
          <w:szCs w:val="24"/>
          <w:lang w:eastAsia="pt-BR"/>
        </w:rPr>
        <w:t>CONDIÇÕES DE PAGAMENTO</w:t>
      </w:r>
    </w:p>
    <w:p w14:paraId="4A5877A0" w14:textId="77777777" w:rsidR="00AC76BD" w:rsidRPr="009859A8" w:rsidRDefault="00AC76BD" w:rsidP="009859A8">
      <w:pPr>
        <w:pStyle w:val="PargrafodaLista"/>
        <w:ind w:left="0"/>
        <w:rPr>
          <w:color w:val="auto"/>
          <w:szCs w:val="24"/>
          <w:lang w:eastAsia="ar-SA"/>
        </w:rPr>
      </w:pPr>
    </w:p>
    <w:p w14:paraId="3EF200A7" w14:textId="68EEB320" w:rsidR="00AC76BD" w:rsidRPr="009859A8" w:rsidRDefault="008C5959" w:rsidP="009859A8">
      <w:pPr>
        <w:pStyle w:val="PargrafodaLista"/>
        <w:ind w:left="0" w:right="461" w:firstLine="708"/>
        <w:rPr>
          <w:color w:val="auto"/>
          <w:szCs w:val="24"/>
        </w:rPr>
      </w:pPr>
      <w:r w:rsidRPr="009859A8">
        <w:rPr>
          <w:color w:val="auto"/>
          <w:w w:val="105"/>
          <w:szCs w:val="24"/>
        </w:rPr>
        <w:t xml:space="preserve">17.1 </w:t>
      </w:r>
      <w:r w:rsidR="00AC76BD" w:rsidRPr="009859A8">
        <w:rPr>
          <w:color w:val="auto"/>
          <w:w w:val="105"/>
          <w:szCs w:val="24"/>
        </w:rPr>
        <w:t>O prazo para pagamento é de até 30 (trinta) dias, contados a partir da data da emissão da Nota Fiscal</w:t>
      </w:r>
      <w:r w:rsidR="00AC76BD" w:rsidRPr="009859A8">
        <w:rPr>
          <w:color w:val="auto"/>
          <w:spacing w:val="1"/>
          <w:w w:val="105"/>
          <w:szCs w:val="24"/>
        </w:rPr>
        <w:t xml:space="preserve"> </w:t>
      </w:r>
      <w:r w:rsidR="00AC76BD" w:rsidRPr="009859A8">
        <w:rPr>
          <w:color w:val="auto"/>
          <w:w w:val="105"/>
          <w:szCs w:val="24"/>
        </w:rPr>
        <w:t>devidamente</w:t>
      </w:r>
      <w:r w:rsidR="00AC76BD" w:rsidRPr="009859A8">
        <w:rPr>
          <w:color w:val="auto"/>
          <w:spacing w:val="-5"/>
          <w:w w:val="105"/>
          <w:szCs w:val="24"/>
        </w:rPr>
        <w:t xml:space="preserve"> </w:t>
      </w:r>
      <w:r w:rsidR="00AC76BD" w:rsidRPr="009859A8">
        <w:rPr>
          <w:color w:val="auto"/>
          <w:w w:val="105"/>
          <w:szCs w:val="24"/>
        </w:rPr>
        <w:t>atestada</w:t>
      </w:r>
      <w:r w:rsidR="00AC76BD" w:rsidRPr="009859A8">
        <w:rPr>
          <w:color w:val="auto"/>
          <w:spacing w:val="-8"/>
          <w:w w:val="105"/>
          <w:szCs w:val="24"/>
        </w:rPr>
        <w:t xml:space="preserve"> </w:t>
      </w:r>
      <w:r w:rsidR="00AC76BD" w:rsidRPr="009859A8">
        <w:rPr>
          <w:color w:val="auto"/>
          <w:w w:val="105"/>
          <w:szCs w:val="24"/>
        </w:rPr>
        <w:t>e</w:t>
      </w:r>
      <w:r w:rsidR="00AC76BD" w:rsidRPr="009859A8">
        <w:rPr>
          <w:color w:val="auto"/>
          <w:spacing w:val="-6"/>
          <w:w w:val="105"/>
          <w:szCs w:val="24"/>
        </w:rPr>
        <w:t xml:space="preserve"> </w:t>
      </w:r>
      <w:r w:rsidR="00AC76BD" w:rsidRPr="009859A8">
        <w:rPr>
          <w:color w:val="auto"/>
          <w:w w:val="105"/>
          <w:szCs w:val="24"/>
        </w:rPr>
        <w:t>sua</w:t>
      </w:r>
      <w:r w:rsidR="00AC76BD" w:rsidRPr="009859A8">
        <w:rPr>
          <w:color w:val="auto"/>
          <w:spacing w:val="-6"/>
          <w:w w:val="105"/>
          <w:szCs w:val="24"/>
        </w:rPr>
        <w:t xml:space="preserve"> </w:t>
      </w:r>
      <w:r w:rsidR="00AC76BD" w:rsidRPr="009859A8">
        <w:rPr>
          <w:color w:val="auto"/>
          <w:w w:val="105"/>
          <w:szCs w:val="24"/>
        </w:rPr>
        <w:t>entrega</w:t>
      </w:r>
      <w:r w:rsidR="00AC76BD" w:rsidRPr="009859A8">
        <w:rPr>
          <w:color w:val="auto"/>
          <w:spacing w:val="-7"/>
          <w:w w:val="105"/>
          <w:szCs w:val="24"/>
        </w:rPr>
        <w:t xml:space="preserve"> </w:t>
      </w:r>
      <w:r w:rsidR="00AC76BD" w:rsidRPr="009859A8">
        <w:rPr>
          <w:color w:val="auto"/>
          <w:w w:val="105"/>
          <w:szCs w:val="24"/>
        </w:rPr>
        <w:t>na</w:t>
      </w:r>
      <w:r w:rsidR="00AC76BD" w:rsidRPr="009859A8">
        <w:rPr>
          <w:color w:val="auto"/>
          <w:spacing w:val="-7"/>
          <w:w w:val="105"/>
          <w:szCs w:val="24"/>
        </w:rPr>
        <w:t xml:space="preserve"> </w:t>
      </w:r>
      <w:r w:rsidR="00AC76BD" w:rsidRPr="009859A8">
        <w:rPr>
          <w:color w:val="auto"/>
          <w:w w:val="105"/>
          <w:szCs w:val="24"/>
        </w:rPr>
        <w:t>Secretaria</w:t>
      </w:r>
      <w:r w:rsidR="00AC76BD" w:rsidRPr="009859A8">
        <w:rPr>
          <w:color w:val="auto"/>
          <w:spacing w:val="-6"/>
          <w:w w:val="105"/>
          <w:szCs w:val="24"/>
        </w:rPr>
        <w:t xml:space="preserve"> </w:t>
      </w:r>
      <w:r w:rsidR="00AC76BD" w:rsidRPr="009859A8">
        <w:rPr>
          <w:color w:val="auto"/>
          <w:w w:val="105"/>
          <w:szCs w:val="24"/>
        </w:rPr>
        <w:t>Municipal</w:t>
      </w:r>
      <w:r w:rsidR="00AC76BD" w:rsidRPr="009859A8">
        <w:rPr>
          <w:color w:val="auto"/>
          <w:spacing w:val="-8"/>
          <w:w w:val="105"/>
          <w:szCs w:val="24"/>
        </w:rPr>
        <w:t xml:space="preserve"> </w:t>
      </w:r>
      <w:r w:rsidR="00AC76BD" w:rsidRPr="009859A8">
        <w:rPr>
          <w:color w:val="auto"/>
          <w:w w:val="105"/>
          <w:szCs w:val="24"/>
        </w:rPr>
        <w:t>de</w:t>
      </w:r>
      <w:r w:rsidR="00AC76BD" w:rsidRPr="009859A8">
        <w:rPr>
          <w:color w:val="auto"/>
          <w:spacing w:val="-6"/>
          <w:w w:val="105"/>
          <w:szCs w:val="24"/>
        </w:rPr>
        <w:t xml:space="preserve"> </w:t>
      </w:r>
      <w:r w:rsidR="00AC76BD" w:rsidRPr="009859A8">
        <w:rPr>
          <w:color w:val="auto"/>
          <w:w w:val="105"/>
          <w:szCs w:val="24"/>
        </w:rPr>
        <w:t>Finanças</w:t>
      </w:r>
      <w:r w:rsidR="00AC76BD" w:rsidRPr="009859A8">
        <w:rPr>
          <w:color w:val="auto"/>
          <w:spacing w:val="-7"/>
          <w:w w:val="105"/>
          <w:szCs w:val="24"/>
        </w:rPr>
        <w:t xml:space="preserve"> </w:t>
      </w:r>
      <w:r w:rsidR="00AC76BD" w:rsidRPr="009859A8">
        <w:rPr>
          <w:color w:val="auto"/>
          <w:w w:val="105"/>
          <w:szCs w:val="24"/>
        </w:rPr>
        <w:t>de</w:t>
      </w:r>
      <w:r w:rsidR="00AC76BD" w:rsidRPr="009859A8">
        <w:rPr>
          <w:color w:val="auto"/>
          <w:spacing w:val="-8"/>
          <w:w w:val="105"/>
          <w:szCs w:val="24"/>
        </w:rPr>
        <w:t xml:space="preserve"> </w:t>
      </w:r>
      <w:r w:rsidR="00AC76BD" w:rsidRPr="009859A8">
        <w:rPr>
          <w:color w:val="auto"/>
          <w:w w:val="105"/>
          <w:szCs w:val="24"/>
        </w:rPr>
        <w:t>acordo</w:t>
      </w:r>
      <w:r w:rsidR="00AC76BD" w:rsidRPr="009859A8">
        <w:rPr>
          <w:color w:val="auto"/>
          <w:spacing w:val="-7"/>
          <w:w w:val="105"/>
          <w:szCs w:val="24"/>
        </w:rPr>
        <w:t xml:space="preserve"> </w:t>
      </w:r>
      <w:r w:rsidR="00AC76BD" w:rsidRPr="009859A8">
        <w:rPr>
          <w:color w:val="auto"/>
          <w:w w:val="105"/>
          <w:szCs w:val="24"/>
        </w:rPr>
        <w:t>com</w:t>
      </w:r>
      <w:r w:rsidR="00AC76BD" w:rsidRPr="009859A8">
        <w:rPr>
          <w:color w:val="auto"/>
          <w:spacing w:val="-8"/>
          <w:w w:val="105"/>
          <w:szCs w:val="24"/>
        </w:rPr>
        <w:t xml:space="preserve"> </w:t>
      </w:r>
      <w:r w:rsidR="00AC76BD" w:rsidRPr="009859A8">
        <w:rPr>
          <w:color w:val="auto"/>
          <w:w w:val="105"/>
          <w:szCs w:val="24"/>
        </w:rPr>
        <w:t>os</w:t>
      </w:r>
      <w:r w:rsidR="00AC76BD" w:rsidRPr="009859A8">
        <w:rPr>
          <w:color w:val="auto"/>
          <w:spacing w:val="-9"/>
          <w:w w:val="105"/>
          <w:szCs w:val="24"/>
        </w:rPr>
        <w:t xml:space="preserve"> </w:t>
      </w:r>
      <w:r w:rsidR="00AC76BD" w:rsidRPr="009859A8">
        <w:rPr>
          <w:color w:val="auto"/>
          <w:w w:val="105"/>
          <w:szCs w:val="24"/>
        </w:rPr>
        <w:t>termos</w:t>
      </w:r>
      <w:r w:rsidR="00AC76BD" w:rsidRPr="009859A8">
        <w:rPr>
          <w:color w:val="auto"/>
          <w:spacing w:val="-9"/>
          <w:w w:val="105"/>
          <w:szCs w:val="24"/>
        </w:rPr>
        <w:t xml:space="preserve"> </w:t>
      </w:r>
      <w:r w:rsidR="00AC76BD" w:rsidRPr="009859A8">
        <w:rPr>
          <w:color w:val="auto"/>
          <w:w w:val="105"/>
          <w:szCs w:val="24"/>
        </w:rPr>
        <w:t>da</w:t>
      </w:r>
      <w:r w:rsidR="00AC76BD" w:rsidRPr="009859A8">
        <w:rPr>
          <w:color w:val="auto"/>
          <w:spacing w:val="-7"/>
          <w:w w:val="105"/>
          <w:szCs w:val="24"/>
        </w:rPr>
        <w:t xml:space="preserve"> </w:t>
      </w:r>
      <w:r w:rsidR="00AC76BD" w:rsidRPr="009859A8">
        <w:rPr>
          <w:color w:val="auto"/>
          <w:w w:val="105"/>
          <w:szCs w:val="24"/>
        </w:rPr>
        <w:t>alínea</w:t>
      </w:r>
      <w:r w:rsidR="00AC76BD" w:rsidRPr="009859A8">
        <w:rPr>
          <w:color w:val="auto"/>
          <w:spacing w:val="-50"/>
          <w:w w:val="105"/>
          <w:szCs w:val="24"/>
        </w:rPr>
        <w:t xml:space="preserve"> </w:t>
      </w:r>
      <w:r w:rsidR="00AC76BD" w:rsidRPr="009859A8">
        <w:rPr>
          <w:color w:val="auto"/>
          <w:w w:val="105"/>
          <w:szCs w:val="24"/>
        </w:rPr>
        <w:t>“a”,</w:t>
      </w:r>
      <w:r w:rsidR="00AC76BD" w:rsidRPr="009859A8">
        <w:rPr>
          <w:color w:val="auto"/>
          <w:spacing w:val="-3"/>
          <w:w w:val="105"/>
          <w:szCs w:val="24"/>
        </w:rPr>
        <w:t xml:space="preserve"> </w:t>
      </w:r>
      <w:r w:rsidR="00AC76BD" w:rsidRPr="009859A8">
        <w:rPr>
          <w:color w:val="auto"/>
          <w:w w:val="105"/>
          <w:szCs w:val="24"/>
        </w:rPr>
        <w:t>artigo</w:t>
      </w:r>
      <w:r w:rsidR="00AC76BD" w:rsidRPr="009859A8">
        <w:rPr>
          <w:color w:val="auto"/>
          <w:spacing w:val="-2"/>
          <w:w w:val="105"/>
          <w:szCs w:val="24"/>
        </w:rPr>
        <w:t xml:space="preserve"> </w:t>
      </w:r>
      <w:r w:rsidR="00AC76BD" w:rsidRPr="009859A8">
        <w:rPr>
          <w:color w:val="auto"/>
          <w:w w:val="105"/>
          <w:szCs w:val="24"/>
        </w:rPr>
        <w:t>40</w:t>
      </w:r>
      <w:r w:rsidR="00AC76BD" w:rsidRPr="009859A8">
        <w:rPr>
          <w:color w:val="auto"/>
          <w:spacing w:val="-1"/>
          <w:w w:val="105"/>
          <w:szCs w:val="24"/>
        </w:rPr>
        <w:t xml:space="preserve"> </w:t>
      </w:r>
      <w:r w:rsidR="00AC76BD" w:rsidRPr="009859A8">
        <w:rPr>
          <w:color w:val="auto"/>
          <w:w w:val="105"/>
          <w:szCs w:val="24"/>
        </w:rPr>
        <w:t>da</w:t>
      </w:r>
      <w:r w:rsidR="00AC76BD" w:rsidRPr="009859A8">
        <w:rPr>
          <w:color w:val="auto"/>
          <w:spacing w:val="-1"/>
          <w:w w:val="105"/>
          <w:szCs w:val="24"/>
        </w:rPr>
        <w:t xml:space="preserve"> </w:t>
      </w:r>
      <w:r w:rsidR="00AC76BD" w:rsidRPr="009859A8">
        <w:rPr>
          <w:color w:val="auto"/>
          <w:w w:val="105"/>
          <w:szCs w:val="24"/>
        </w:rPr>
        <w:t>Lei</w:t>
      </w:r>
      <w:r w:rsidR="00AC76BD" w:rsidRPr="009859A8">
        <w:rPr>
          <w:color w:val="auto"/>
          <w:spacing w:val="-3"/>
          <w:w w:val="105"/>
          <w:szCs w:val="24"/>
        </w:rPr>
        <w:t xml:space="preserve"> </w:t>
      </w:r>
      <w:r w:rsidR="00AC76BD" w:rsidRPr="009859A8">
        <w:rPr>
          <w:color w:val="auto"/>
          <w:w w:val="105"/>
          <w:szCs w:val="24"/>
        </w:rPr>
        <w:t>Federal</w:t>
      </w:r>
      <w:r w:rsidR="00AC76BD" w:rsidRPr="009859A8">
        <w:rPr>
          <w:color w:val="auto"/>
          <w:spacing w:val="-1"/>
          <w:w w:val="105"/>
          <w:szCs w:val="24"/>
        </w:rPr>
        <w:t xml:space="preserve"> </w:t>
      </w:r>
      <w:r w:rsidR="00AC76BD" w:rsidRPr="009859A8">
        <w:rPr>
          <w:color w:val="auto"/>
          <w:w w:val="105"/>
          <w:szCs w:val="24"/>
        </w:rPr>
        <w:t>nº 8.666/93.</w:t>
      </w:r>
    </w:p>
    <w:p w14:paraId="5843101F" w14:textId="6D420290" w:rsidR="00AC76BD" w:rsidRPr="009859A8" w:rsidRDefault="008C5959" w:rsidP="009859A8">
      <w:pPr>
        <w:pStyle w:val="PargrafodaLista"/>
        <w:ind w:left="0" w:right="460" w:firstLine="708"/>
        <w:rPr>
          <w:color w:val="auto"/>
          <w:w w:val="105"/>
          <w:szCs w:val="24"/>
        </w:rPr>
      </w:pPr>
      <w:r w:rsidRPr="009859A8">
        <w:rPr>
          <w:color w:val="auto"/>
          <w:w w:val="105"/>
          <w:szCs w:val="24"/>
        </w:rPr>
        <w:t xml:space="preserve">17.2 </w:t>
      </w:r>
      <w:r w:rsidR="00AC76BD" w:rsidRPr="009859A8">
        <w:rPr>
          <w:color w:val="auto"/>
          <w:w w:val="105"/>
          <w:szCs w:val="24"/>
        </w:rPr>
        <w:t>O</w:t>
      </w:r>
      <w:r w:rsidR="00AC76BD" w:rsidRPr="009859A8">
        <w:rPr>
          <w:color w:val="auto"/>
          <w:spacing w:val="-10"/>
          <w:w w:val="105"/>
          <w:szCs w:val="24"/>
        </w:rPr>
        <w:t xml:space="preserve"> </w:t>
      </w:r>
      <w:r w:rsidR="00AC76BD" w:rsidRPr="009859A8">
        <w:rPr>
          <w:color w:val="auto"/>
          <w:w w:val="105"/>
          <w:szCs w:val="24"/>
        </w:rPr>
        <w:t>valor</w:t>
      </w:r>
      <w:r w:rsidR="00AC76BD" w:rsidRPr="009859A8">
        <w:rPr>
          <w:color w:val="auto"/>
          <w:spacing w:val="-10"/>
          <w:w w:val="105"/>
          <w:szCs w:val="24"/>
        </w:rPr>
        <w:t xml:space="preserve"> </w:t>
      </w:r>
      <w:r w:rsidR="00AC76BD" w:rsidRPr="009859A8">
        <w:rPr>
          <w:color w:val="auto"/>
          <w:w w:val="105"/>
          <w:szCs w:val="24"/>
        </w:rPr>
        <w:t>dos</w:t>
      </w:r>
      <w:r w:rsidR="00AC76BD" w:rsidRPr="009859A8">
        <w:rPr>
          <w:color w:val="auto"/>
          <w:spacing w:val="-12"/>
          <w:w w:val="105"/>
          <w:szCs w:val="24"/>
        </w:rPr>
        <w:t xml:space="preserve"> </w:t>
      </w:r>
      <w:r w:rsidR="00AC76BD" w:rsidRPr="009859A8">
        <w:rPr>
          <w:color w:val="auto"/>
          <w:w w:val="105"/>
          <w:szCs w:val="24"/>
        </w:rPr>
        <w:t>pagamentos</w:t>
      </w:r>
      <w:r w:rsidR="00AC76BD" w:rsidRPr="009859A8">
        <w:rPr>
          <w:color w:val="auto"/>
          <w:spacing w:val="-9"/>
          <w:w w:val="105"/>
          <w:szCs w:val="24"/>
        </w:rPr>
        <w:t xml:space="preserve"> </w:t>
      </w:r>
      <w:r w:rsidR="00AC76BD" w:rsidRPr="009859A8">
        <w:rPr>
          <w:color w:val="auto"/>
          <w:w w:val="105"/>
          <w:szCs w:val="24"/>
        </w:rPr>
        <w:t>eventualmente</w:t>
      </w:r>
      <w:r w:rsidR="00AC76BD" w:rsidRPr="009859A8">
        <w:rPr>
          <w:color w:val="auto"/>
          <w:spacing w:val="-11"/>
          <w:w w:val="105"/>
          <w:szCs w:val="24"/>
        </w:rPr>
        <w:t xml:space="preserve"> </w:t>
      </w:r>
      <w:r w:rsidR="00AC76BD" w:rsidRPr="009859A8">
        <w:rPr>
          <w:color w:val="auto"/>
          <w:w w:val="105"/>
          <w:szCs w:val="24"/>
        </w:rPr>
        <w:t>efetuados</w:t>
      </w:r>
      <w:r w:rsidR="00AC76BD" w:rsidRPr="009859A8">
        <w:rPr>
          <w:color w:val="auto"/>
          <w:spacing w:val="-11"/>
          <w:w w:val="105"/>
          <w:szCs w:val="24"/>
        </w:rPr>
        <w:t xml:space="preserve"> </w:t>
      </w:r>
      <w:r w:rsidR="00AC76BD" w:rsidRPr="009859A8">
        <w:rPr>
          <w:color w:val="auto"/>
          <w:w w:val="105"/>
          <w:szCs w:val="24"/>
        </w:rPr>
        <w:t>com</w:t>
      </w:r>
      <w:r w:rsidR="00AC76BD" w:rsidRPr="009859A8">
        <w:rPr>
          <w:color w:val="auto"/>
          <w:spacing w:val="-11"/>
          <w:w w:val="105"/>
          <w:szCs w:val="24"/>
        </w:rPr>
        <w:t xml:space="preserve"> </w:t>
      </w:r>
      <w:r w:rsidR="00AC76BD" w:rsidRPr="009859A8">
        <w:rPr>
          <w:color w:val="auto"/>
          <w:w w:val="105"/>
          <w:szCs w:val="24"/>
        </w:rPr>
        <w:t>atraso</w:t>
      </w:r>
      <w:r w:rsidR="00AC76BD" w:rsidRPr="009859A8">
        <w:rPr>
          <w:color w:val="auto"/>
          <w:spacing w:val="-9"/>
          <w:w w:val="105"/>
          <w:szCs w:val="24"/>
        </w:rPr>
        <w:t xml:space="preserve"> </w:t>
      </w:r>
      <w:r w:rsidR="00AC76BD" w:rsidRPr="009859A8">
        <w:rPr>
          <w:color w:val="auto"/>
          <w:w w:val="105"/>
          <w:szCs w:val="24"/>
        </w:rPr>
        <w:t>superior</w:t>
      </w:r>
      <w:r w:rsidR="00AC76BD" w:rsidRPr="009859A8">
        <w:rPr>
          <w:color w:val="auto"/>
          <w:spacing w:val="-11"/>
          <w:w w:val="105"/>
          <w:szCs w:val="24"/>
        </w:rPr>
        <w:t xml:space="preserve"> </w:t>
      </w:r>
      <w:r w:rsidR="00AC76BD" w:rsidRPr="009859A8">
        <w:rPr>
          <w:color w:val="auto"/>
          <w:w w:val="105"/>
          <w:szCs w:val="24"/>
        </w:rPr>
        <w:t>a</w:t>
      </w:r>
      <w:r w:rsidR="00AC76BD" w:rsidRPr="009859A8">
        <w:rPr>
          <w:color w:val="auto"/>
          <w:spacing w:val="-9"/>
          <w:w w:val="105"/>
          <w:szCs w:val="24"/>
        </w:rPr>
        <w:t xml:space="preserve"> </w:t>
      </w:r>
      <w:r w:rsidR="00AC76BD" w:rsidRPr="009859A8">
        <w:rPr>
          <w:color w:val="auto"/>
          <w:w w:val="105"/>
          <w:szCs w:val="24"/>
        </w:rPr>
        <w:t>30</w:t>
      </w:r>
      <w:r w:rsidR="00AC76BD" w:rsidRPr="009859A8">
        <w:rPr>
          <w:color w:val="auto"/>
          <w:spacing w:val="-11"/>
          <w:w w:val="105"/>
          <w:szCs w:val="24"/>
        </w:rPr>
        <w:t xml:space="preserve"> </w:t>
      </w:r>
      <w:r w:rsidR="00AC76BD" w:rsidRPr="009859A8">
        <w:rPr>
          <w:color w:val="auto"/>
          <w:w w:val="105"/>
          <w:szCs w:val="24"/>
        </w:rPr>
        <w:t>(trinta)</w:t>
      </w:r>
      <w:r w:rsidR="00AC76BD" w:rsidRPr="009859A8">
        <w:rPr>
          <w:color w:val="auto"/>
          <w:spacing w:val="-11"/>
          <w:w w:val="105"/>
          <w:szCs w:val="24"/>
        </w:rPr>
        <w:t xml:space="preserve"> </w:t>
      </w:r>
      <w:r w:rsidR="00AC76BD" w:rsidRPr="009859A8">
        <w:rPr>
          <w:color w:val="auto"/>
          <w:w w:val="105"/>
          <w:szCs w:val="24"/>
        </w:rPr>
        <w:t>dias,</w:t>
      </w:r>
      <w:r w:rsidR="00AC76BD" w:rsidRPr="009859A8">
        <w:rPr>
          <w:color w:val="auto"/>
          <w:spacing w:val="-7"/>
          <w:w w:val="105"/>
          <w:szCs w:val="24"/>
        </w:rPr>
        <w:t xml:space="preserve"> </w:t>
      </w:r>
      <w:r w:rsidR="00AC76BD" w:rsidRPr="009859A8">
        <w:rPr>
          <w:color w:val="auto"/>
          <w:w w:val="105"/>
          <w:szCs w:val="24"/>
        </w:rPr>
        <w:t>sofrerá</w:t>
      </w:r>
      <w:r w:rsidR="00AC76BD" w:rsidRPr="009859A8">
        <w:rPr>
          <w:color w:val="auto"/>
          <w:spacing w:val="-9"/>
          <w:w w:val="105"/>
          <w:szCs w:val="24"/>
        </w:rPr>
        <w:t xml:space="preserve"> </w:t>
      </w:r>
      <w:r w:rsidR="00AC76BD" w:rsidRPr="009859A8">
        <w:rPr>
          <w:color w:val="auto"/>
          <w:w w:val="105"/>
          <w:szCs w:val="24"/>
        </w:rPr>
        <w:t>incidência</w:t>
      </w:r>
      <w:r w:rsidR="00AC76BD" w:rsidRPr="009859A8">
        <w:rPr>
          <w:color w:val="auto"/>
          <w:spacing w:val="-10"/>
          <w:w w:val="105"/>
          <w:szCs w:val="24"/>
        </w:rPr>
        <w:t xml:space="preserve"> </w:t>
      </w:r>
      <w:r w:rsidR="00AC76BD" w:rsidRPr="009859A8">
        <w:rPr>
          <w:color w:val="auto"/>
          <w:w w:val="105"/>
          <w:szCs w:val="24"/>
        </w:rPr>
        <w:t>de</w:t>
      </w:r>
      <w:r w:rsidR="00AC76BD" w:rsidRPr="009859A8">
        <w:rPr>
          <w:color w:val="auto"/>
          <w:spacing w:val="-50"/>
          <w:w w:val="105"/>
          <w:szCs w:val="24"/>
        </w:rPr>
        <w:t xml:space="preserve"> </w:t>
      </w:r>
      <w:r w:rsidR="00AC76BD" w:rsidRPr="009859A8">
        <w:rPr>
          <w:color w:val="auto"/>
          <w:w w:val="105"/>
          <w:szCs w:val="24"/>
        </w:rPr>
        <w:t xml:space="preserve">juros de 0,5% (meio por cento) ao mês, também </w:t>
      </w:r>
      <w:r w:rsidR="00AC76BD" w:rsidRPr="009859A8">
        <w:rPr>
          <w:color w:val="auto"/>
          <w:w w:val="105"/>
          <w:szCs w:val="24"/>
        </w:rPr>
        <w:lastRenderedPageBreak/>
        <w:t>“PRO-RATA TEMPORE”, de acordo com o que preceitua o</w:t>
      </w:r>
      <w:r w:rsidR="00AC76BD" w:rsidRPr="009859A8">
        <w:rPr>
          <w:color w:val="auto"/>
          <w:spacing w:val="1"/>
          <w:w w:val="105"/>
          <w:szCs w:val="24"/>
        </w:rPr>
        <w:t xml:space="preserve"> </w:t>
      </w:r>
      <w:r w:rsidR="00AC76BD" w:rsidRPr="009859A8">
        <w:rPr>
          <w:color w:val="auto"/>
          <w:w w:val="105"/>
          <w:szCs w:val="24"/>
        </w:rPr>
        <w:t>artigo 40, inciso</w:t>
      </w:r>
      <w:r w:rsidR="00AC76BD" w:rsidRPr="009859A8">
        <w:rPr>
          <w:color w:val="auto"/>
          <w:spacing w:val="-1"/>
          <w:w w:val="105"/>
          <w:szCs w:val="24"/>
        </w:rPr>
        <w:t xml:space="preserve"> </w:t>
      </w:r>
      <w:r w:rsidR="00AC76BD" w:rsidRPr="009859A8">
        <w:rPr>
          <w:color w:val="auto"/>
          <w:w w:val="105"/>
          <w:szCs w:val="24"/>
        </w:rPr>
        <w:t>XIV,</w:t>
      </w:r>
      <w:r w:rsidR="00AC76BD" w:rsidRPr="009859A8">
        <w:rPr>
          <w:color w:val="auto"/>
          <w:spacing w:val="-1"/>
          <w:w w:val="105"/>
          <w:szCs w:val="24"/>
        </w:rPr>
        <w:t xml:space="preserve"> </w:t>
      </w:r>
      <w:r w:rsidR="00AC76BD" w:rsidRPr="009859A8">
        <w:rPr>
          <w:color w:val="auto"/>
          <w:w w:val="105"/>
          <w:szCs w:val="24"/>
        </w:rPr>
        <w:t>alínea “a”</w:t>
      </w:r>
      <w:r w:rsidR="00AC76BD" w:rsidRPr="009859A8">
        <w:rPr>
          <w:color w:val="auto"/>
          <w:spacing w:val="-2"/>
          <w:w w:val="105"/>
          <w:szCs w:val="24"/>
        </w:rPr>
        <w:t xml:space="preserve"> </w:t>
      </w:r>
      <w:r w:rsidR="00AC76BD" w:rsidRPr="009859A8">
        <w:rPr>
          <w:color w:val="auto"/>
          <w:w w:val="105"/>
          <w:szCs w:val="24"/>
        </w:rPr>
        <w:t>da</w:t>
      </w:r>
      <w:r w:rsidR="00AC76BD" w:rsidRPr="009859A8">
        <w:rPr>
          <w:color w:val="auto"/>
          <w:spacing w:val="-3"/>
          <w:w w:val="105"/>
          <w:szCs w:val="24"/>
        </w:rPr>
        <w:t xml:space="preserve"> </w:t>
      </w:r>
      <w:r w:rsidR="00AC76BD" w:rsidRPr="009859A8">
        <w:rPr>
          <w:color w:val="auto"/>
          <w:w w:val="105"/>
          <w:szCs w:val="24"/>
        </w:rPr>
        <w:t>Lei</w:t>
      </w:r>
      <w:r w:rsidR="00AC76BD" w:rsidRPr="009859A8">
        <w:rPr>
          <w:color w:val="auto"/>
          <w:spacing w:val="-4"/>
          <w:w w:val="105"/>
          <w:szCs w:val="24"/>
        </w:rPr>
        <w:t xml:space="preserve"> </w:t>
      </w:r>
      <w:r w:rsidR="00AC76BD" w:rsidRPr="009859A8">
        <w:rPr>
          <w:color w:val="auto"/>
          <w:w w:val="105"/>
          <w:szCs w:val="24"/>
        </w:rPr>
        <w:t>Federal</w:t>
      </w:r>
      <w:r w:rsidR="00AC76BD" w:rsidRPr="009859A8">
        <w:rPr>
          <w:color w:val="auto"/>
          <w:spacing w:val="-1"/>
          <w:w w:val="105"/>
          <w:szCs w:val="24"/>
        </w:rPr>
        <w:t xml:space="preserve"> </w:t>
      </w:r>
      <w:r w:rsidR="00AC76BD" w:rsidRPr="009859A8">
        <w:rPr>
          <w:color w:val="auto"/>
          <w:w w:val="105"/>
          <w:szCs w:val="24"/>
        </w:rPr>
        <w:t>nº</w:t>
      </w:r>
      <w:r w:rsidR="00AC76BD" w:rsidRPr="009859A8">
        <w:rPr>
          <w:color w:val="auto"/>
          <w:spacing w:val="-1"/>
          <w:w w:val="105"/>
          <w:szCs w:val="24"/>
        </w:rPr>
        <w:t xml:space="preserve"> </w:t>
      </w:r>
      <w:r w:rsidR="00AC76BD" w:rsidRPr="009859A8">
        <w:rPr>
          <w:color w:val="auto"/>
          <w:w w:val="105"/>
          <w:szCs w:val="24"/>
        </w:rPr>
        <w:t>8.666/93.</w:t>
      </w:r>
    </w:p>
    <w:p w14:paraId="0EF34BC4" w14:textId="77777777" w:rsidR="00105001" w:rsidRPr="009859A8" w:rsidRDefault="00105001" w:rsidP="009859A8">
      <w:pPr>
        <w:rPr>
          <w:color w:val="FF0000"/>
          <w:szCs w:val="24"/>
        </w:rPr>
      </w:pPr>
    </w:p>
    <w:p w14:paraId="2C1ACEA8" w14:textId="77777777" w:rsidR="00A343BF" w:rsidRPr="009859A8" w:rsidRDefault="00A343BF" w:rsidP="00B24923">
      <w:pPr>
        <w:pStyle w:val="PargrafodaLista"/>
        <w:numPr>
          <w:ilvl w:val="0"/>
          <w:numId w:val="29"/>
        </w:numPr>
        <w:pBdr>
          <w:bottom w:val="single" w:sz="12" w:space="1" w:color="auto"/>
        </w:pBdr>
        <w:rPr>
          <w:b/>
          <w:iCs/>
          <w:color w:val="auto"/>
          <w:szCs w:val="24"/>
        </w:rPr>
      </w:pPr>
      <w:r w:rsidRPr="009859A8">
        <w:rPr>
          <w:b/>
          <w:iCs/>
          <w:color w:val="auto"/>
          <w:szCs w:val="24"/>
        </w:rPr>
        <w:t>VIGÊNCIA DE CONTRATAÇÃO</w:t>
      </w:r>
    </w:p>
    <w:p w14:paraId="580EE64C" w14:textId="167B4368" w:rsidR="00F03E7F" w:rsidRPr="009859A8" w:rsidRDefault="008C5959" w:rsidP="00B24923">
      <w:pPr>
        <w:ind w:firstLine="708"/>
        <w:rPr>
          <w:bCs/>
          <w:iCs/>
          <w:color w:val="auto"/>
          <w:szCs w:val="24"/>
        </w:rPr>
      </w:pPr>
      <w:r w:rsidRPr="009859A8">
        <w:rPr>
          <w:bCs/>
          <w:iCs/>
          <w:color w:val="auto"/>
          <w:szCs w:val="24"/>
        </w:rPr>
        <w:t xml:space="preserve">18.1 </w:t>
      </w:r>
      <w:r w:rsidR="00A343BF" w:rsidRPr="009859A8">
        <w:rPr>
          <w:bCs/>
          <w:iCs/>
          <w:color w:val="auto"/>
          <w:szCs w:val="24"/>
        </w:rPr>
        <w:t>O contrato decorrente deste Termo de Referência terá vigência de 12 (doze) meses, contados a partir da data de assinatura da Ordem de Entrega dos bens do contrato.</w:t>
      </w:r>
    </w:p>
    <w:p w14:paraId="0CF22999" w14:textId="76EAF8B1" w:rsidR="00386C6F" w:rsidRDefault="00386C6F" w:rsidP="009859A8">
      <w:pPr>
        <w:ind w:firstLine="708"/>
        <w:rPr>
          <w:bCs/>
          <w:iCs/>
          <w:color w:val="auto"/>
          <w:szCs w:val="24"/>
        </w:rPr>
      </w:pPr>
    </w:p>
    <w:p w14:paraId="2F539776" w14:textId="77777777" w:rsidR="009F58F5" w:rsidRPr="009859A8" w:rsidRDefault="009F58F5" w:rsidP="009859A8">
      <w:pPr>
        <w:ind w:firstLine="708"/>
        <w:rPr>
          <w:bCs/>
          <w:iCs/>
          <w:color w:val="auto"/>
          <w:szCs w:val="24"/>
        </w:rPr>
      </w:pPr>
    </w:p>
    <w:p w14:paraId="6064BD2A" w14:textId="63CCD3EA" w:rsidR="00F03E7F" w:rsidRPr="009859A8" w:rsidRDefault="00F03E7F" w:rsidP="009859A8">
      <w:pPr>
        <w:pStyle w:val="PargrafodaLista"/>
        <w:numPr>
          <w:ilvl w:val="0"/>
          <w:numId w:val="29"/>
        </w:numPr>
        <w:pBdr>
          <w:bottom w:val="single" w:sz="12" w:space="1" w:color="auto"/>
        </w:pBdr>
        <w:rPr>
          <w:b/>
          <w:iCs/>
          <w:color w:val="auto"/>
          <w:szCs w:val="24"/>
        </w:rPr>
      </w:pPr>
      <w:r w:rsidRPr="009859A8">
        <w:rPr>
          <w:b/>
          <w:iCs/>
          <w:color w:val="auto"/>
          <w:szCs w:val="24"/>
        </w:rPr>
        <w:t>D</w:t>
      </w:r>
      <w:r w:rsidR="00932878" w:rsidRPr="009859A8">
        <w:rPr>
          <w:b/>
          <w:iCs/>
          <w:color w:val="auto"/>
          <w:szCs w:val="24"/>
        </w:rPr>
        <w:t>A</w:t>
      </w:r>
      <w:r w:rsidRPr="009859A8">
        <w:rPr>
          <w:b/>
          <w:iCs/>
          <w:color w:val="auto"/>
          <w:szCs w:val="24"/>
        </w:rPr>
        <w:t xml:space="preserve">S </w:t>
      </w:r>
      <w:r w:rsidR="00932878" w:rsidRPr="009859A8">
        <w:rPr>
          <w:b/>
          <w:iCs/>
          <w:color w:val="auto"/>
          <w:szCs w:val="24"/>
        </w:rPr>
        <w:t>ALTERAÇÕES CONTRATUAIS E DO R</w:t>
      </w:r>
      <w:r w:rsidRPr="009859A8">
        <w:rPr>
          <w:b/>
          <w:iCs/>
          <w:color w:val="auto"/>
          <w:szCs w:val="24"/>
        </w:rPr>
        <w:t>EAJUSTE</w:t>
      </w:r>
    </w:p>
    <w:p w14:paraId="401CECBE" w14:textId="11D5B53D" w:rsidR="00094270" w:rsidRPr="009859A8" w:rsidRDefault="00094270" w:rsidP="00D10795">
      <w:pPr>
        <w:rPr>
          <w:rFonts w:eastAsia="Arial Unicode MS"/>
          <w:color w:val="auto"/>
          <w:szCs w:val="24"/>
          <w:lang w:eastAsia="pt-BR"/>
        </w:rPr>
      </w:pPr>
      <w:r w:rsidRPr="009859A8">
        <w:rPr>
          <w:rFonts w:eastAsia="Arial Unicode MS"/>
          <w:color w:val="auto"/>
          <w:szCs w:val="24"/>
          <w:lang w:eastAsia="pt-BR"/>
        </w:rPr>
        <w:t xml:space="preserve">19.1 Havendo necessidade, aceitar os acréscimos ou supressões nos quantitativos que se fizerem indispensáveis, sempre nas mesmas condições da proposta, na forma do preceituado do </w:t>
      </w:r>
      <w:r w:rsidR="00932878" w:rsidRPr="009859A8">
        <w:rPr>
          <w:rFonts w:eastAsia="Arial Unicode MS"/>
          <w:color w:val="auto"/>
          <w:szCs w:val="24"/>
          <w:lang w:eastAsia="pt-BR"/>
        </w:rPr>
        <w:t>art.</w:t>
      </w:r>
      <w:r w:rsidRPr="009859A8">
        <w:rPr>
          <w:rFonts w:eastAsia="Arial Unicode MS"/>
          <w:color w:val="auto"/>
          <w:szCs w:val="24"/>
          <w:lang w:eastAsia="pt-BR"/>
        </w:rPr>
        <w:t xml:space="preserve"> 65, §§ 1º e 2º, da Lei </w:t>
      </w:r>
      <w:r w:rsidR="00932878" w:rsidRPr="009859A8">
        <w:rPr>
          <w:rFonts w:eastAsia="Arial Unicode MS"/>
          <w:color w:val="auto"/>
          <w:szCs w:val="24"/>
          <w:lang w:eastAsia="pt-BR"/>
        </w:rPr>
        <w:t>nº 8.666</w:t>
      </w:r>
      <w:r w:rsidRPr="009859A8">
        <w:rPr>
          <w:rFonts w:eastAsia="Arial Unicode MS"/>
          <w:color w:val="auto"/>
          <w:szCs w:val="24"/>
          <w:lang w:eastAsia="pt-BR"/>
        </w:rPr>
        <w:t>/93</w:t>
      </w:r>
    </w:p>
    <w:p w14:paraId="491FECB3" w14:textId="608FE80E" w:rsidR="00386C6F" w:rsidRPr="009859A8" w:rsidRDefault="00094270" w:rsidP="00D10795">
      <w:pPr>
        <w:rPr>
          <w:rFonts w:eastAsia="Arial Unicode MS"/>
          <w:color w:val="auto"/>
          <w:szCs w:val="24"/>
          <w:lang w:eastAsia="pt-BR"/>
        </w:rPr>
      </w:pPr>
      <w:r w:rsidRPr="009859A8">
        <w:rPr>
          <w:rFonts w:eastAsia="Arial Unicode MS"/>
          <w:color w:val="auto"/>
          <w:szCs w:val="24"/>
          <w:lang w:eastAsia="pt-BR"/>
        </w:rPr>
        <w:t>19.2 O reajustamento dos preços referidos, poderá ser processado anualmente, sendo o primeiro concedido depois de transcorrido 12 (doze) meses da data de assinatura deste Termo. O índice de reajuste será de acordo com o IPCA dos últimos 12 meses (doze) meses.</w:t>
      </w:r>
    </w:p>
    <w:p w14:paraId="00AF7C69" w14:textId="77777777" w:rsidR="00F03E7F" w:rsidRPr="009859A8" w:rsidRDefault="00F03E7F" w:rsidP="009859A8">
      <w:pPr>
        <w:ind w:firstLine="708"/>
        <w:rPr>
          <w:rFonts w:eastAsia="Arial Unicode MS"/>
          <w:color w:val="auto"/>
          <w:szCs w:val="24"/>
          <w:lang w:eastAsia="pt-BR"/>
        </w:rPr>
      </w:pPr>
    </w:p>
    <w:p w14:paraId="6C9FBB67" w14:textId="6076B3B9" w:rsidR="00F03E7F" w:rsidRPr="009859A8" w:rsidRDefault="00F03E7F" w:rsidP="009859A8">
      <w:pPr>
        <w:pStyle w:val="PargrafodaLista"/>
        <w:widowControl w:val="0"/>
        <w:numPr>
          <w:ilvl w:val="0"/>
          <w:numId w:val="29"/>
        </w:numPr>
        <w:pBdr>
          <w:bottom w:val="single" w:sz="12" w:space="1" w:color="auto"/>
        </w:pBdr>
        <w:tabs>
          <w:tab w:val="left" w:pos="1437"/>
        </w:tabs>
        <w:suppressAutoHyphens w:val="0"/>
        <w:autoSpaceDE w:val="0"/>
        <w:autoSpaceDN w:val="0"/>
        <w:rPr>
          <w:b/>
          <w:color w:val="auto"/>
          <w:w w:val="105"/>
          <w:szCs w:val="24"/>
        </w:rPr>
      </w:pPr>
      <w:r w:rsidRPr="009859A8">
        <w:rPr>
          <w:b/>
          <w:color w:val="auto"/>
          <w:w w:val="105"/>
          <w:szCs w:val="24"/>
        </w:rPr>
        <w:t>DAS</w:t>
      </w:r>
      <w:r w:rsidRPr="009859A8">
        <w:rPr>
          <w:b/>
          <w:color w:val="auto"/>
          <w:spacing w:val="-6"/>
          <w:w w:val="105"/>
          <w:szCs w:val="24"/>
        </w:rPr>
        <w:t xml:space="preserve"> </w:t>
      </w:r>
      <w:r w:rsidRPr="009859A8">
        <w:rPr>
          <w:b/>
          <w:color w:val="auto"/>
          <w:w w:val="105"/>
          <w:szCs w:val="24"/>
        </w:rPr>
        <w:t>SANÇÕES APLICÁVEIS</w:t>
      </w:r>
    </w:p>
    <w:p w14:paraId="2F522E7A" w14:textId="37DC267B" w:rsidR="008C5959" w:rsidRPr="009859A8" w:rsidRDefault="008C5959" w:rsidP="0089673A">
      <w:pPr>
        <w:widowControl w:val="0"/>
        <w:suppressAutoHyphens w:val="0"/>
        <w:autoSpaceDE w:val="0"/>
        <w:autoSpaceDN w:val="0"/>
        <w:ind w:right="-1"/>
        <w:rPr>
          <w:bCs/>
          <w:color w:val="auto"/>
          <w:szCs w:val="24"/>
        </w:rPr>
      </w:pPr>
      <w:r w:rsidRPr="009859A8">
        <w:rPr>
          <w:bCs/>
          <w:color w:val="auto"/>
          <w:szCs w:val="24"/>
        </w:rPr>
        <w:t xml:space="preserve">20.1 </w:t>
      </w:r>
      <w:r w:rsidR="00F03E7F" w:rsidRPr="009859A8">
        <w:rPr>
          <w:bCs/>
          <w:color w:val="auto"/>
          <w:szCs w:val="24"/>
        </w:rPr>
        <w:t>Serão aplicadas as sanções contratuais sobre típicas, caso ocorram, observando-se as disposições contidas no art. 87 a Lei Federal nº 8.666/93;</w:t>
      </w:r>
    </w:p>
    <w:p w14:paraId="635885F6" w14:textId="43024AA5" w:rsidR="00F03E7F" w:rsidRPr="009859A8" w:rsidRDefault="00F03E7F" w:rsidP="00C74178">
      <w:pPr>
        <w:pStyle w:val="PargrafodaLista"/>
        <w:widowControl w:val="0"/>
        <w:numPr>
          <w:ilvl w:val="2"/>
          <w:numId w:val="33"/>
        </w:numPr>
        <w:tabs>
          <w:tab w:val="clear" w:pos="709"/>
        </w:tabs>
        <w:suppressAutoHyphens w:val="0"/>
        <w:autoSpaceDE w:val="0"/>
        <w:autoSpaceDN w:val="0"/>
        <w:ind w:right="-1" w:hanging="371"/>
        <w:rPr>
          <w:bCs/>
          <w:color w:val="auto"/>
          <w:szCs w:val="24"/>
        </w:rPr>
      </w:pPr>
      <w:r w:rsidRPr="009859A8">
        <w:rPr>
          <w:bCs/>
          <w:color w:val="auto"/>
          <w:szCs w:val="24"/>
        </w:rPr>
        <w:t>A multa estabelecida será de acordo com os art. 55, 80 e 86 a 88, da Lei nº 8.666/93;</w:t>
      </w:r>
    </w:p>
    <w:p w14:paraId="56182401" w14:textId="5F2A7E62" w:rsidR="00F03E7F" w:rsidRPr="009859A8" w:rsidRDefault="008C5959" w:rsidP="00C74178">
      <w:pPr>
        <w:widowControl w:val="0"/>
        <w:tabs>
          <w:tab w:val="clear" w:pos="709"/>
        </w:tabs>
        <w:suppressAutoHyphens w:val="0"/>
        <w:autoSpaceDE w:val="0"/>
        <w:autoSpaceDN w:val="0"/>
        <w:ind w:left="709" w:right="-1" w:firstLine="0"/>
        <w:rPr>
          <w:bCs/>
          <w:color w:val="auto"/>
          <w:szCs w:val="24"/>
        </w:rPr>
      </w:pPr>
      <w:r w:rsidRPr="009859A8">
        <w:rPr>
          <w:bCs/>
          <w:color w:val="auto"/>
          <w:szCs w:val="24"/>
        </w:rPr>
        <w:t xml:space="preserve">20.1.2 </w:t>
      </w:r>
      <w:r w:rsidR="00F03E7F" w:rsidRPr="009859A8">
        <w:rPr>
          <w:bCs/>
          <w:color w:val="auto"/>
          <w:szCs w:val="24"/>
        </w:rPr>
        <w:t>A aplicação de qualquer penalidade por parte da Administração Pública realizar-se-á em processo administrativo que assegurará o contraditório e a ampla defesa à contratada;</w:t>
      </w:r>
    </w:p>
    <w:p w14:paraId="772A1AF1" w14:textId="6609F5F1" w:rsidR="00F03E7F" w:rsidRPr="009859A8" w:rsidRDefault="008C5959" w:rsidP="00C74178">
      <w:pPr>
        <w:widowControl w:val="0"/>
        <w:tabs>
          <w:tab w:val="clear" w:pos="709"/>
        </w:tabs>
        <w:suppressAutoHyphens w:val="0"/>
        <w:autoSpaceDE w:val="0"/>
        <w:autoSpaceDN w:val="0"/>
        <w:ind w:left="709" w:right="-1" w:firstLine="0"/>
        <w:rPr>
          <w:bCs/>
          <w:color w:val="FF0000"/>
          <w:szCs w:val="24"/>
        </w:rPr>
      </w:pPr>
      <w:r w:rsidRPr="009859A8">
        <w:rPr>
          <w:bCs/>
          <w:color w:val="auto"/>
          <w:szCs w:val="24"/>
        </w:rPr>
        <w:t xml:space="preserve">20.1.3 </w:t>
      </w:r>
      <w:r w:rsidR="00F03E7F" w:rsidRPr="009859A8">
        <w:rPr>
          <w:bCs/>
          <w:color w:val="auto"/>
          <w:szCs w:val="24"/>
        </w:rPr>
        <w:t xml:space="preserve">A </w:t>
      </w:r>
      <w:r w:rsidR="005E525E" w:rsidRPr="009859A8">
        <w:rPr>
          <w:color w:val="auto"/>
          <w:szCs w:val="24"/>
        </w:rPr>
        <w:t>Secretaria Municipal de Educação, Cultura, Inclusão, Ciência e Tecnologia</w:t>
      </w:r>
      <w:r w:rsidR="00F03E7F" w:rsidRPr="009859A8">
        <w:rPr>
          <w:bCs/>
          <w:color w:val="auto"/>
          <w:szCs w:val="24"/>
        </w:rPr>
        <w:t>, reserva-se no direito de não receber o objeto que esteja em desacordo com as especificações e condições constantes deste instrumento, podendo aplicar as penalidade e sanções previstas ou rescindir o contrato e aplicar o disposto no art. 24, XI da Lei Federal nº 8.666/93.</w:t>
      </w:r>
    </w:p>
    <w:p w14:paraId="255894ED" w14:textId="69FFC86B" w:rsidR="00F03E7F" w:rsidRDefault="008C5959" w:rsidP="00C74178">
      <w:pPr>
        <w:ind w:left="709" w:firstLine="0"/>
        <w:rPr>
          <w:rFonts w:eastAsia="Arial Unicode MS"/>
          <w:bCs/>
          <w:color w:val="auto"/>
          <w:szCs w:val="24"/>
          <w:lang w:eastAsia="pt-BR"/>
        </w:rPr>
      </w:pPr>
      <w:r w:rsidRPr="009859A8">
        <w:rPr>
          <w:rFonts w:eastAsia="Arial Unicode MS"/>
          <w:bCs/>
          <w:color w:val="auto"/>
          <w:szCs w:val="24"/>
          <w:lang w:eastAsia="pt-BR"/>
        </w:rPr>
        <w:lastRenderedPageBreak/>
        <w:t xml:space="preserve">20.1.4 </w:t>
      </w:r>
      <w:r w:rsidR="00F03E7F" w:rsidRPr="009859A8">
        <w:rPr>
          <w:rFonts w:eastAsia="Arial Unicode MS"/>
          <w:bCs/>
          <w:color w:val="auto"/>
          <w:szCs w:val="24"/>
          <w:lang w:eastAsia="pt-BR"/>
        </w:rPr>
        <w:t>A licitante que durante todo os procedimentos executados: não celebrar o contrato, deixar de entregar ou apresentar documentação falsa exigida para o certame, ensejar o retardamento da execução de seu objeto, não mantiver a proposta ou cometer fraude ficará impedida temporariamente de licitar e contratar com o município.</w:t>
      </w:r>
    </w:p>
    <w:p w14:paraId="3B3F401C" w14:textId="54A668DF" w:rsidR="00F03E7F" w:rsidRPr="000D3396" w:rsidRDefault="00580469" w:rsidP="000D3396">
      <w:pPr>
        <w:pStyle w:val="PargrafodaLista"/>
        <w:numPr>
          <w:ilvl w:val="0"/>
          <w:numId w:val="29"/>
        </w:numPr>
        <w:pBdr>
          <w:bottom w:val="single" w:sz="12" w:space="1" w:color="auto"/>
        </w:pBdr>
        <w:rPr>
          <w:rFonts w:eastAsia="Arial Unicode MS"/>
          <w:b/>
          <w:bCs/>
          <w:color w:val="auto"/>
          <w:szCs w:val="24"/>
          <w:lang w:eastAsia="pt-BR"/>
        </w:rPr>
      </w:pPr>
      <w:r w:rsidRPr="000D3396">
        <w:rPr>
          <w:rFonts w:eastAsia="Arial Unicode MS"/>
          <w:b/>
          <w:bCs/>
          <w:color w:val="auto"/>
          <w:szCs w:val="24"/>
          <w:lang w:eastAsia="pt-BR"/>
        </w:rPr>
        <w:t>ANEXOS</w:t>
      </w:r>
    </w:p>
    <w:p w14:paraId="43DEF536" w14:textId="77777777" w:rsidR="000D3396" w:rsidRDefault="000D3396" w:rsidP="000D3396">
      <w:pPr>
        <w:ind w:firstLine="0"/>
        <w:rPr>
          <w:rFonts w:eastAsia="Arial Unicode MS"/>
          <w:b/>
          <w:bCs/>
          <w:color w:val="auto"/>
          <w:szCs w:val="24"/>
          <w:lang w:eastAsia="pt-BR"/>
        </w:rPr>
      </w:pPr>
    </w:p>
    <w:p w14:paraId="03C748AE" w14:textId="52B71AA3" w:rsidR="00670761" w:rsidRPr="000D3396" w:rsidRDefault="00670761" w:rsidP="000D3396">
      <w:pPr>
        <w:ind w:firstLine="0"/>
        <w:rPr>
          <w:rFonts w:eastAsia="Arial Unicode MS"/>
          <w:color w:val="auto"/>
          <w:szCs w:val="24"/>
          <w:lang w:eastAsia="pt-BR"/>
        </w:rPr>
      </w:pPr>
      <w:r w:rsidRPr="000D3396">
        <w:rPr>
          <w:rFonts w:eastAsia="Arial Unicode MS"/>
          <w:b/>
          <w:bCs/>
          <w:color w:val="auto"/>
          <w:szCs w:val="24"/>
          <w:lang w:eastAsia="pt-BR"/>
        </w:rPr>
        <w:t xml:space="preserve">Anexo </w:t>
      </w:r>
      <w:r w:rsidR="00B24923">
        <w:rPr>
          <w:rFonts w:eastAsia="Arial Unicode MS"/>
          <w:b/>
          <w:bCs/>
          <w:color w:val="auto"/>
          <w:szCs w:val="24"/>
          <w:lang w:eastAsia="pt-BR"/>
        </w:rPr>
        <w:t>1</w:t>
      </w:r>
      <w:r w:rsidRPr="000D3396">
        <w:rPr>
          <w:rFonts w:eastAsia="Arial Unicode MS"/>
          <w:b/>
          <w:bCs/>
          <w:color w:val="auto"/>
          <w:szCs w:val="24"/>
          <w:lang w:eastAsia="pt-BR"/>
        </w:rPr>
        <w:t>:</w:t>
      </w:r>
      <w:r w:rsidR="004F390E" w:rsidRPr="000D3396">
        <w:rPr>
          <w:rFonts w:eastAsia="Arial Unicode MS"/>
          <w:color w:val="auto"/>
          <w:szCs w:val="24"/>
          <w:lang w:eastAsia="pt-BR"/>
        </w:rPr>
        <w:t xml:space="preserve"> Memória de Cálculo Bandas Escolares</w:t>
      </w:r>
      <w:r w:rsidR="00BB0389" w:rsidRPr="000D3396">
        <w:rPr>
          <w:rFonts w:eastAsia="Arial Unicode MS"/>
          <w:color w:val="auto"/>
          <w:szCs w:val="24"/>
          <w:lang w:eastAsia="pt-BR"/>
        </w:rPr>
        <w:t>;</w:t>
      </w:r>
    </w:p>
    <w:p w14:paraId="668F8021" w14:textId="047572A5" w:rsidR="00A343BF" w:rsidRPr="00B24923" w:rsidRDefault="00670761" w:rsidP="00740BE0">
      <w:pPr>
        <w:ind w:firstLine="0"/>
        <w:rPr>
          <w:rFonts w:eastAsia="Arial Unicode MS"/>
          <w:bCs/>
          <w:color w:val="auto"/>
          <w:szCs w:val="24"/>
          <w:lang w:eastAsia="pt-BR"/>
        </w:rPr>
      </w:pPr>
      <w:r w:rsidRPr="000D3396">
        <w:rPr>
          <w:rFonts w:eastAsia="Arial Unicode MS"/>
          <w:b/>
          <w:bCs/>
          <w:color w:val="auto"/>
          <w:szCs w:val="24"/>
          <w:lang w:eastAsia="pt-BR"/>
        </w:rPr>
        <w:t xml:space="preserve">Anexo </w:t>
      </w:r>
      <w:r w:rsidR="00B24923">
        <w:rPr>
          <w:rFonts w:eastAsia="Arial Unicode MS"/>
          <w:b/>
          <w:bCs/>
          <w:color w:val="auto"/>
          <w:szCs w:val="24"/>
          <w:lang w:eastAsia="pt-BR"/>
        </w:rPr>
        <w:t>2</w:t>
      </w:r>
      <w:r w:rsidRPr="000D3396">
        <w:rPr>
          <w:rFonts w:eastAsia="Arial Unicode MS"/>
          <w:b/>
          <w:bCs/>
          <w:color w:val="auto"/>
          <w:szCs w:val="24"/>
          <w:lang w:eastAsia="pt-BR"/>
        </w:rPr>
        <w:t>:</w:t>
      </w:r>
      <w:r w:rsidR="00BB0389" w:rsidRPr="000D3396">
        <w:rPr>
          <w:rFonts w:eastAsia="Arial Unicode MS"/>
          <w:color w:val="auto"/>
          <w:szCs w:val="24"/>
          <w:lang w:eastAsia="pt-BR"/>
        </w:rPr>
        <w:t xml:space="preserve"> Especificações dos itens.</w:t>
      </w:r>
    </w:p>
    <w:p w14:paraId="38E01B14" w14:textId="42825623" w:rsidR="00D00230" w:rsidRPr="00B24923" w:rsidRDefault="00A343BF" w:rsidP="009859A8">
      <w:pPr>
        <w:pStyle w:val="PargrafodaLista"/>
        <w:tabs>
          <w:tab w:val="left" w:pos="2296"/>
        </w:tabs>
        <w:ind w:left="1515"/>
        <w:jc w:val="right"/>
        <w:rPr>
          <w:rFonts w:eastAsia="Arial Unicode MS"/>
          <w:color w:val="auto"/>
          <w:szCs w:val="24"/>
          <w:lang w:eastAsia="pt-BR"/>
        </w:rPr>
      </w:pPr>
      <w:r w:rsidRPr="00B24923">
        <w:rPr>
          <w:rFonts w:eastAsia="Arial Unicode MS"/>
          <w:b/>
          <w:bCs/>
          <w:color w:val="auto"/>
          <w:szCs w:val="24"/>
          <w:lang w:eastAsia="pt-BR"/>
        </w:rPr>
        <w:t xml:space="preserve"> </w:t>
      </w:r>
      <w:r w:rsidRPr="00B24923">
        <w:rPr>
          <w:rFonts w:eastAsia="Arial Unicode MS"/>
          <w:color w:val="auto"/>
          <w:szCs w:val="24"/>
          <w:lang w:eastAsia="pt-BR"/>
        </w:rPr>
        <w:t xml:space="preserve">Saquarema, </w:t>
      </w:r>
      <w:r w:rsidR="00783A00">
        <w:rPr>
          <w:rFonts w:eastAsia="Arial Unicode MS"/>
          <w:color w:val="auto"/>
          <w:szCs w:val="24"/>
          <w:lang w:eastAsia="pt-BR"/>
        </w:rPr>
        <w:t>24</w:t>
      </w:r>
      <w:r w:rsidRPr="00B24923">
        <w:rPr>
          <w:rFonts w:eastAsia="Arial Unicode MS"/>
          <w:color w:val="auto"/>
          <w:szCs w:val="24"/>
          <w:lang w:eastAsia="pt-BR"/>
        </w:rPr>
        <w:t xml:space="preserve"> de </w:t>
      </w:r>
      <w:r w:rsidR="00783A00">
        <w:rPr>
          <w:rFonts w:eastAsia="Arial Unicode MS"/>
          <w:color w:val="auto"/>
          <w:szCs w:val="24"/>
          <w:lang w:eastAsia="pt-BR"/>
        </w:rPr>
        <w:t>agosto</w:t>
      </w:r>
      <w:r w:rsidRPr="00B24923">
        <w:rPr>
          <w:rFonts w:eastAsia="Arial Unicode MS"/>
          <w:color w:val="auto"/>
          <w:szCs w:val="24"/>
          <w:lang w:eastAsia="pt-BR"/>
        </w:rPr>
        <w:t xml:space="preserve"> de 202</w:t>
      </w:r>
      <w:r w:rsidR="005023A2" w:rsidRPr="00B24923">
        <w:rPr>
          <w:rFonts w:eastAsia="Arial Unicode MS"/>
          <w:color w:val="auto"/>
          <w:szCs w:val="24"/>
          <w:lang w:eastAsia="pt-BR"/>
        </w:rPr>
        <w:t>3</w:t>
      </w:r>
      <w:r w:rsidRPr="00B24923">
        <w:rPr>
          <w:rFonts w:eastAsia="Arial Unicode MS"/>
          <w:color w:val="auto"/>
          <w:szCs w:val="24"/>
          <w:lang w:eastAsia="pt-BR"/>
        </w:rPr>
        <w:t>.</w:t>
      </w:r>
    </w:p>
    <w:p w14:paraId="209CA893" w14:textId="3CFC0B07" w:rsidR="008A5A1D" w:rsidRDefault="008A5A1D" w:rsidP="005023A2">
      <w:pPr>
        <w:rPr>
          <w:noProof/>
          <w:szCs w:val="24"/>
          <w:lang w:eastAsia="pt-BR"/>
        </w:rPr>
      </w:pPr>
    </w:p>
    <w:p w14:paraId="2C3FD02E" w14:textId="77777777" w:rsidR="00B57754" w:rsidRDefault="00B57754" w:rsidP="005023A2">
      <w:pPr>
        <w:rPr>
          <w:noProof/>
          <w:szCs w:val="24"/>
          <w:lang w:eastAsia="pt-BR"/>
        </w:rPr>
      </w:pPr>
    </w:p>
    <w:p w14:paraId="2409AE71" w14:textId="2275DB4D" w:rsidR="007D7D45" w:rsidRDefault="007D7D45" w:rsidP="005023A2">
      <w:pPr>
        <w:rPr>
          <w:noProof/>
          <w:szCs w:val="24"/>
          <w:lang w:eastAsia="pt-BR"/>
        </w:rPr>
      </w:pPr>
    </w:p>
    <w:p w14:paraId="13EE0B6D" w14:textId="77777777" w:rsidR="0089673A" w:rsidRDefault="0089673A" w:rsidP="007D7D45">
      <w:pPr>
        <w:spacing w:line="240" w:lineRule="auto"/>
        <w:jc w:val="center"/>
        <w:rPr>
          <w:noProof/>
          <w:szCs w:val="24"/>
          <w:lang w:eastAsia="pt-BR"/>
        </w:rPr>
      </w:pPr>
    </w:p>
    <w:p w14:paraId="0A09CFB3" w14:textId="1A74F52A" w:rsidR="00D00230" w:rsidRDefault="003843F6" w:rsidP="007D7D45">
      <w:pPr>
        <w:spacing w:line="240" w:lineRule="auto"/>
        <w:jc w:val="center"/>
        <w:rPr>
          <w:noProof/>
          <w:szCs w:val="24"/>
          <w:lang w:eastAsia="pt-BR"/>
        </w:rPr>
      </w:pPr>
      <w:bookmarkStart w:id="9" w:name="_Hlk137044004"/>
      <w:r>
        <w:rPr>
          <w:noProof/>
          <w:szCs w:val="24"/>
          <w:lang w:eastAsia="pt-BR"/>
        </w:rPr>
        <w:t>Júlio Cesar Avelino dos Santos Silva</w:t>
      </w:r>
    </w:p>
    <w:p w14:paraId="7CBA1C9C" w14:textId="745DF842" w:rsidR="003843F6" w:rsidRPr="005023A2" w:rsidRDefault="003843F6" w:rsidP="007D7D45">
      <w:pPr>
        <w:spacing w:line="240" w:lineRule="auto"/>
        <w:jc w:val="center"/>
        <w:rPr>
          <w:noProof/>
          <w:sz w:val="20"/>
          <w:szCs w:val="20"/>
          <w:lang w:eastAsia="pt-BR"/>
        </w:rPr>
      </w:pPr>
      <w:r w:rsidRPr="005023A2">
        <w:rPr>
          <w:noProof/>
          <w:sz w:val="20"/>
          <w:szCs w:val="20"/>
          <w:lang w:eastAsia="pt-BR"/>
        </w:rPr>
        <w:t>Coordenador de Atividades Categoria A</w:t>
      </w:r>
    </w:p>
    <w:p w14:paraId="540A03E5" w14:textId="4FC654A4" w:rsidR="003843F6" w:rsidRPr="005023A2" w:rsidRDefault="003843F6" w:rsidP="007D7D45">
      <w:pPr>
        <w:spacing w:line="240" w:lineRule="auto"/>
        <w:jc w:val="center"/>
        <w:rPr>
          <w:noProof/>
          <w:sz w:val="20"/>
          <w:szCs w:val="20"/>
          <w:lang w:eastAsia="pt-BR"/>
        </w:rPr>
      </w:pPr>
      <w:r w:rsidRPr="005023A2">
        <w:rPr>
          <w:noProof/>
          <w:sz w:val="20"/>
          <w:szCs w:val="20"/>
          <w:lang w:eastAsia="pt-BR"/>
        </w:rPr>
        <w:t>Matr. 911192</w:t>
      </w:r>
    </w:p>
    <w:p w14:paraId="06AA0102" w14:textId="11EADFE8" w:rsidR="003843F6" w:rsidRDefault="003843F6" w:rsidP="007D7D45">
      <w:pPr>
        <w:spacing w:line="240" w:lineRule="auto"/>
        <w:jc w:val="center"/>
        <w:rPr>
          <w:noProof/>
          <w:szCs w:val="24"/>
          <w:lang w:eastAsia="pt-BR"/>
        </w:rPr>
      </w:pPr>
    </w:p>
    <w:bookmarkEnd w:id="9"/>
    <w:p w14:paraId="322D417A" w14:textId="77777777" w:rsidR="00740BE0" w:rsidRDefault="00740BE0" w:rsidP="007D7D45">
      <w:pPr>
        <w:spacing w:line="240" w:lineRule="auto"/>
        <w:jc w:val="center"/>
        <w:rPr>
          <w:noProof/>
          <w:szCs w:val="24"/>
          <w:lang w:eastAsia="pt-BR"/>
        </w:rPr>
      </w:pPr>
    </w:p>
    <w:p w14:paraId="4E91F402" w14:textId="272236E0" w:rsidR="00740BE0" w:rsidRDefault="005023A2" w:rsidP="005023A2">
      <w:pPr>
        <w:rPr>
          <w:noProof/>
          <w:szCs w:val="24"/>
          <w:lang w:eastAsia="pt-BR"/>
        </w:rPr>
      </w:pPr>
      <w:r>
        <w:rPr>
          <w:noProof/>
          <w:szCs w:val="24"/>
          <w:lang w:eastAsia="pt-BR"/>
        </w:rPr>
        <w:t>Ciente:</w:t>
      </w:r>
    </w:p>
    <w:p w14:paraId="669FF1C2" w14:textId="210A9D22" w:rsidR="00B57754" w:rsidRDefault="00B57754" w:rsidP="005023A2">
      <w:pPr>
        <w:rPr>
          <w:noProof/>
          <w:szCs w:val="24"/>
          <w:lang w:eastAsia="pt-BR"/>
        </w:rPr>
      </w:pPr>
    </w:p>
    <w:p w14:paraId="2F3AEC48" w14:textId="77777777" w:rsidR="00B57754" w:rsidRDefault="00B57754" w:rsidP="005023A2">
      <w:pPr>
        <w:rPr>
          <w:noProof/>
          <w:szCs w:val="24"/>
          <w:lang w:eastAsia="pt-BR"/>
        </w:rPr>
      </w:pPr>
    </w:p>
    <w:p w14:paraId="5F814ECA" w14:textId="77777777" w:rsidR="00754E51" w:rsidRDefault="00754E51" w:rsidP="005023A2">
      <w:pPr>
        <w:rPr>
          <w:noProof/>
          <w:szCs w:val="24"/>
          <w:lang w:eastAsia="pt-BR"/>
        </w:rPr>
      </w:pPr>
    </w:p>
    <w:p w14:paraId="1D348C98" w14:textId="2579E829" w:rsidR="005023A2" w:rsidRPr="005023A2" w:rsidRDefault="005023A2" w:rsidP="007D7D45">
      <w:pPr>
        <w:spacing w:line="240" w:lineRule="auto"/>
        <w:jc w:val="center"/>
        <w:rPr>
          <w:noProof/>
          <w:szCs w:val="24"/>
          <w:lang w:eastAsia="pt-BR"/>
        </w:rPr>
      </w:pPr>
      <w:r w:rsidRPr="005023A2">
        <w:rPr>
          <w:noProof/>
          <w:szCs w:val="24"/>
          <w:lang w:eastAsia="pt-BR"/>
        </w:rPr>
        <w:t>Antonio Peres Alves</w:t>
      </w:r>
    </w:p>
    <w:p w14:paraId="040262D6" w14:textId="77777777" w:rsidR="005023A2" w:rsidRPr="005023A2" w:rsidRDefault="005023A2" w:rsidP="007D7D45">
      <w:pPr>
        <w:spacing w:line="240" w:lineRule="auto"/>
        <w:jc w:val="center"/>
        <w:rPr>
          <w:noProof/>
          <w:sz w:val="20"/>
          <w:szCs w:val="20"/>
          <w:lang w:eastAsia="pt-BR"/>
        </w:rPr>
      </w:pPr>
      <w:r w:rsidRPr="005023A2">
        <w:rPr>
          <w:noProof/>
          <w:sz w:val="20"/>
          <w:szCs w:val="20"/>
          <w:lang w:eastAsia="pt-BR"/>
        </w:rPr>
        <w:t>Secretário Municipal de Educação, Cultura, Inclusão, Ciência e Tecnologia</w:t>
      </w:r>
    </w:p>
    <w:p w14:paraId="3DB0CC7F" w14:textId="474F7124" w:rsidR="00CF17FA" w:rsidRDefault="005023A2" w:rsidP="007D7D45">
      <w:pPr>
        <w:spacing w:line="240" w:lineRule="auto"/>
        <w:jc w:val="center"/>
        <w:rPr>
          <w:noProof/>
          <w:sz w:val="20"/>
          <w:szCs w:val="20"/>
          <w:lang w:eastAsia="pt-BR"/>
        </w:rPr>
      </w:pPr>
      <w:r w:rsidRPr="005023A2">
        <w:rPr>
          <w:noProof/>
          <w:sz w:val="20"/>
          <w:szCs w:val="20"/>
          <w:lang w:eastAsia="pt-BR"/>
        </w:rPr>
        <w:t>Matr. 209996</w:t>
      </w:r>
    </w:p>
    <w:p w14:paraId="0B6BA9FD" w14:textId="44C0837F" w:rsidR="00CF17FA" w:rsidRDefault="00CF17FA" w:rsidP="005023A2">
      <w:pPr>
        <w:ind w:firstLine="0"/>
        <w:rPr>
          <w:noProof/>
          <w:szCs w:val="24"/>
          <w:lang w:eastAsia="pt-BR"/>
        </w:rPr>
      </w:pPr>
    </w:p>
    <w:p w14:paraId="7851F80A" w14:textId="049E43B2" w:rsidR="0031542E" w:rsidRDefault="0031542E" w:rsidP="005023A2">
      <w:pPr>
        <w:ind w:firstLine="0"/>
        <w:rPr>
          <w:noProof/>
          <w:szCs w:val="24"/>
          <w:lang w:eastAsia="pt-BR"/>
        </w:rPr>
      </w:pPr>
    </w:p>
    <w:p w14:paraId="3239D81E" w14:textId="7024D7C7" w:rsidR="001C455D" w:rsidRDefault="001C455D" w:rsidP="0031542E">
      <w:pPr>
        <w:ind w:firstLine="0"/>
        <w:jc w:val="center"/>
        <w:rPr>
          <w:noProof/>
          <w:sz w:val="40"/>
          <w:szCs w:val="40"/>
          <w:lang w:eastAsia="pt-BR"/>
        </w:rPr>
      </w:pPr>
    </w:p>
    <w:p w14:paraId="5076E82D" w14:textId="7BF92122" w:rsidR="001C455D" w:rsidRDefault="001C455D" w:rsidP="0031542E">
      <w:pPr>
        <w:ind w:firstLine="0"/>
        <w:jc w:val="center"/>
        <w:rPr>
          <w:noProof/>
          <w:sz w:val="40"/>
          <w:szCs w:val="40"/>
          <w:lang w:eastAsia="pt-BR"/>
        </w:rPr>
      </w:pPr>
    </w:p>
    <w:p w14:paraId="1F791807" w14:textId="039B95FE" w:rsidR="00B57754" w:rsidRDefault="00B57754" w:rsidP="0031542E">
      <w:pPr>
        <w:ind w:firstLine="0"/>
        <w:jc w:val="center"/>
        <w:rPr>
          <w:noProof/>
          <w:sz w:val="40"/>
          <w:szCs w:val="40"/>
          <w:lang w:eastAsia="pt-BR"/>
        </w:rPr>
      </w:pPr>
    </w:p>
    <w:p w14:paraId="02D5F5C3" w14:textId="6541EE10" w:rsidR="00B57754" w:rsidRDefault="00B57754" w:rsidP="0031542E">
      <w:pPr>
        <w:ind w:firstLine="0"/>
        <w:jc w:val="center"/>
        <w:rPr>
          <w:noProof/>
          <w:sz w:val="40"/>
          <w:szCs w:val="40"/>
          <w:lang w:eastAsia="pt-BR"/>
        </w:rPr>
      </w:pPr>
    </w:p>
    <w:p w14:paraId="2D56CCCF" w14:textId="75FBE861" w:rsidR="00B57754" w:rsidRDefault="00B57754" w:rsidP="0031542E">
      <w:pPr>
        <w:ind w:firstLine="0"/>
        <w:jc w:val="center"/>
        <w:rPr>
          <w:noProof/>
          <w:sz w:val="40"/>
          <w:szCs w:val="40"/>
          <w:lang w:eastAsia="pt-BR"/>
        </w:rPr>
      </w:pPr>
    </w:p>
    <w:p w14:paraId="5C0EC081" w14:textId="77777777" w:rsidR="00B57754" w:rsidRDefault="00B57754" w:rsidP="0031542E">
      <w:pPr>
        <w:ind w:firstLine="0"/>
        <w:jc w:val="center"/>
        <w:rPr>
          <w:noProof/>
          <w:sz w:val="40"/>
          <w:szCs w:val="40"/>
          <w:lang w:eastAsia="pt-BR"/>
        </w:rPr>
      </w:pPr>
    </w:p>
    <w:p w14:paraId="67C56A59" w14:textId="1B8DD8D6" w:rsidR="001C455D" w:rsidRDefault="001C455D" w:rsidP="0031542E">
      <w:pPr>
        <w:ind w:firstLine="0"/>
        <w:jc w:val="center"/>
        <w:rPr>
          <w:noProof/>
          <w:sz w:val="40"/>
          <w:szCs w:val="40"/>
          <w:lang w:eastAsia="pt-BR"/>
        </w:rPr>
      </w:pPr>
    </w:p>
    <w:p w14:paraId="2BC450ED" w14:textId="34E658C5" w:rsidR="001C455D" w:rsidRDefault="001C455D" w:rsidP="0031542E">
      <w:pPr>
        <w:ind w:firstLine="0"/>
        <w:jc w:val="center"/>
        <w:rPr>
          <w:noProof/>
          <w:sz w:val="40"/>
          <w:szCs w:val="40"/>
          <w:lang w:eastAsia="pt-BR"/>
        </w:rPr>
      </w:pPr>
    </w:p>
    <w:p w14:paraId="03E83B50" w14:textId="77777777" w:rsidR="009F58F5" w:rsidRDefault="009F58F5" w:rsidP="0031542E">
      <w:pPr>
        <w:ind w:firstLine="0"/>
        <w:jc w:val="center"/>
        <w:rPr>
          <w:noProof/>
          <w:sz w:val="40"/>
          <w:szCs w:val="40"/>
          <w:lang w:eastAsia="pt-BR"/>
        </w:rPr>
      </w:pPr>
    </w:p>
    <w:p w14:paraId="0C1ECC72" w14:textId="77777777" w:rsidR="0031542E" w:rsidRPr="0031542E" w:rsidRDefault="0031542E" w:rsidP="0031542E">
      <w:pPr>
        <w:ind w:firstLine="0"/>
        <w:jc w:val="center"/>
        <w:rPr>
          <w:noProof/>
          <w:sz w:val="40"/>
          <w:szCs w:val="40"/>
          <w:lang w:eastAsia="pt-BR"/>
        </w:rPr>
      </w:pPr>
    </w:p>
    <w:p w14:paraId="583EBE72" w14:textId="4DF005B4" w:rsidR="0031542E" w:rsidRPr="0031542E" w:rsidRDefault="0031542E" w:rsidP="0031542E">
      <w:pPr>
        <w:ind w:firstLine="0"/>
        <w:jc w:val="center"/>
        <w:rPr>
          <w:rFonts w:eastAsia="Arial Unicode MS"/>
          <w:b/>
          <w:bCs/>
          <w:color w:val="auto"/>
          <w:sz w:val="40"/>
          <w:szCs w:val="40"/>
          <w:lang w:eastAsia="pt-BR"/>
        </w:rPr>
      </w:pPr>
      <w:r w:rsidRPr="0031542E">
        <w:rPr>
          <w:rFonts w:eastAsia="Arial Unicode MS"/>
          <w:b/>
          <w:bCs/>
          <w:color w:val="auto"/>
          <w:sz w:val="40"/>
          <w:szCs w:val="40"/>
          <w:lang w:eastAsia="pt-BR"/>
        </w:rPr>
        <w:t>ANEXO 1</w:t>
      </w:r>
    </w:p>
    <w:p w14:paraId="43B49364" w14:textId="77777777" w:rsidR="0031542E" w:rsidRPr="0031542E" w:rsidRDefault="0031542E" w:rsidP="0031542E">
      <w:pPr>
        <w:ind w:firstLine="0"/>
        <w:jc w:val="center"/>
        <w:rPr>
          <w:rFonts w:eastAsia="Arial Unicode MS"/>
          <w:color w:val="auto"/>
          <w:sz w:val="40"/>
          <w:szCs w:val="40"/>
          <w:lang w:eastAsia="pt-BR"/>
        </w:rPr>
      </w:pPr>
    </w:p>
    <w:p w14:paraId="39CA08BF" w14:textId="77777777" w:rsidR="0031542E" w:rsidRPr="0031542E" w:rsidRDefault="0031542E" w:rsidP="00CF0369">
      <w:pPr>
        <w:ind w:firstLine="0"/>
        <w:jc w:val="center"/>
        <w:rPr>
          <w:rFonts w:eastAsia="Arial Unicode MS"/>
          <w:color w:val="auto"/>
          <w:sz w:val="40"/>
          <w:szCs w:val="40"/>
          <w:lang w:eastAsia="pt-BR"/>
        </w:rPr>
      </w:pPr>
    </w:p>
    <w:p w14:paraId="2316EFA7" w14:textId="70380FD8" w:rsidR="0031542E" w:rsidRDefault="00CF0369" w:rsidP="00CF0369">
      <w:pPr>
        <w:tabs>
          <w:tab w:val="clear" w:pos="709"/>
          <w:tab w:val="left" w:pos="1276"/>
        </w:tabs>
        <w:ind w:firstLine="0"/>
        <w:jc w:val="center"/>
        <w:rPr>
          <w:rFonts w:eastAsia="Arial Unicode MS"/>
          <w:color w:val="auto"/>
          <w:sz w:val="40"/>
          <w:szCs w:val="40"/>
          <w:lang w:eastAsia="pt-BR"/>
        </w:rPr>
      </w:pPr>
      <w:r>
        <w:rPr>
          <w:rFonts w:eastAsia="Arial Unicode MS"/>
          <w:color w:val="auto"/>
          <w:sz w:val="40"/>
          <w:szCs w:val="40"/>
          <w:lang w:eastAsia="pt-BR"/>
        </w:rPr>
        <w:t xml:space="preserve">    </w:t>
      </w:r>
      <w:r w:rsidR="0031542E" w:rsidRPr="0031542E">
        <w:rPr>
          <w:rFonts w:eastAsia="Arial Unicode MS"/>
          <w:color w:val="auto"/>
          <w:sz w:val="40"/>
          <w:szCs w:val="40"/>
          <w:lang w:eastAsia="pt-BR"/>
        </w:rPr>
        <w:t>Memória de Cálculo Bandas Escolares</w:t>
      </w:r>
    </w:p>
    <w:p w14:paraId="4F1681F1" w14:textId="2D83E5A0" w:rsidR="0031542E" w:rsidRDefault="0031542E" w:rsidP="00CF0369">
      <w:pPr>
        <w:tabs>
          <w:tab w:val="clear" w:pos="709"/>
          <w:tab w:val="left" w:pos="1276"/>
        </w:tabs>
        <w:ind w:firstLine="0"/>
        <w:jc w:val="center"/>
        <w:rPr>
          <w:rFonts w:eastAsia="Arial Unicode MS"/>
          <w:color w:val="auto"/>
          <w:sz w:val="40"/>
          <w:szCs w:val="40"/>
          <w:lang w:eastAsia="pt-BR"/>
        </w:rPr>
      </w:pPr>
    </w:p>
    <w:p w14:paraId="380CF441" w14:textId="6403463D" w:rsidR="0031542E" w:rsidRDefault="0031542E" w:rsidP="00CF0369">
      <w:pPr>
        <w:tabs>
          <w:tab w:val="clear" w:pos="709"/>
          <w:tab w:val="left" w:pos="1276"/>
        </w:tabs>
        <w:ind w:firstLine="0"/>
        <w:jc w:val="center"/>
        <w:rPr>
          <w:rFonts w:eastAsia="Arial Unicode MS"/>
          <w:color w:val="auto"/>
          <w:sz w:val="40"/>
          <w:szCs w:val="40"/>
          <w:lang w:eastAsia="pt-BR"/>
        </w:rPr>
      </w:pPr>
    </w:p>
    <w:p w14:paraId="666A6F35" w14:textId="77777777" w:rsidR="0031542E" w:rsidRPr="006155A2" w:rsidRDefault="0031542E" w:rsidP="00CF0369">
      <w:pPr>
        <w:tabs>
          <w:tab w:val="clear" w:pos="709"/>
          <w:tab w:val="left" w:pos="1276"/>
        </w:tabs>
        <w:suppressAutoHyphens w:val="0"/>
        <w:jc w:val="center"/>
        <w:rPr>
          <w:rFonts w:eastAsia="Times New Roman"/>
          <w:color w:val="auto"/>
          <w:sz w:val="32"/>
          <w:szCs w:val="32"/>
          <w:lang w:eastAsia="pt-BR"/>
        </w:rPr>
      </w:pPr>
    </w:p>
    <w:p w14:paraId="56DF8968" w14:textId="68CA1ED7" w:rsidR="0031542E" w:rsidRDefault="00CF0369" w:rsidP="00CF0369">
      <w:pPr>
        <w:tabs>
          <w:tab w:val="clear" w:pos="709"/>
          <w:tab w:val="left" w:pos="1276"/>
        </w:tabs>
        <w:suppressAutoHyphens w:val="0"/>
        <w:rPr>
          <w:rFonts w:eastAsia="Times New Roman"/>
          <w:color w:val="000000"/>
          <w:szCs w:val="24"/>
          <w:lang w:eastAsia="pt-BR"/>
        </w:rPr>
      </w:pPr>
      <w:r>
        <w:rPr>
          <w:rFonts w:eastAsia="Times New Roman"/>
          <w:color w:val="auto"/>
          <w:szCs w:val="24"/>
          <w:lang w:eastAsia="pt-BR"/>
        </w:rPr>
        <w:t xml:space="preserve">                 </w:t>
      </w:r>
      <w:r w:rsidR="0031542E" w:rsidRPr="006155A2">
        <w:rPr>
          <w:rFonts w:eastAsia="Times New Roman"/>
          <w:color w:val="auto"/>
          <w:szCs w:val="24"/>
          <w:lang w:eastAsia="pt-BR"/>
        </w:rPr>
        <w:t>Distribuição será feita de acordo com</w:t>
      </w:r>
      <w:r w:rsidR="0031542E">
        <w:rPr>
          <w:rFonts w:eastAsia="Times New Roman"/>
          <w:color w:val="auto"/>
          <w:szCs w:val="24"/>
          <w:lang w:eastAsia="pt-BR"/>
        </w:rPr>
        <w:t xml:space="preserve"> a</w:t>
      </w:r>
      <w:r w:rsidR="0031542E" w:rsidRPr="006155A2">
        <w:rPr>
          <w:rFonts w:eastAsia="Times New Roman"/>
          <w:color w:val="auto"/>
          <w:szCs w:val="24"/>
          <w:lang w:eastAsia="pt-BR"/>
        </w:rPr>
        <w:t xml:space="preserve"> necessidade das </w:t>
      </w:r>
      <w:r w:rsidR="0031542E" w:rsidRPr="006155A2">
        <w:rPr>
          <w:rFonts w:eastAsia="Times New Roman"/>
          <w:color w:val="000000"/>
          <w:szCs w:val="24"/>
          <w:lang w:eastAsia="pt-BR"/>
        </w:rPr>
        <w:t>unidades</w:t>
      </w:r>
    </w:p>
    <w:p w14:paraId="58A73BD0" w14:textId="78E436BB" w:rsidR="0031542E" w:rsidRPr="006155A2" w:rsidRDefault="0031542E" w:rsidP="00CF0369">
      <w:pPr>
        <w:tabs>
          <w:tab w:val="clear" w:pos="709"/>
          <w:tab w:val="left" w:pos="1276"/>
        </w:tabs>
        <w:suppressAutoHyphens w:val="0"/>
        <w:jc w:val="center"/>
        <w:rPr>
          <w:rFonts w:eastAsia="Times New Roman"/>
          <w:color w:val="auto"/>
          <w:szCs w:val="24"/>
          <w:lang w:eastAsia="pt-BR"/>
        </w:rPr>
      </w:pPr>
      <w:r w:rsidRPr="006155A2">
        <w:rPr>
          <w:rFonts w:eastAsia="Times New Roman"/>
          <w:color w:val="000000"/>
          <w:szCs w:val="24"/>
          <w:lang w:eastAsia="pt-BR"/>
        </w:rPr>
        <w:t>listadas a baixo</w:t>
      </w:r>
      <w:r>
        <w:rPr>
          <w:rFonts w:eastAsia="Times New Roman"/>
          <w:color w:val="000000"/>
          <w:szCs w:val="24"/>
          <w:lang w:eastAsia="pt-BR"/>
        </w:rPr>
        <w:t>:</w:t>
      </w:r>
    </w:p>
    <w:p w14:paraId="6CAA9030" w14:textId="77777777" w:rsidR="0031542E" w:rsidRPr="0031542E" w:rsidRDefault="0031542E" w:rsidP="0031542E">
      <w:pPr>
        <w:ind w:firstLine="0"/>
        <w:jc w:val="center"/>
        <w:rPr>
          <w:noProof/>
          <w:sz w:val="40"/>
          <w:szCs w:val="40"/>
          <w:lang w:eastAsia="pt-BR"/>
        </w:rPr>
      </w:pPr>
    </w:p>
    <w:p w14:paraId="62B71DFC" w14:textId="0AEDAB6B" w:rsidR="0031542E" w:rsidRDefault="0031542E" w:rsidP="005023A2">
      <w:pPr>
        <w:ind w:firstLine="0"/>
        <w:rPr>
          <w:noProof/>
          <w:szCs w:val="24"/>
          <w:lang w:eastAsia="pt-BR"/>
        </w:rPr>
      </w:pPr>
    </w:p>
    <w:p w14:paraId="5AD5DE45" w14:textId="59BCD1F5" w:rsidR="004661AB" w:rsidRDefault="004661AB" w:rsidP="005023A2">
      <w:pPr>
        <w:ind w:firstLine="0"/>
        <w:rPr>
          <w:noProof/>
          <w:szCs w:val="24"/>
          <w:lang w:eastAsia="pt-BR"/>
        </w:rPr>
      </w:pPr>
    </w:p>
    <w:p w14:paraId="3BCF9C7D" w14:textId="26B34440" w:rsidR="004661AB" w:rsidRDefault="004661AB" w:rsidP="005023A2">
      <w:pPr>
        <w:ind w:firstLine="0"/>
        <w:rPr>
          <w:noProof/>
          <w:szCs w:val="24"/>
          <w:lang w:eastAsia="pt-BR"/>
        </w:rPr>
      </w:pPr>
    </w:p>
    <w:p w14:paraId="464E00C0" w14:textId="397F93C0" w:rsidR="004661AB" w:rsidRDefault="004661AB" w:rsidP="005023A2">
      <w:pPr>
        <w:ind w:firstLine="0"/>
        <w:rPr>
          <w:noProof/>
          <w:szCs w:val="24"/>
          <w:lang w:eastAsia="pt-BR"/>
        </w:rPr>
      </w:pPr>
    </w:p>
    <w:p w14:paraId="6E5409F5" w14:textId="290EFAB6" w:rsidR="004661AB" w:rsidRDefault="004661AB" w:rsidP="005023A2">
      <w:pPr>
        <w:ind w:firstLine="0"/>
        <w:rPr>
          <w:noProof/>
          <w:szCs w:val="24"/>
          <w:lang w:eastAsia="pt-BR"/>
        </w:rPr>
      </w:pPr>
    </w:p>
    <w:p w14:paraId="3EB4D196" w14:textId="39D94D8C" w:rsidR="004661AB" w:rsidRDefault="004661AB" w:rsidP="005023A2">
      <w:pPr>
        <w:ind w:firstLine="0"/>
        <w:rPr>
          <w:noProof/>
          <w:szCs w:val="24"/>
          <w:lang w:eastAsia="pt-BR"/>
        </w:rPr>
      </w:pPr>
    </w:p>
    <w:p w14:paraId="6080B678" w14:textId="44E505CA" w:rsidR="004661AB" w:rsidRDefault="004661AB" w:rsidP="005023A2">
      <w:pPr>
        <w:ind w:firstLine="0"/>
        <w:rPr>
          <w:noProof/>
          <w:szCs w:val="24"/>
          <w:lang w:eastAsia="pt-BR"/>
        </w:rPr>
      </w:pPr>
    </w:p>
    <w:p w14:paraId="211BFB50" w14:textId="4984F93D" w:rsidR="004661AB" w:rsidRDefault="004661AB" w:rsidP="005023A2">
      <w:pPr>
        <w:ind w:firstLine="0"/>
        <w:rPr>
          <w:noProof/>
          <w:szCs w:val="24"/>
          <w:lang w:eastAsia="pt-BR"/>
        </w:rPr>
      </w:pPr>
    </w:p>
    <w:p w14:paraId="0D5A7673" w14:textId="627ED2B9" w:rsidR="004661AB" w:rsidRDefault="004661AB" w:rsidP="005023A2">
      <w:pPr>
        <w:ind w:firstLine="0"/>
        <w:rPr>
          <w:noProof/>
          <w:szCs w:val="24"/>
          <w:lang w:eastAsia="pt-BR"/>
        </w:rPr>
      </w:pPr>
    </w:p>
    <w:p w14:paraId="3666DED8" w14:textId="237FE3EE" w:rsidR="004661AB" w:rsidRDefault="004661AB" w:rsidP="005023A2">
      <w:pPr>
        <w:ind w:firstLine="0"/>
        <w:rPr>
          <w:noProof/>
          <w:szCs w:val="24"/>
          <w:lang w:eastAsia="pt-BR"/>
        </w:rPr>
      </w:pPr>
    </w:p>
    <w:p w14:paraId="7C57E4AB" w14:textId="52EC71B3" w:rsidR="004661AB" w:rsidRDefault="004661AB" w:rsidP="005023A2">
      <w:pPr>
        <w:ind w:firstLine="0"/>
        <w:rPr>
          <w:noProof/>
          <w:szCs w:val="24"/>
          <w:lang w:eastAsia="pt-BR"/>
        </w:rPr>
      </w:pPr>
    </w:p>
    <w:p w14:paraId="53D2CA5A" w14:textId="58A9AEDE" w:rsidR="004661AB" w:rsidRDefault="004661AB" w:rsidP="005023A2">
      <w:pPr>
        <w:ind w:firstLine="0"/>
        <w:rPr>
          <w:noProof/>
          <w:szCs w:val="24"/>
          <w:lang w:eastAsia="pt-BR"/>
        </w:rPr>
      </w:pPr>
    </w:p>
    <w:p w14:paraId="00A66221" w14:textId="0A0F398C" w:rsidR="004661AB" w:rsidRDefault="004661AB" w:rsidP="005023A2">
      <w:pPr>
        <w:ind w:firstLine="0"/>
        <w:rPr>
          <w:noProof/>
          <w:szCs w:val="24"/>
          <w:lang w:eastAsia="pt-BR"/>
        </w:rPr>
      </w:pPr>
    </w:p>
    <w:p w14:paraId="051F7420" w14:textId="22B69A73" w:rsidR="004661AB" w:rsidRDefault="004661AB" w:rsidP="005023A2">
      <w:pPr>
        <w:ind w:firstLine="0"/>
        <w:rPr>
          <w:noProof/>
          <w:szCs w:val="24"/>
          <w:lang w:eastAsia="pt-BR"/>
        </w:rPr>
      </w:pPr>
    </w:p>
    <w:p w14:paraId="524FED0E" w14:textId="5F4607EA" w:rsidR="004661AB" w:rsidRDefault="004661AB" w:rsidP="005023A2">
      <w:pPr>
        <w:ind w:firstLine="0"/>
        <w:rPr>
          <w:noProof/>
          <w:szCs w:val="24"/>
          <w:lang w:eastAsia="pt-BR"/>
        </w:rPr>
      </w:pPr>
    </w:p>
    <w:p w14:paraId="1CAA8BA7" w14:textId="55BC51DE" w:rsidR="004661AB" w:rsidRDefault="004661AB" w:rsidP="005023A2">
      <w:pPr>
        <w:ind w:firstLine="0"/>
        <w:rPr>
          <w:noProof/>
          <w:szCs w:val="24"/>
          <w:lang w:eastAsia="pt-BR"/>
        </w:rPr>
      </w:pPr>
    </w:p>
    <w:tbl>
      <w:tblPr>
        <w:tblpPr w:leftFromText="141" w:rightFromText="141" w:vertAnchor="page" w:horzAnchor="margin" w:tblpXSpec="center" w:tblpY="1456"/>
        <w:tblW w:w="10228" w:type="dxa"/>
        <w:tblCellMar>
          <w:left w:w="70" w:type="dxa"/>
          <w:right w:w="70" w:type="dxa"/>
        </w:tblCellMar>
        <w:tblLook w:val="04A0" w:firstRow="1" w:lastRow="0" w:firstColumn="1" w:lastColumn="0" w:noHBand="0" w:noVBand="1"/>
      </w:tblPr>
      <w:tblGrid>
        <w:gridCol w:w="1160"/>
        <w:gridCol w:w="4636"/>
        <w:gridCol w:w="2836"/>
        <w:gridCol w:w="1596"/>
      </w:tblGrid>
      <w:tr w:rsidR="004661AB" w:rsidRPr="004661AB" w14:paraId="49A535F4" w14:textId="77777777" w:rsidTr="004661AB">
        <w:trPr>
          <w:trHeight w:val="420"/>
        </w:trPr>
        <w:tc>
          <w:tcPr>
            <w:tcW w:w="1160" w:type="dxa"/>
            <w:tcBorders>
              <w:top w:val="nil"/>
              <w:left w:val="nil"/>
              <w:bottom w:val="nil"/>
              <w:right w:val="nil"/>
            </w:tcBorders>
            <w:shd w:val="clear" w:color="auto" w:fill="auto"/>
            <w:noWrap/>
            <w:vAlign w:val="bottom"/>
            <w:hideMark/>
          </w:tcPr>
          <w:p w14:paraId="4E833324" w14:textId="77777777" w:rsidR="004661AB" w:rsidRPr="004661AB" w:rsidRDefault="004661AB" w:rsidP="004661AB">
            <w:pPr>
              <w:tabs>
                <w:tab w:val="clear" w:pos="709"/>
              </w:tabs>
              <w:suppressAutoHyphens w:val="0"/>
              <w:spacing w:line="240" w:lineRule="auto"/>
              <w:ind w:firstLine="0"/>
              <w:jc w:val="left"/>
              <w:rPr>
                <w:rFonts w:ascii="Arial" w:eastAsia="Times New Roman" w:hAnsi="Arial" w:cs="Arial"/>
                <w:color w:val="000000"/>
                <w:sz w:val="20"/>
                <w:szCs w:val="20"/>
                <w:lang w:eastAsia="pt-BR"/>
              </w:rPr>
            </w:pPr>
          </w:p>
          <w:tbl>
            <w:tblPr>
              <w:tblW w:w="0" w:type="auto"/>
              <w:tblCellSpacing w:w="0" w:type="dxa"/>
              <w:tblCellMar>
                <w:left w:w="0" w:type="dxa"/>
                <w:right w:w="0" w:type="dxa"/>
              </w:tblCellMar>
              <w:tblLook w:val="04A0" w:firstRow="1" w:lastRow="0" w:firstColumn="1" w:lastColumn="0" w:noHBand="0" w:noVBand="1"/>
            </w:tblPr>
            <w:tblGrid>
              <w:gridCol w:w="1020"/>
            </w:tblGrid>
            <w:tr w:rsidR="004661AB" w:rsidRPr="004661AB" w14:paraId="3310ACAB" w14:textId="77777777" w:rsidTr="004661AB">
              <w:trPr>
                <w:trHeight w:val="420"/>
                <w:tblCellSpacing w:w="0" w:type="dxa"/>
              </w:trPr>
              <w:tc>
                <w:tcPr>
                  <w:tcW w:w="1020" w:type="dxa"/>
                  <w:tcBorders>
                    <w:top w:val="nil"/>
                    <w:left w:val="nil"/>
                    <w:bottom w:val="nil"/>
                    <w:right w:val="nil"/>
                  </w:tcBorders>
                  <w:shd w:val="clear" w:color="auto" w:fill="auto"/>
                  <w:noWrap/>
                  <w:vAlign w:val="bottom"/>
                  <w:hideMark/>
                </w:tcPr>
                <w:p w14:paraId="1A4DBB21" w14:textId="77777777" w:rsidR="004661AB" w:rsidRPr="004661AB" w:rsidRDefault="004661AB" w:rsidP="00E33659">
                  <w:pPr>
                    <w:framePr w:hSpace="141" w:wrap="around" w:vAnchor="page" w:hAnchor="margin" w:xAlign="center" w:y="1456"/>
                    <w:tabs>
                      <w:tab w:val="clear" w:pos="709"/>
                    </w:tabs>
                    <w:suppressAutoHyphens w:val="0"/>
                    <w:spacing w:line="240" w:lineRule="auto"/>
                    <w:ind w:firstLine="0"/>
                    <w:jc w:val="left"/>
                    <w:rPr>
                      <w:rFonts w:ascii="Arial" w:eastAsia="Times New Roman" w:hAnsi="Arial" w:cs="Arial"/>
                      <w:color w:val="000000"/>
                      <w:sz w:val="20"/>
                      <w:szCs w:val="20"/>
                      <w:lang w:eastAsia="pt-BR"/>
                    </w:rPr>
                  </w:pPr>
                </w:p>
              </w:tc>
            </w:tr>
          </w:tbl>
          <w:p w14:paraId="21BCE122" w14:textId="77777777" w:rsidR="004661AB" w:rsidRPr="004661AB" w:rsidRDefault="004661AB" w:rsidP="004661AB">
            <w:pPr>
              <w:tabs>
                <w:tab w:val="clear" w:pos="709"/>
              </w:tabs>
              <w:suppressAutoHyphens w:val="0"/>
              <w:spacing w:line="240" w:lineRule="auto"/>
              <w:ind w:firstLine="0"/>
              <w:jc w:val="left"/>
              <w:rPr>
                <w:rFonts w:ascii="Arial" w:eastAsia="Times New Roman" w:hAnsi="Arial" w:cs="Arial"/>
                <w:color w:val="000000"/>
                <w:sz w:val="20"/>
                <w:szCs w:val="20"/>
                <w:lang w:eastAsia="pt-BR"/>
              </w:rPr>
            </w:pPr>
          </w:p>
        </w:tc>
        <w:tc>
          <w:tcPr>
            <w:tcW w:w="4636" w:type="dxa"/>
            <w:tcBorders>
              <w:top w:val="nil"/>
              <w:left w:val="nil"/>
              <w:bottom w:val="nil"/>
              <w:right w:val="nil"/>
            </w:tcBorders>
            <w:shd w:val="clear" w:color="auto" w:fill="auto"/>
            <w:noWrap/>
            <w:vAlign w:val="bottom"/>
            <w:hideMark/>
          </w:tcPr>
          <w:p w14:paraId="661593FD"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64DB4B6A"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4BE92109"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38CE71A1" w14:textId="77777777" w:rsidTr="004661AB">
        <w:trPr>
          <w:trHeight w:val="285"/>
        </w:trPr>
        <w:tc>
          <w:tcPr>
            <w:tcW w:w="1160" w:type="dxa"/>
            <w:tcBorders>
              <w:top w:val="nil"/>
              <w:left w:val="nil"/>
              <w:bottom w:val="nil"/>
              <w:right w:val="nil"/>
            </w:tcBorders>
            <w:shd w:val="clear" w:color="auto" w:fill="auto"/>
            <w:noWrap/>
            <w:vAlign w:val="bottom"/>
            <w:hideMark/>
          </w:tcPr>
          <w:p w14:paraId="6213A9C1"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27644255"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4C517BF6"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6D0D7856"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6453B8CC" w14:textId="77777777" w:rsidTr="004661AB">
        <w:trPr>
          <w:trHeight w:val="285"/>
        </w:trPr>
        <w:tc>
          <w:tcPr>
            <w:tcW w:w="1160" w:type="dxa"/>
            <w:tcBorders>
              <w:top w:val="nil"/>
              <w:left w:val="nil"/>
              <w:bottom w:val="nil"/>
              <w:right w:val="nil"/>
            </w:tcBorders>
            <w:shd w:val="clear" w:color="auto" w:fill="auto"/>
            <w:noWrap/>
            <w:vAlign w:val="bottom"/>
            <w:hideMark/>
          </w:tcPr>
          <w:p w14:paraId="62EA0707"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471C73B4"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298FAA44"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0783BF6F"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513100AE" w14:textId="77777777" w:rsidTr="004661AB">
        <w:trPr>
          <w:trHeight w:val="285"/>
        </w:trPr>
        <w:tc>
          <w:tcPr>
            <w:tcW w:w="1160" w:type="dxa"/>
            <w:tcBorders>
              <w:top w:val="nil"/>
              <w:left w:val="nil"/>
              <w:bottom w:val="nil"/>
              <w:right w:val="nil"/>
            </w:tcBorders>
            <w:shd w:val="clear" w:color="auto" w:fill="auto"/>
            <w:noWrap/>
            <w:vAlign w:val="bottom"/>
            <w:hideMark/>
          </w:tcPr>
          <w:p w14:paraId="7AE56224"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4CF2FED5"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2126FFAE"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702B88EE"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11CD3237" w14:textId="77777777" w:rsidTr="004661AB">
        <w:trPr>
          <w:trHeight w:val="285"/>
        </w:trPr>
        <w:tc>
          <w:tcPr>
            <w:tcW w:w="1160" w:type="dxa"/>
            <w:tcBorders>
              <w:top w:val="nil"/>
              <w:left w:val="nil"/>
              <w:bottom w:val="nil"/>
              <w:right w:val="nil"/>
            </w:tcBorders>
            <w:shd w:val="clear" w:color="auto" w:fill="auto"/>
            <w:noWrap/>
            <w:vAlign w:val="bottom"/>
            <w:hideMark/>
          </w:tcPr>
          <w:p w14:paraId="5FF3F48B"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2CF95077"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7390A225" w14:textId="77777777" w:rsidR="004661AB" w:rsidRPr="004661AB" w:rsidRDefault="004661AB" w:rsidP="004661AB">
            <w:pPr>
              <w:tabs>
                <w:tab w:val="clear" w:pos="709"/>
              </w:tabs>
              <w:suppressAutoHyphens w:val="0"/>
              <w:spacing w:line="240" w:lineRule="auto"/>
              <w:ind w:firstLine="0"/>
              <w:jc w:val="center"/>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0EA95922"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531BCDF6" w14:textId="77777777" w:rsidTr="004661AB">
        <w:trPr>
          <w:trHeight w:val="750"/>
        </w:trPr>
        <w:tc>
          <w:tcPr>
            <w:tcW w:w="10228" w:type="dxa"/>
            <w:gridSpan w:val="4"/>
            <w:tcBorders>
              <w:top w:val="nil"/>
              <w:left w:val="nil"/>
              <w:bottom w:val="nil"/>
              <w:right w:val="nil"/>
            </w:tcBorders>
            <w:shd w:val="clear" w:color="auto" w:fill="auto"/>
            <w:noWrap/>
            <w:vAlign w:val="bottom"/>
            <w:hideMark/>
          </w:tcPr>
          <w:p w14:paraId="080C18B0"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17449563" w14:textId="77777777" w:rsidTr="004661AB">
        <w:trPr>
          <w:trHeight w:val="360"/>
        </w:trPr>
        <w:tc>
          <w:tcPr>
            <w:tcW w:w="10228" w:type="dxa"/>
            <w:gridSpan w:val="4"/>
            <w:tcBorders>
              <w:top w:val="nil"/>
              <w:left w:val="nil"/>
              <w:bottom w:val="nil"/>
              <w:right w:val="nil"/>
            </w:tcBorders>
            <w:shd w:val="clear" w:color="969696" w:fill="6AA84F"/>
            <w:noWrap/>
            <w:vAlign w:val="bottom"/>
            <w:hideMark/>
          </w:tcPr>
          <w:p w14:paraId="6CB92EC8"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8"/>
                <w:szCs w:val="28"/>
                <w:lang w:eastAsia="pt-BR"/>
              </w:rPr>
            </w:pPr>
            <w:r w:rsidRPr="004661AB">
              <w:rPr>
                <w:rFonts w:ascii="Arial" w:eastAsia="Times New Roman" w:hAnsi="Arial" w:cs="Arial"/>
                <w:b/>
                <w:bCs/>
                <w:color w:val="000000"/>
                <w:sz w:val="28"/>
                <w:szCs w:val="28"/>
                <w:lang w:eastAsia="pt-BR"/>
              </w:rPr>
              <w:t xml:space="preserve"> BANDAS ESCOLARES</w:t>
            </w:r>
          </w:p>
        </w:tc>
      </w:tr>
      <w:tr w:rsidR="004661AB" w:rsidRPr="004661AB" w14:paraId="1C7C80A8" w14:textId="77777777" w:rsidTr="004661AB">
        <w:trPr>
          <w:trHeight w:val="360"/>
        </w:trPr>
        <w:tc>
          <w:tcPr>
            <w:tcW w:w="10228" w:type="dxa"/>
            <w:gridSpan w:val="4"/>
            <w:tcBorders>
              <w:top w:val="nil"/>
              <w:left w:val="nil"/>
              <w:bottom w:val="single" w:sz="4" w:space="0" w:color="auto"/>
              <w:right w:val="nil"/>
            </w:tcBorders>
            <w:shd w:val="clear" w:color="auto" w:fill="auto"/>
            <w:noWrap/>
            <w:vAlign w:val="bottom"/>
            <w:hideMark/>
          </w:tcPr>
          <w:p w14:paraId="3D23ABA4"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color w:val="000000"/>
                <w:sz w:val="22"/>
                <w:lang w:eastAsia="pt-BR"/>
              </w:rPr>
            </w:pPr>
            <w:r w:rsidRPr="004661AB">
              <w:rPr>
                <w:rFonts w:ascii="Arial" w:eastAsia="Times New Roman" w:hAnsi="Arial" w:cs="Arial"/>
                <w:color w:val="000000"/>
                <w:sz w:val="22"/>
                <w:lang w:eastAsia="pt-BR"/>
              </w:rPr>
              <w:t> </w:t>
            </w:r>
          </w:p>
        </w:tc>
      </w:tr>
      <w:tr w:rsidR="004661AB" w:rsidRPr="004661AB" w14:paraId="68CB7FE6" w14:textId="77777777" w:rsidTr="004661AB">
        <w:trPr>
          <w:trHeight w:val="600"/>
        </w:trPr>
        <w:tc>
          <w:tcPr>
            <w:tcW w:w="1160" w:type="dxa"/>
            <w:tcBorders>
              <w:top w:val="nil"/>
              <w:left w:val="single" w:sz="4" w:space="0" w:color="auto"/>
              <w:bottom w:val="single" w:sz="4" w:space="0" w:color="auto"/>
              <w:right w:val="single" w:sz="4" w:space="0" w:color="auto"/>
            </w:tcBorders>
            <w:shd w:val="clear" w:color="969696" w:fill="6AA84F"/>
            <w:vAlign w:val="center"/>
            <w:hideMark/>
          </w:tcPr>
          <w:p w14:paraId="6F606AD8"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2"/>
                <w:lang w:eastAsia="pt-BR"/>
              </w:rPr>
            </w:pPr>
            <w:r w:rsidRPr="004661AB">
              <w:rPr>
                <w:rFonts w:ascii="Arial" w:eastAsia="Times New Roman" w:hAnsi="Arial" w:cs="Arial"/>
                <w:b/>
                <w:bCs/>
                <w:color w:val="000000"/>
                <w:sz w:val="22"/>
                <w:lang w:eastAsia="pt-BR"/>
              </w:rPr>
              <w:t>Nº</w:t>
            </w:r>
          </w:p>
        </w:tc>
        <w:tc>
          <w:tcPr>
            <w:tcW w:w="4636" w:type="dxa"/>
            <w:tcBorders>
              <w:top w:val="nil"/>
              <w:left w:val="nil"/>
              <w:bottom w:val="single" w:sz="4" w:space="0" w:color="auto"/>
              <w:right w:val="single" w:sz="4" w:space="0" w:color="auto"/>
            </w:tcBorders>
            <w:shd w:val="clear" w:color="969696" w:fill="6AA84F"/>
            <w:vAlign w:val="center"/>
            <w:hideMark/>
          </w:tcPr>
          <w:p w14:paraId="60EFDB0D"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2"/>
                <w:lang w:eastAsia="pt-BR"/>
              </w:rPr>
            </w:pPr>
            <w:r w:rsidRPr="004661AB">
              <w:rPr>
                <w:rFonts w:ascii="Arial" w:eastAsia="Times New Roman" w:hAnsi="Arial" w:cs="Arial"/>
                <w:b/>
                <w:bCs/>
                <w:color w:val="000000"/>
                <w:sz w:val="22"/>
                <w:lang w:eastAsia="pt-BR"/>
              </w:rPr>
              <w:t xml:space="preserve">ESCOLAS COM BANDA </w:t>
            </w:r>
          </w:p>
        </w:tc>
        <w:tc>
          <w:tcPr>
            <w:tcW w:w="2836" w:type="dxa"/>
            <w:tcBorders>
              <w:top w:val="nil"/>
              <w:left w:val="nil"/>
              <w:bottom w:val="single" w:sz="4" w:space="0" w:color="auto"/>
              <w:right w:val="single" w:sz="4" w:space="0" w:color="auto"/>
            </w:tcBorders>
            <w:shd w:val="clear" w:color="969696" w:fill="6AA84F"/>
            <w:vAlign w:val="center"/>
            <w:hideMark/>
          </w:tcPr>
          <w:p w14:paraId="6CB361DA"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2"/>
                <w:lang w:eastAsia="pt-BR"/>
              </w:rPr>
            </w:pPr>
            <w:r w:rsidRPr="004661AB">
              <w:rPr>
                <w:rFonts w:ascii="Arial" w:eastAsia="Times New Roman" w:hAnsi="Arial" w:cs="Arial"/>
                <w:b/>
                <w:bCs/>
                <w:color w:val="000000"/>
                <w:sz w:val="22"/>
                <w:lang w:eastAsia="pt-BR"/>
              </w:rPr>
              <w:t>MAESTRO</w:t>
            </w:r>
          </w:p>
        </w:tc>
        <w:tc>
          <w:tcPr>
            <w:tcW w:w="1596" w:type="dxa"/>
            <w:tcBorders>
              <w:top w:val="nil"/>
              <w:left w:val="nil"/>
              <w:bottom w:val="single" w:sz="4" w:space="0" w:color="auto"/>
              <w:right w:val="single" w:sz="4" w:space="0" w:color="auto"/>
            </w:tcBorders>
            <w:shd w:val="clear" w:color="969696" w:fill="6AA84F"/>
            <w:vAlign w:val="center"/>
            <w:hideMark/>
          </w:tcPr>
          <w:p w14:paraId="38BDEA1F"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2"/>
                <w:lang w:eastAsia="pt-BR"/>
              </w:rPr>
            </w:pPr>
            <w:r w:rsidRPr="004661AB">
              <w:rPr>
                <w:rFonts w:ascii="Arial" w:eastAsia="Times New Roman" w:hAnsi="Arial" w:cs="Arial"/>
                <w:b/>
                <w:bCs/>
                <w:color w:val="000000"/>
                <w:sz w:val="22"/>
                <w:lang w:eastAsia="pt-BR"/>
              </w:rPr>
              <w:t xml:space="preserve">NÚMERO DE ALUNOS </w:t>
            </w:r>
          </w:p>
        </w:tc>
      </w:tr>
      <w:tr w:rsidR="004661AB" w:rsidRPr="004661AB" w14:paraId="27D96393"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61F6962F"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1</w:t>
            </w:r>
          </w:p>
        </w:tc>
        <w:tc>
          <w:tcPr>
            <w:tcW w:w="4636" w:type="dxa"/>
            <w:tcBorders>
              <w:top w:val="nil"/>
              <w:left w:val="nil"/>
              <w:bottom w:val="single" w:sz="4" w:space="0" w:color="auto"/>
              <w:right w:val="single" w:sz="4" w:space="0" w:color="auto"/>
            </w:tcBorders>
            <w:shd w:val="clear" w:color="FFFFCC" w:fill="FFFFFF"/>
            <w:noWrap/>
            <w:vAlign w:val="center"/>
            <w:hideMark/>
          </w:tcPr>
          <w:p w14:paraId="4BEC7E09"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C.M.E. PADRE MANUEL</w:t>
            </w:r>
          </w:p>
        </w:tc>
        <w:tc>
          <w:tcPr>
            <w:tcW w:w="2836" w:type="dxa"/>
            <w:tcBorders>
              <w:top w:val="nil"/>
              <w:left w:val="nil"/>
              <w:bottom w:val="single" w:sz="4" w:space="0" w:color="auto"/>
              <w:right w:val="single" w:sz="4" w:space="0" w:color="auto"/>
            </w:tcBorders>
            <w:shd w:val="clear" w:color="FFFFCC" w:fill="FFFFFF"/>
            <w:vAlign w:val="center"/>
            <w:hideMark/>
          </w:tcPr>
          <w:p w14:paraId="4AAC0DDD"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 xml:space="preserve">DEYVID DOS SANTOS </w:t>
            </w:r>
          </w:p>
        </w:tc>
        <w:tc>
          <w:tcPr>
            <w:tcW w:w="1596" w:type="dxa"/>
            <w:tcBorders>
              <w:top w:val="nil"/>
              <w:left w:val="nil"/>
              <w:bottom w:val="single" w:sz="4" w:space="0" w:color="auto"/>
              <w:right w:val="single" w:sz="4" w:space="0" w:color="auto"/>
            </w:tcBorders>
            <w:shd w:val="clear" w:color="auto" w:fill="auto"/>
            <w:noWrap/>
            <w:vAlign w:val="bottom"/>
            <w:hideMark/>
          </w:tcPr>
          <w:p w14:paraId="459CB505"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80</w:t>
            </w:r>
          </w:p>
        </w:tc>
      </w:tr>
      <w:tr w:rsidR="004661AB" w:rsidRPr="004661AB" w14:paraId="4DE15C67"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59CDC150"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2</w:t>
            </w:r>
          </w:p>
        </w:tc>
        <w:tc>
          <w:tcPr>
            <w:tcW w:w="4636" w:type="dxa"/>
            <w:tcBorders>
              <w:top w:val="nil"/>
              <w:left w:val="nil"/>
              <w:bottom w:val="single" w:sz="4" w:space="0" w:color="auto"/>
              <w:right w:val="single" w:sz="4" w:space="0" w:color="auto"/>
            </w:tcBorders>
            <w:shd w:val="clear" w:color="FFFFCC" w:fill="FFFFFF"/>
            <w:noWrap/>
            <w:vAlign w:val="center"/>
            <w:hideMark/>
          </w:tcPr>
          <w:p w14:paraId="457DFBC5"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C.M.E MENALDO CARLOS MAGALHÃES</w:t>
            </w:r>
          </w:p>
        </w:tc>
        <w:tc>
          <w:tcPr>
            <w:tcW w:w="2836" w:type="dxa"/>
            <w:tcBorders>
              <w:top w:val="nil"/>
              <w:left w:val="nil"/>
              <w:bottom w:val="single" w:sz="4" w:space="0" w:color="auto"/>
              <w:right w:val="single" w:sz="4" w:space="0" w:color="auto"/>
            </w:tcBorders>
            <w:shd w:val="clear" w:color="FFFFCC" w:fill="FFFFFF"/>
            <w:vAlign w:val="center"/>
            <w:hideMark/>
          </w:tcPr>
          <w:p w14:paraId="0D308904"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JERONIMO NOGUEIRA</w:t>
            </w:r>
          </w:p>
        </w:tc>
        <w:tc>
          <w:tcPr>
            <w:tcW w:w="1596" w:type="dxa"/>
            <w:tcBorders>
              <w:top w:val="nil"/>
              <w:left w:val="nil"/>
              <w:bottom w:val="single" w:sz="4" w:space="0" w:color="auto"/>
              <w:right w:val="single" w:sz="4" w:space="0" w:color="auto"/>
            </w:tcBorders>
            <w:shd w:val="clear" w:color="auto" w:fill="auto"/>
            <w:noWrap/>
            <w:vAlign w:val="bottom"/>
            <w:hideMark/>
          </w:tcPr>
          <w:p w14:paraId="1A0506C4"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80</w:t>
            </w:r>
          </w:p>
        </w:tc>
      </w:tr>
      <w:tr w:rsidR="004661AB" w:rsidRPr="004661AB" w14:paraId="2A75517A"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59A2B508"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3</w:t>
            </w:r>
          </w:p>
        </w:tc>
        <w:tc>
          <w:tcPr>
            <w:tcW w:w="4636" w:type="dxa"/>
            <w:tcBorders>
              <w:top w:val="nil"/>
              <w:left w:val="nil"/>
              <w:bottom w:val="single" w:sz="4" w:space="0" w:color="auto"/>
              <w:right w:val="single" w:sz="4" w:space="0" w:color="auto"/>
            </w:tcBorders>
            <w:shd w:val="clear" w:color="auto" w:fill="auto"/>
            <w:noWrap/>
            <w:vAlign w:val="center"/>
            <w:hideMark/>
          </w:tcPr>
          <w:p w14:paraId="5207D709"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C.M.E. JURANDIR DA SILVA MELO</w:t>
            </w:r>
          </w:p>
        </w:tc>
        <w:tc>
          <w:tcPr>
            <w:tcW w:w="2836" w:type="dxa"/>
            <w:tcBorders>
              <w:top w:val="nil"/>
              <w:left w:val="nil"/>
              <w:bottom w:val="single" w:sz="4" w:space="0" w:color="auto"/>
              <w:right w:val="single" w:sz="4" w:space="0" w:color="auto"/>
            </w:tcBorders>
            <w:shd w:val="clear" w:color="auto" w:fill="auto"/>
            <w:vAlign w:val="center"/>
            <w:hideMark/>
          </w:tcPr>
          <w:p w14:paraId="11D15A06"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JULIO CESAR AVELINO</w:t>
            </w:r>
          </w:p>
        </w:tc>
        <w:tc>
          <w:tcPr>
            <w:tcW w:w="1596" w:type="dxa"/>
            <w:tcBorders>
              <w:top w:val="nil"/>
              <w:left w:val="nil"/>
              <w:bottom w:val="single" w:sz="4" w:space="0" w:color="auto"/>
              <w:right w:val="single" w:sz="4" w:space="0" w:color="auto"/>
            </w:tcBorders>
            <w:shd w:val="clear" w:color="auto" w:fill="auto"/>
            <w:noWrap/>
            <w:vAlign w:val="bottom"/>
            <w:hideMark/>
          </w:tcPr>
          <w:p w14:paraId="27776548"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80</w:t>
            </w:r>
          </w:p>
        </w:tc>
      </w:tr>
      <w:tr w:rsidR="004661AB" w:rsidRPr="004661AB" w14:paraId="6C825420"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71C37262"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4</w:t>
            </w:r>
          </w:p>
        </w:tc>
        <w:tc>
          <w:tcPr>
            <w:tcW w:w="4636" w:type="dxa"/>
            <w:tcBorders>
              <w:top w:val="nil"/>
              <w:left w:val="nil"/>
              <w:bottom w:val="single" w:sz="4" w:space="0" w:color="auto"/>
              <w:right w:val="single" w:sz="4" w:space="0" w:color="auto"/>
            </w:tcBorders>
            <w:shd w:val="clear" w:color="auto" w:fill="auto"/>
            <w:noWrap/>
            <w:vAlign w:val="center"/>
            <w:hideMark/>
          </w:tcPr>
          <w:p w14:paraId="72081B3A"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E.M. ISMÊNIA DE BARROS BARROSO</w:t>
            </w:r>
          </w:p>
        </w:tc>
        <w:tc>
          <w:tcPr>
            <w:tcW w:w="2836" w:type="dxa"/>
            <w:tcBorders>
              <w:top w:val="nil"/>
              <w:left w:val="nil"/>
              <w:bottom w:val="single" w:sz="4" w:space="0" w:color="auto"/>
              <w:right w:val="single" w:sz="4" w:space="0" w:color="auto"/>
            </w:tcBorders>
            <w:shd w:val="clear" w:color="auto" w:fill="auto"/>
            <w:vAlign w:val="center"/>
            <w:hideMark/>
          </w:tcPr>
          <w:p w14:paraId="3C096333"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BRAYEN CATARINO</w:t>
            </w:r>
          </w:p>
        </w:tc>
        <w:tc>
          <w:tcPr>
            <w:tcW w:w="1596" w:type="dxa"/>
            <w:tcBorders>
              <w:top w:val="nil"/>
              <w:left w:val="nil"/>
              <w:bottom w:val="single" w:sz="4" w:space="0" w:color="auto"/>
              <w:right w:val="single" w:sz="4" w:space="0" w:color="auto"/>
            </w:tcBorders>
            <w:shd w:val="clear" w:color="auto" w:fill="auto"/>
            <w:noWrap/>
            <w:vAlign w:val="bottom"/>
            <w:hideMark/>
          </w:tcPr>
          <w:p w14:paraId="4F2F815B"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80</w:t>
            </w:r>
          </w:p>
        </w:tc>
      </w:tr>
      <w:tr w:rsidR="004661AB" w:rsidRPr="004661AB" w14:paraId="48EC4757"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5EE2482F"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5</w:t>
            </w:r>
          </w:p>
        </w:tc>
        <w:tc>
          <w:tcPr>
            <w:tcW w:w="4636" w:type="dxa"/>
            <w:tcBorders>
              <w:top w:val="nil"/>
              <w:left w:val="nil"/>
              <w:bottom w:val="single" w:sz="4" w:space="0" w:color="auto"/>
              <w:right w:val="single" w:sz="4" w:space="0" w:color="auto"/>
            </w:tcBorders>
            <w:shd w:val="clear" w:color="auto" w:fill="auto"/>
            <w:noWrap/>
            <w:vAlign w:val="center"/>
            <w:hideMark/>
          </w:tcPr>
          <w:p w14:paraId="29F816F5"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E.M. EDILSON VIGNOLI</w:t>
            </w:r>
          </w:p>
        </w:tc>
        <w:tc>
          <w:tcPr>
            <w:tcW w:w="2836" w:type="dxa"/>
            <w:tcBorders>
              <w:top w:val="nil"/>
              <w:left w:val="nil"/>
              <w:bottom w:val="single" w:sz="4" w:space="0" w:color="auto"/>
              <w:right w:val="single" w:sz="4" w:space="0" w:color="auto"/>
            </w:tcBorders>
            <w:shd w:val="clear" w:color="auto" w:fill="auto"/>
            <w:vAlign w:val="center"/>
            <w:hideMark/>
          </w:tcPr>
          <w:p w14:paraId="2D956D5A"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 xml:space="preserve">JOSÉ DIOGO GALVÃO </w:t>
            </w:r>
          </w:p>
        </w:tc>
        <w:tc>
          <w:tcPr>
            <w:tcW w:w="1596" w:type="dxa"/>
            <w:tcBorders>
              <w:top w:val="nil"/>
              <w:left w:val="nil"/>
              <w:bottom w:val="single" w:sz="4" w:space="0" w:color="auto"/>
              <w:right w:val="single" w:sz="4" w:space="0" w:color="auto"/>
            </w:tcBorders>
            <w:shd w:val="clear" w:color="auto" w:fill="auto"/>
            <w:noWrap/>
            <w:vAlign w:val="bottom"/>
            <w:hideMark/>
          </w:tcPr>
          <w:p w14:paraId="5890DFF3"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80</w:t>
            </w:r>
          </w:p>
        </w:tc>
      </w:tr>
      <w:tr w:rsidR="004661AB" w:rsidRPr="004661AB" w14:paraId="31ED7C5F"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2B79BB2F"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6</w:t>
            </w:r>
          </w:p>
        </w:tc>
        <w:tc>
          <w:tcPr>
            <w:tcW w:w="4636" w:type="dxa"/>
            <w:tcBorders>
              <w:top w:val="nil"/>
              <w:left w:val="nil"/>
              <w:bottom w:val="single" w:sz="4" w:space="0" w:color="auto"/>
              <w:right w:val="single" w:sz="4" w:space="0" w:color="auto"/>
            </w:tcBorders>
            <w:shd w:val="clear" w:color="auto" w:fill="auto"/>
            <w:noWrap/>
            <w:vAlign w:val="center"/>
            <w:hideMark/>
          </w:tcPr>
          <w:p w14:paraId="780EC719"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E.M. JOSÉ BANDEIRA</w:t>
            </w:r>
          </w:p>
        </w:tc>
        <w:tc>
          <w:tcPr>
            <w:tcW w:w="2836" w:type="dxa"/>
            <w:tcBorders>
              <w:top w:val="nil"/>
              <w:left w:val="nil"/>
              <w:bottom w:val="single" w:sz="4" w:space="0" w:color="auto"/>
              <w:right w:val="single" w:sz="4" w:space="0" w:color="auto"/>
            </w:tcBorders>
            <w:shd w:val="clear" w:color="auto" w:fill="auto"/>
            <w:vAlign w:val="center"/>
            <w:hideMark/>
          </w:tcPr>
          <w:p w14:paraId="69F8FFCB"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LUIS GUSTAVO</w:t>
            </w:r>
          </w:p>
        </w:tc>
        <w:tc>
          <w:tcPr>
            <w:tcW w:w="1596" w:type="dxa"/>
            <w:tcBorders>
              <w:top w:val="nil"/>
              <w:left w:val="nil"/>
              <w:bottom w:val="single" w:sz="4" w:space="0" w:color="auto"/>
              <w:right w:val="single" w:sz="4" w:space="0" w:color="auto"/>
            </w:tcBorders>
            <w:shd w:val="clear" w:color="auto" w:fill="auto"/>
            <w:noWrap/>
            <w:vAlign w:val="bottom"/>
            <w:hideMark/>
          </w:tcPr>
          <w:p w14:paraId="1079F660"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80</w:t>
            </w:r>
          </w:p>
        </w:tc>
      </w:tr>
      <w:tr w:rsidR="004661AB" w:rsidRPr="004661AB" w14:paraId="298CC6C8" w14:textId="77777777" w:rsidTr="004661AB">
        <w:trPr>
          <w:trHeight w:val="540"/>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7EC90487"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7</w:t>
            </w:r>
          </w:p>
        </w:tc>
        <w:tc>
          <w:tcPr>
            <w:tcW w:w="4636" w:type="dxa"/>
            <w:tcBorders>
              <w:top w:val="nil"/>
              <w:left w:val="nil"/>
              <w:bottom w:val="single" w:sz="4" w:space="0" w:color="auto"/>
              <w:right w:val="single" w:sz="4" w:space="0" w:color="auto"/>
            </w:tcBorders>
            <w:shd w:val="clear" w:color="auto" w:fill="auto"/>
            <w:noWrap/>
            <w:vAlign w:val="center"/>
            <w:hideMark/>
          </w:tcPr>
          <w:p w14:paraId="00BF9BD8"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E.M. LUCIANA SANTANA COUTINHO</w:t>
            </w:r>
          </w:p>
        </w:tc>
        <w:tc>
          <w:tcPr>
            <w:tcW w:w="2836" w:type="dxa"/>
            <w:tcBorders>
              <w:top w:val="nil"/>
              <w:left w:val="nil"/>
              <w:bottom w:val="single" w:sz="4" w:space="0" w:color="auto"/>
              <w:right w:val="single" w:sz="4" w:space="0" w:color="auto"/>
            </w:tcBorders>
            <w:shd w:val="clear" w:color="auto" w:fill="auto"/>
            <w:vAlign w:val="center"/>
            <w:hideMark/>
          </w:tcPr>
          <w:p w14:paraId="51CA570E"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NELSON</w:t>
            </w:r>
          </w:p>
        </w:tc>
        <w:tc>
          <w:tcPr>
            <w:tcW w:w="1596" w:type="dxa"/>
            <w:tcBorders>
              <w:top w:val="nil"/>
              <w:left w:val="nil"/>
              <w:bottom w:val="single" w:sz="4" w:space="0" w:color="auto"/>
              <w:right w:val="single" w:sz="4" w:space="0" w:color="auto"/>
            </w:tcBorders>
            <w:shd w:val="clear" w:color="auto" w:fill="auto"/>
            <w:noWrap/>
            <w:vAlign w:val="bottom"/>
            <w:hideMark/>
          </w:tcPr>
          <w:p w14:paraId="5A7A86A8"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75</w:t>
            </w:r>
          </w:p>
        </w:tc>
      </w:tr>
      <w:tr w:rsidR="004661AB" w:rsidRPr="004661AB" w14:paraId="4F7DA218"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18B2A1C7"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8</w:t>
            </w:r>
          </w:p>
        </w:tc>
        <w:tc>
          <w:tcPr>
            <w:tcW w:w="4636" w:type="dxa"/>
            <w:tcBorders>
              <w:top w:val="nil"/>
              <w:left w:val="nil"/>
              <w:bottom w:val="single" w:sz="4" w:space="0" w:color="auto"/>
              <w:right w:val="single" w:sz="4" w:space="0" w:color="auto"/>
            </w:tcBorders>
            <w:shd w:val="clear" w:color="auto" w:fill="auto"/>
            <w:noWrap/>
            <w:vAlign w:val="center"/>
            <w:hideMark/>
          </w:tcPr>
          <w:p w14:paraId="17F50ED6"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E.M. JARDIM IPITANGAS</w:t>
            </w:r>
          </w:p>
        </w:tc>
        <w:tc>
          <w:tcPr>
            <w:tcW w:w="2836" w:type="dxa"/>
            <w:tcBorders>
              <w:top w:val="nil"/>
              <w:left w:val="nil"/>
              <w:bottom w:val="single" w:sz="4" w:space="0" w:color="auto"/>
              <w:right w:val="single" w:sz="4" w:space="0" w:color="auto"/>
            </w:tcBorders>
            <w:shd w:val="clear" w:color="auto" w:fill="auto"/>
            <w:vAlign w:val="center"/>
            <w:hideMark/>
          </w:tcPr>
          <w:p w14:paraId="2F46DC6B"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JACKSON PREVOT</w:t>
            </w:r>
          </w:p>
        </w:tc>
        <w:tc>
          <w:tcPr>
            <w:tcW w:w="1596" w:type="dxa"/>
            <w:tcBorders>
              <w:top w:val="nil"/>
              <w:left w:val="nil"/>
              <w:bottom w:val="single" w:sz="4" w:space="0" w:color="auto"/>
              <w:right w:val="single" w:sz="4" w:space="0" w:color="auto"/>
            </w:tcBorders>
            <w:shd w:val="clear" w:color="auto" w:fill="auto"/>
            <w:noWrap/>
            <w:vAlign w:val="bottom"/>
            <w:hideMark/>
          </w:tcPr>
          <w:p w14:paraId="4C82C2F2"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65</w:t>
            </w:r>
          </w:p>
        </w:tc>
      </w:tr>
      <w:tr w:rsidR="004661AB" w:rsidRPr="004661AB" w14:paraId="5D613FC5"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21C046F1"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9</w:t>
            </w:r>
          </w:p>
        </w:tc>
        <w:tc>
          <w:tcPr>
            <w:tcW w:w="4636" w:type="dxa"/>
            <w:tcBorders>
              <w:top w:val="nil"/>
              <w:left w:val="nil"/>
              <w:bottom w:val="single" w:sz="4" w:space="0" w:color="auto"/>
              <w:right w:val="single" w:sz="4" w:space="0" w:color="auto"/>
            </w:tcBorders>
            <w:shd w:val="clear" w:color="auto" w:fill="auto"/>
            <w:noWrap/>
            <w:vAlign w:val="center"/>
            <w:hideMark/>
          </w:tcPr>
          <w:p w14:paraId="686E4551"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E.M. ELCIRA DE OLIVEIRA COUTINHO</w:t>
            </w:r>
          </w:p>
        </w:tc>
        <w:tc>
          <w:tcPr>
            <w:tcW w:w="2836" w:type="dxa"/>
            <w:tcBorders>
              <w:top w:val="nil"/>
              <w:left w:val="nil"/>
              <w:bottom w:val="single" w:sz="4" w:space="0" w:color="auto"/>
              <w:right w:val="single" w:sz="4" w:space="0" w:color="auto"/>
            </w:tcBorders>
            <w:shd w:val="clear" w:color="auto" w:fill="auto"/>
            <w:vAlign w:val="center"/>
            <w:hideMark/>
          </w:tcPr>
          <w:p w14:paraId="69663659"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CLAUDEMIR XAVIER</w:t>
            </w:r>
          </w:p>
        </w:tc>
        <w:tc>
          <w:tcPr>
            <w:tcW w:w="1596" w:type="dxa"/>
            <w:tcBorders>
              <w:top w:val="nil"/>
              <w:left w:val="nil"/>
              <w:bottom w:val="single" w:sz="4" w:space="0" w:color="auto"/>
              <w:right w:val="single" w:sz="4" w:space="0" w:color="auto"/>
            </w:tcBorders>
            <w:shd w:val="clear" w:color="auto" w:fill="auto"/>
            <w:noWrap/>
            <w:vAlign w:val="bottom"/>
            <w:hideMark/>
          </w:tcPr>
          <w:p w14:paraId="113FF330"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65</w:t>
            </w:r>
          </w:p>
        </w:tc>
      </w:tr>
      <w:tr w:rsidR="004661AB" w:rsidRPr="004661AB" w14:paraId="3E058AA0"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76D83F68"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10</w:t>
            </w:r>
          </w:p>
        </w:tc>
        <w:tc>
          <w:tcPr>
            <w:tcW w:w="4636" w:type="dxa"/>
            <w:tcBorders>
              <w:top w:val="nil"/>
              <w:left w:val="nil"/>
              <w:bottom w:val="single" w:sz="4" w:space="0" w:color="auto"/>
              <w:right w:val="single" w:sz="4" w:space="0" w:color="auto"/>
            </w:tcBorders>
            <w:shd w:val="clear" w:color="auto" w:fill="auto"/>
            <w:noWrap/>
            <w:vAlign w:val="center"/>
            <w:hideMark/>
          </w:tcPr>
          <w:p w14:paraId="610566A0"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E.M. PAULO LUIZ BARROSO OLIVEIRA</w:t>
            </w:r>
          </w:p>
        </w:tc>
        <w:tc>
          <w:tcPr>
            <w:tcW w:w="2836" w:type="dxa"/>
            <w:tcBorders>
              <w:top w:val="nil"/>
              <w:left w:val="nil"/>
              <w:bottom w:val="single" w:sz="4" w:space="0" w:color="auto"/>
              <w:right w:val="single" w:sz="4" w:space="0" w:color="auto"/>
            </w:tcBorders>
            <w:shd w:val="clear" w:color="auto" w:fill="auto"/>
            <w:vAlign w:val="center"/>
            <w:hideMark/>
          </w:tcPr>
          <w:p w14:paraId="273EED0E"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SENILTON ALVES</w:t>
            </w:r>
          </w:p>
        </w:tc>
        <w:tc>
          <w:tcPr>
            <w:tcW w:w="1596" w:type="dxa"/>
            <w:tcBorders>
              <w:top w:val="nil"/>
              <w:left w:val="nil"/>
              <w:bottom w:val="single" w:sz="4" w:space="0" w:color="auto"/>
              <w:right w:val="single" w:sz="4" w:space="0" w:color="auto"/>
            </w:tcBorders>
            <w:shd w:val="clear" w:color="auto" w:fill="auto"/>
            <w:noWrap/>
            <w:vAlign w:val="bottom"/>
            <w:hideMark/>
          </w:tcPr>
          <w:p w14:paraId="3418FF43"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55</w:t>
            </w:r>
          </w:p>
        </w:tc>
      </w:tr>
      <w:tr w:rsidR="004661AB" w:rsidRPr="004661AB" w14:paraId="57AA522D" w14:textId="77777777" w:rsidTr="004661AB">
        <w:trPr>
          <w:trHeight w:val="600"/>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75A3FB6E"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11</w:t>
            </w:r>
          </w:p>
        </w:tc>
        <w:tc>
          <w:tcPr>
            <w:tcW w:w="4636" w:type="dxa"/>
            <w:tcBorders>
              <w:top w:val="nil"/>
              <w:left w:val="nil"/>
              <w:bottom w:val="single" w:sz="4" w:space="0" w:color="auto"/>
              <w:right w:val="single" w:sz="4" w:space="0" w:color="auto"/>
            </w:tcBorders>
            <w:shd w:val="clear" w:color="auto" w:fill="auto"/>
            <w:noWrap/>
            <w:vAlign w:val="center"/>
            <w:hideMark/>
          </w:tcPr>
          <w:p w14:paraId="2EF1ACF7"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E.M. VER. IVAN DA SILVA MELO</w:t>
            </w:r>
          </w:p>
        </w:tc>
        <w:tc>
          <w:tcPr>
            <w:tcW w:w="2836" w:type="dxa"/>
            <w:tcBorders>
              <w:top w:val="nil"/>
              <w:left w:val="nil"/>
              <w:bottom w:val="single" w:sz="4" w:space="0" w:color="auto"/>
              <w:right w:val="single" w:sz="4" w:space="0" w:color="auto"/>
            </w:tcBorders>
            <w:shd w:val="clear" w:color="auto" w:fill="auto"/>
            <w:vAlign w:val="center"/>
            <w:hideMark/>
          </w:tcPr>
          <w:p w14:paraId="088538E8"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 xml:space="preserve">LUIS FERNANDO DOS SANTOS </w:t>
            </w:r>
          </w:p>
        </w:tc>
        <w:tc>
          <w:tcPr>
            <w:tcW w:w="1596" w:type="dxa"/>
            <w:tcBorders>
              <w:top w:val="nil"/>
              <w:left w:val="nil"/>
              <w:bottom w:val="single" w:sz="4" w:space="0" w:color="auto"/>
              <w:right w:val="single" w:sz="4" w:space="0" w:color="auto"/>
            </w:tcBorders>
            <w:shd w:val="clear" w:color="auto" w:fill="auto"/>
            <w:noWrap/>
            <w:vAlign w:val="bottom"/>
            <w:hideMark/>
          </w:tcPr>
          <w:p w14:paraId="79E4C018"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80</w:t>
            </w:r>
          </w:p>
        </w:tc>
      </w:tr>
      <w:tr w:rsidR="004661AB" w:rsidRPr="004661AB" w14:paraId="0E72E948"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3C1F731F"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12</w:t>
            </w:r>
          </w:p>
        </w:tc>
        <w:tc>
          <w:tcPr>
            <w:tcW w:w="4636" w:type="dxa"/>
            <w:tcBorders>
              <w:top w:val="nil"/>
              <w:left w:val="nil"/>
              <w:bottom w:val="single" w:sz="4" w:space="0" w:color="auto"/>
              <w:right w:val="single" w:sz="4" w:space="0" w:color="auto"/>
            </w:tcBorders>
            <w:shd w:val="clear" w:color="auto" w:fill="auto"/>
            <w:noWrap/>
            <w:vAlign w:val="center"/>
            <w:hideMark/>
          </w:tcPr>
          <w:p w14:paraId="1D903FE2"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C.M. GUSTAVO CAMPOS DA SILVEIRA</w:t>
            </w:r>
          </w:p>
        </w:tc>
        <w:tc>
          <w:tcPr>
            <w:tcW w:w="2836" w:type="dxa"/>
            <w:tcBorders>
              <w:top w:val="nil"/>
              <w:left w:val="nil"/>
              <w:bottom w:val="single" w:sz="4" w:space="0" w:color="auto"/>
              <w:right w:val="single" w:sz="4" w:space="0" w:color="auto"/>
            </w:tcBorders>
            <w:shd w:val="clear" w:color="auto" w:fill="auto"/>
            <w:vAlign w:val="center"/>
            <w:hideMark/>
          </w:tcPr>
          <w:p w14:paraId="41EF8FDA"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 xml:space="preserve"> ANDRÉ ULISSES</w:t>
            </w:r>
          </w:p>
        </w:tc>
        <w:tc>
          <w:tcPr>
            <w:tcW w:w="1596" w:type="dxa"/>
            <w:tcBorders>
              <w:top w:val="nil"/>
              <w:left w:val="nil"/>
              <w:bottom w:val="single" w:sz="4" w:space="0" w:color="auto"/>
              <w:right w:val="single" w:sz="4" w:space="0" w:color="auto"/>
            </w:tcBorders>
            <w:shd w:val="clear" w:color="auto" w:fill="auto"/>
            <w:noWrap/>
            <w:vAlign w:val="bottom"/>
            <w:hideMark/>
          </w:tcPr>
          <w:p w14:paraId="1E6E745D"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65</w:t>
            </w:r>
          </w:p>
        </w:tc>
      </w:tr>
      <w:tr w:rsidR="004661AB" w:rsidRPr="004661AB" w14:paraId="5FDE094C"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696C2C4C"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13</w:t>
            </w:r>
          </w:p>
        </w:tc>
        <w:tc>
          <w:tcPr>
            <w:tcW w:w="4636" w:type="dxa"/>
            <w:tcBorders>
              <w:top w:val="nil"/>
              <w:left w:val="nil"/>
              <w:bottom w:val="single" w:sz="4" w:space="0" w:color="auto"/>
              <w:right w:val="single" w:sz="4" w:space="0" w:color="auto"/>
            </w:tcBorders>
            <w:shd w:val="clear" w:color="auto" w:fill="auto"/>
            <w:noWrap/>
            <w:vAlign w:val="center"/>
            <w:hideMark/>
          </w:tcPr>
          <w:p w14:paraId="75EC41D6"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E.M. ORGÉ FERREIRA DOS SANTOS</w:t>
            </w:r>
          </w:p>
        </w:tc>
        <w:tc>
          <w:tcPr>
            <w:tcW w:w="2836" w:type="dxa"/>
            <w:tcBorders>
              <w:top w:val="nil"/>
              <w:left w:val="nil"/>
              <w:bottom w:val="single" w:sz="4" w:space="0" w:color="auto"/>
              <w:right w:val="single" w:sz="4" w:space="0" w:color="auto"/>
            </w:tcBorders>
            <w:shd w:val="clear" w:color="auto" w:fill="auto"/>
            <w:vAlign w:val="center"/>
            <w:hideMark/>
          </w:tcPr>
          <w:p w14:paraId="03A6B3F8"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proofErr w:type="gramStart"/>
            <w:r w:rsidRPr="004661AB">
              <w:rPr>
                <w:rFonts w:ascii="Calibri" w:eastAsia="Times New Roman" w:hAnsi="Calibri" w:cs="Arial"/>
                <w:b/>
                <w:bCs/>
                <w:color w:val="000000"/>
                <w:sz w:val="22"/>
                <w:lang w:eastAsia="pt-BR"/>
              </w:rPr>
              <w:t>VINICIUS  BANDEIRA</w:t>
            </w:r>
            <w:proofErr w:type="gramEnd"/>
          </w:p>
        </w:tc>
        <w:tc>
          <w:tcPr>
            <w:tcW w:w="1596" w:type="dxa"/>
            <w:tcBorders>
              <w:top w:val="nil"/>
              <w:left w:val="nil"/>
              <w:bottom w:val="single" w:sz="4" w:space="0" w:color="auto"/>
              <w:right w:val="single" w:sz="4" w:space="0" w:color="auto"/>
            </w:tcBorders>
            <w:shd w:val="clear" w:color="auto" w:fill="auto"/>
            <w:noWrap/>
            <w:vAlign w:val="bottom"/>
            <w:hideMark/>
          </w:tcPr>
          <w:p w14:paraId="2D52E313"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65</w:t>
            </w:r>
          </w:p>
        </w:tc>
      </w:tr>
      <w:tr w:rsidR="004661AB" w:rsidRPr="004661AB" w14:paraId="6CDFD749"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641787B1"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14</w:t>
            </w:r>
          </w:p>
        </w:tc>
        <w:tc>
          <w:tcPr>
            <w:tcW w:w="4636" w:type="dxa"/>
            <w:tcBorders>
              <w:top w:val="nil"/>
              <w:left w:val="nil"/>
              <w:bottom w:val="single" w:sz="4" w:space="0" w:color="auto"/>
              <w:right w:val="single" w:sz="4" w:space="0" w:color="auto"/>
            </w:tcBorders>
            <w:shd w:val="clear" w:color="auto" w:fill="auto"/>
            <w:noWrap/>
            <w:vAlign w:val="center"/>
            <w:hideMark/>
          </w:tcPr>
          <w:p w14:paraId="75BD7E65"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E.M. VILATUR</w:t>
            </w:r>
          </w:p>
        </w:tc>
        <w:tc>
          <w:tcPr>
            <w:tcW w:w="2836" w:type="dxa"/>
            <w:tcBorders>
              <w:top w:val="nil"/>
              <w:left w:val="nil"/>
              <w:bottom w:val="single" w:sz="4" w:space="0" w:color="auto"/>
              <w:right w:val="single" w:sz="4" w:space="0" w:color="auto"/>
            </w:tcBorders>
            <w:shd w:val="clear" w:color="auto" w:fill="auto"/>
            <w:vAlign w:val="center"/>
            <w:hideMark/>
          </w:tcPr>
          <w:p w14:paraId="01A6D484"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 xml:space="preserve"> ANDRÉ ULISSES</w:t>
            </w:r>
          </w:p>
        </w:tc>
        <w:tc>
          <w:tcPr>
            <w:tcW w:w="1596" w:type="dxa"/>
            <w:tcBorders>
              <w:top w:val="nil"/>
              <w:left w:val="nil"/>
              <w:bottom w:val="single" w:sz="4" w:space="0" w:color="auto"/>
              <w:right w:val="single" w:sz="4" w:space="0" w:color="auto"/>
            </w:tcBorders>
            <w:shd w:val="clear" w:color="auto" w:fill="auto"/>
            <w:noWrap/>
            <w:vAlign w:val="bottom"/>
            <w:hideMark/>
          </w:tcPr>
          <w:p w14:paraId="78338E1D"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65</w:t>
            </w:r>
          </w:p>
        </w:tc>
      </w:tr>
      <w:tr w:rsidR="004661AB" w:rsidRPr="004661AB" w14:paraId="587AD74A" w14:textId="77777777" w:rsidTr="004661AB">
        <w:trPr>
          <w:trHeight w:val="345"/>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6252EE59"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15</w:t>
            </w:r>
          </w:p>
        </w:tc>
        <w:tc>
          <w:tcPr>
            <w:tcW w:w="4636" w:type="dxa"/>
            <w:tcBorders>
              <w:top w:val="nil"/>
              <w:left w:val="nil"/>
              <w:bottom w:val="single" w:sz="4" w:space="0" w:color="auto"/>
              <w:right w:val="single" w:sz="4" w:space="0" w:color="auto"/>
            </w:tcBorders>
            <w:shd w:val="clear" w:color="auto" w:fill="auto"/>
            <w:noWrap/>
            <w:vAlign w:val="center"/>
            <w:hideMark/>
          </w:tcPr>
          <w:p w14:paraId="228EBCA7" w14:textId="77777777" w:rsidR="004661AB" w:rsidRPr="004661AB" w:rsidRDefault="004661AB" w:rsidP="004661AB">
            <w:pPr>
              <w:tabs>
                <w:tab w:val="clear" w:pos="709"/>
              </w:tabs>
              <w:suppressAutoHyphens w:val="0"/>
              <w:spacing w:line="240" w:lineRule="auto"/>
              <w:ind w:firstLine="0"/>
              <w:jc w:val="left"/>
              <w:rPr>
                <w:rFonts w:ascii="Calibri" w:eastAsia="Times New Roman" w:hAnsi="Calibri" w:cs="Arial"/>
                <w:b/>
                <w:bCs/>
                <w:color w:val="000000"/>
                <w:sz w:val="26"/>
                <w:szCs w:val="26"/>
                <w:lang w:eastAsia="pt-BR"/>
              </w:rPr>
            </w:pPr>
            <w:r w:rsidRPr="004661AB">
              <w:rPr>
                <w:rFonts w:ascii="Calibri" w:eastAsia="Times New Roman" w:hAnsi="Calibri" w:cs="Arial"/>
                <w:b/>
                <w:bCs/>
                <w:color w:val="000000"/>
                <w:sz w:val="26"/>
                <w:szCs w:val="26"/>
                <w:lang w:eastAsia="pt-BR"/>
              </w:rPr>
              <w:t xml:space="preserve">E.M. </w:t>
            </w:r>
            <w:proofErr w:type="spellStart"/>
            <w:r w:rsidRPr="004661AB">
              <w:rPr>
                <w:rFonts w:ascii="Calibri" w:eastAsia="Times New Roman" w:hAnsi="Calibri" w:cs="Arial"/>
                <w:b/>
                <w:bCs/>
                <w:color w:val="000000"/>
                <w:sz w:val="26"/>
                <w:szCs w:val="26"/>
                <w:lang w:eastAsia="pt-BR"/>
              </w:rPr>
              <w:t>PROFº</w:t>
            </w:r>
            <w:proofErr w:type="spellEnd"/>
            <w:r w:rsidRPr="004661AB">
              <w:rPr>
                <w:rFonts w:ascii="Calibri" w:eastAsia="Times New Roman" w:hAnsi="Calibri" w:cs="Arial"/>
                <w:b/>
                <w:bCs/>
                <w:color w:val="000000"/>
                <w:sz w:val="26"/>
                <w:szCs w:val="26"/>
                <w:lang w:eastAsia="pt-BR"/>
              </w:rPr>
              <w:t xml:space="preserve"> WALQUIDES DE SOUZA LIMA</w:t>
            </w:r>
          </w:p>
        </w:tc>
        <w:tc>
          <w:tcPr>
            <w:tcW w:w="2836" w:type="dxa"/>
            <w:tcBorders>
              <w:top w:val="nil"/>
              <w:left w:val="nil"/>
              <w:bottom w:val="single" w:sz="4" w:space="0" w:color="auto"/>
              <w:right w:val="single" w:sz="4" w:space="0" w:color="auto"/>
            </w:tcBorders>
            <w:shd w:val="clear" w:color="auto" w:fill="auto"/>
            <w:vAlign w:val="center"/>
            <w:hideMark/>
          </w:tcPr>
          <w:p w14:paraId="58E810DB" w14:textId="77777777" w:rsidR="004661AB" w:rsidRPr="004661AB" w:rsidRDefault="004661AB" w:rsidP="004661AB">
            <w:pPr>
              <w:tabs>
                <w:tab w:val="clear" w:pos="709"/>
              </w:tabs>
              <w:suppressAutoHyphens w:val="0"/>
              <w:spacing w:line="240" w:lineRule="auto"/>
              <w:ind w:firstLine="0"/>
              <w:jc w:val="center"/>
              <w:rPr>
                <w:rFonts w:ascii="Calibri" w:eastAsia="Times New Roman" w:hAnsi="Calibri" w:cs="Arial"/>
                <w:b/>
                <w:bCs/>
                <w:color w:val="000000"/>
                <w:sz w:val="22"/>
                <w:lang w:eastAsia="pt-BR"/>
              </w:rPr>
            </w:pPr>
            <w:r w:rsidRPr="004661AB">
              <w:rPr>
                <w:rFonts w:ascii="Calibri" w:eastAsia="Times New Roman" w:hAnsi="Calibri" w:cs="Arial"/>
                <w:b/>
                <w:bCs/>
                <w:color w:val="000000"/>
                <w:sz w:val="22"/>
                <w:lang w:eastAsia="pt-BR"/>
              </w:rPr>
              <w:t>MARCOS MENDES</w:t>
            </w:r>
          </w:p>
        </w:tc>
        <w:tc>
          <w:tcPr>
            <w:tcW w:w="1596" w:type="dxa"/>
            <w:tcBorders>
              <w:top w:val="nil"/>
              <w:left w:val="nil"/>
              <w:bottom w:val="single" w:sz="4" w:space="0" w:color="auto"/>
              <w:right w:val="single" w:sz="4" w:space="0" w:color="auto"/>
            </w:tcBorders>
            <w:shd w:val="clear" w:color="auto" w:fill="auto"/>
            <w:noWrap/>
            <w:vAlign w:val="bottom"/>
            <w:hideMark/>
          </w:tcPr>
          <w:p w14:paraId="59DB989E" w14:textId="77777777" w:rsidR="004661AB" w:rsidRPr="004661AB" w:rsidRDefault="004661AB" w:rsidP="004661AB">
            <w:pPr>
              <w:tabs>
                <w:tab w:val="clear" w:pos="709"/>
              </w:tabs>
              <w:suppressAutoHyphens w:val="0"/>
              <w:spacing w:line="240" w:lineRule="auto"/>
              <w:ind w:firstLine="0"/>
              <w:jc w:val="center"/>
              <w:rPr>
                <w:rFonts w:ascii="Arial" w:eastAsia="Times New Roman" w:hAnsi="Arial" w:cs="Arial"/>
                <w:b/>
                <w:bCs/>
                <w:color w:val="000000"/>
                <w:sz w:val="20"/>
                <w:szCs w:val="20"/>
                <w:lang w:eastAsia="pt-BR"/>
              </w:rPr>
            </w:pPr>
            <w:r w:rsidRPr="004661AB">
              <w:rPr>
                <w:rFonts w:ascii="Arial" w:eastAsia="Times New Roman" w:hAnsi="Arial" w:cs="Arial"/>
                <w:b/>
                <w:bCs/>
                <w:color w:val="000000"/>
                <w:sz w:val="20"/>
                <w:szCs w:val="20"/>
                <w:lang w:eastAsia="pt-BR"/>
              </w:rPr>
              <w:t>55</w:t>
            </w:r>
          </w:p>
        </w:tc>
      </w:tr>
      <w:tr w:rsidR="004661AB" w:rsidRPr="004661AB" w14:paraId="21162CB5" w14:textId="77777777" w:rsidTr="004661AB">
        <w:trPr>
          <w:trHeight w:val="330"/>
        </w:trPr>
        <w:tc>
          <w:tcPr>
            <w:tcW w:w="1160" w:type="dxa"/>
            <w:tcBorders>
              <w:top w:val="nil"/>
              <w:left w:val="nil"/>
              <w:bottom w:val="nil"/>
              <w:right w:val="nil"/>
            </w:tcBorders>
            <w:shd w:val="clear" w:color="auto" w:fill="auto"/>
            <w:noWrap/>
            <w:vAlign w:val="bottom"/>
            <w:hideMark/>
          </w:tcPr>
          <w:p w14:paraId="7BA20F51" w14:textId="796EE4AE" w:rsidR="004661AB" w:rsidRPr="004661AB" w:rsidRDefault="004661AB" w:rsidP="004661AB">
            <w:pPr>
              <w:tabs>
                <w:tab w:val="clear" w:pos="709"/>
              </w:tabs>
              <w:suppressAutoHyphens w:val="0"/>
              <w:spacing w:line="240" w:lineRule="auto"/>
              <w:ind w:firstLine="0"/>
              <w:jc w:val="left"/>
              <w:rPr>
                <w:rFonts w:ascii="Arial" w:eastAsia="Times New Roman" w:hAnsi="Arial" w:cs="Arial"/>
                <w:color w:val="000000"/>
                <w:sz w:val="20"/>
                <w:szCs w:val="20"/>
                <w:lang w:eastAsia="pt-BR"/>
              </w:rPr>
            </w:pPr>
          </w:p>
          <w:tbl>
            <w:tblPr>
              <w:tblW w:w="0" w:type="auto"/>
              <w:tblCellSpacing w:w="0" w:type="dxa"/>
              <w:tblCellMar>
                <w:left w:w="0" w:type="dxa"/>
                <w:right w:w="0" w:type="dxa"/>
              </w:tblCellMar>
              <w:tblLook w:val="04A0" w:firstRow="1" w:lastRow="0" w:firstColumn="1" w:lastColumn="0" w:noHBand="0" w:noVBand="1"/>
            </w:tblPr>
            <w:tblGrid>
              <w:gridCol w:w="1020"/>
            </w:tblGrid>
            <w:tr w:rsidR="004661AB" w:rsidRPr="004661AB" w14:paraId="13F23108" w14:textId="77777777" w:rsidTr="004661AB">
              <w:trPr>
                <w:trHeight w:val="330"/>
                <w:tblCellSpacing w:w="0" w:type="dxa"/>
              </w:trPr>
              <w:tc>
                <w:tcPr>
                  <w:tcW w:w="1020" w:type="dxa"/>
                  <w:tcBorders>
                    <w:top w:val="nil"/>
                    <w:left w:val="nil"/>
                    <w:bottom w:val="nil"/>
                    <w:right w:val="nil"/>
                  </w:tcBorders>
                  <w:shd w:val="clear" w:color="auto" w:fill="auto"/>
                  <w:noWrap/>
                  <w:vAlign w:val="bottom"/>
                  <w:hideMark/>
                </w:tcPr>
                <w:p w14:paraId="133283AD" w14:textId="77777777" w:rsidR="004661AB" w:rsidRPr="004661AB" w:rsidRDefault="004661AB" w:rsidP="00E33659">
                  <w:pPr>
                    <w:framePr w:hSpace="141" w:wrap="around" w:vAnchor="page" w:hAnchor="margin" w:xAlign="center" w:y="1456"/>
                    <w:tabs>
                      <w:tab w:val="clear" w:pos="709"/>
                    </w:tabs>
                    <w:suppressAutoHyphens w:val="0"/>
                    <w:spacing w:line="240" w:lineRule="auto"/>
                    <w:ind w:firstLine="0"/>
                    <w:jc w:val="left"/>
                    <w:rPr>
                      <w:rFonts w:ascii="Arial" w:eastAsia="Times New Roman" w:hAnsi="Arial" w:cs="Arial"/>
                      <w:color w:val="000000"/>
                      <w:sz w:val="20"/>
                      <w:szCs w:val="20"/>
                      <w:lang w:eastAsia="pt-BR"/>
                    </w:rPr>
                  </w:pPr>
                </w:p>
              </w:tc>
            </w:tr>
          </w:tbl>
          <w:p w14:paraId="4D4FC7B0" w14:textId="77777777" w:rsidR="004661AB" w:rsidRPr="004661AB" w:rsidRDefault="004661AB" w:rsidP="004661AB">
            <w:pPr>
              <w:tabs>
                <w:tab w:val="clear" w:pos="709"/>
              </w:tabs>
              <w:suppressAutoHyphens w:val="0"/>
              <w:spacing w:line="240" w:lineRule="auto"/>
              <w:ind w:firstLine="0"/>
              <w:jc w:val="left"/>
              <w:rPr>
                <w:rFonts w:ascii="Arial" w:eastAsia="Times New Roman" w:hAnsi="Arial" w:cs="Arial"/>
                <w:color w:val="000000"/>
                <w:sz w:val="20"/>
                <w:szCs w:val="20"/>
                <w:lang w:eastAsia="pt-BR"/>
              </w:rPr>
            </w:pPr>
          </w:p>
        </w:tc>
        <w:tc>
          <w:tcPr>
            <w:tcW w:w="4636" w:type="dxa"/>
            <w:tcBorders>
              <w:top w:val="nil"/>
              <w:left w:val="nil"/>
              <w:bottom w:val="nil"/>
              <w:right w:val="nil"/>
            </w:tcBorders>
            <w:shd w:val="clear" w:color="auto" w:fill="auto"/>
            <w:noWrap/>
            <w:vAlign w:val="bottom"/>
            <w:hideMark/>
          </w:tcPr>
          <w:p w14:paraId="08AC853B"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5D7FD730"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0C6F3378"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46EE905D" w14:textId="77777777" w:rsidTr="004661AB">
        <w:trPr>
          <w:trHeight w:val="255"/>
        </w:trPr>
        <w:tc>
          <w:tcPr>
            <w:tcW w:w="1160" w:type="dxa"/>
            <w:tcBorders>
              <w:top w:val="nil"/>
              <w:left w:val="nil"/>
              <w:bottom w:val="nil"/>
              <w:right w:val="nil"/>
            </w:tcBorders>
            <w:shd w:val="clear" w:color="auto" w:fill="auto"/>
            <w:noWrap/>
            <w:vAlign w:val="bottom"/>
            <w:hideMark/>
          </w:tcPr>
          <w:p w14:paraId="6ABDD260"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0F3C96AD"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0D0E9099" w14:textId="77777777" w:rsid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p w14:paraId="2FD6D2F2" w14:textId="77777777" w:rsid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p w14:paraId="18E54F41" w14:textId="77777777" w:rsid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p w14:paraId="105E0C64" w14:textId="77777777" w:rsid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p w14:paraId="4EBF1A4C" w14:textId="77777777" w:rsid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p w14:paraId="5E59DEE1" w14:textId="77777777" w:rsid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p w14:paraId="226D309C" w14:textId="1460BDB1"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51EE8845"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58B01873" w14:textId="77777777" w:rsidTr="004661AB">
        <w:trPr>
          <w:trHeight w:val="255"/>
        </w:trPr>
        <w:tc>
          <w:tcPr>
            <w:tcW w:w="1160" w:type="dxa"/>
            <w:tcBorders>
              <w:top w:val="nil"/>
              <w:left w:val="nil"/>
              <w:bottom w:val="nil"/>
              <w:right w:val="nil"/>
            </w:tcBorders>
            <w:shd w:val="clear" w:color="auto" w:fill="auto"/>
            <w:noWrap/>
            <w:vAlign w:val="bottom"/>
            <w:hideMark/>
          </w:tcPr>
          <w:p w14:paraId="49251CB2"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2FCABB7F"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0F87C105"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66049409"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79164AF1" w14:textId="77777777" w:rsidTr="004661AB">
        <w:trPr>
          <w:trHeight w:val="255"/>
        </w:trPr>
        <w:tc>
          <w:tcPr>
            <w:tcW w:w="1160" w:type="dxa"/>
            <w:tcBorders>
              <w:top w:val="nil"/>
              <w:left w:val="nil"/>
              <w:bottom w:val="nil"/>
              <w:right w:val="nil"/>
            </w:tcBorders>
            <w:shd w:val="clear" w:color="auto" w:fill="auto"/>
            <w:noWrap/>
            <w:vAlign w:val="bottom"/>
            <w:hideMark/>
          </w:tcPr>
          <w:p w14:paraId="76A6E54A"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7BB74F33"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42665987"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6B856F93"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47032100" w14:textId="77777777" w:rsidTr="004661AB">
        <w:trPr>
          <w:trHeight w:val="255"/>
        </w:trPr>
        <w:tc>
          <w:tcPr>
            <w:tcW w:w="1160" w:type="dxa"/>
            <w:tcBorders>
              <w:top w:val="nil"/>
              <w:left w:val="nil"/>
              <w:bottom w:val="nil"/>
              <w:right w:val="nil"/>
            </w:tcBorders>
            <w:shd w:val="clear" w:color="auto" w:fill="auto"/>
            <w:noWrap/>
            <w:vAlign w:val="bottom"/>
            <w:hideMark/>
          </w:tcPr>
          <w:p w14:paraId="6745F928"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02746C3F"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476951E7"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2E77DA6C"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09A2A628" w14:textId="77777777" w:rsidTr="004661AB">
        <w:trPr>
          <w:trHeight w:val="255"/>
        </w:trPr>
        <w:tc>
          <w:tcPr>
            <w:tcW w:w="1160" w:type="dxa"/>
            <w:tcBorders>
              <w:top w:val="nil"/>
              <w:left w:val="nil"/>
              <w:bottom w:val="nil"/>
              <w:right w:val="nil"/>
            </w:tcBorders>
            <w:shd w:val="clear" w:color="auto" w:fill="auto"/>
            <w:noWrap/>
            <w:vAlign w:val="bottom"/>
            <w:hideMark/>
          </w:tcPr>
          <w:p w14:paraId="5E15C694"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047003D8"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58503468"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17F769CD"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6C84907D" w14:textId="77777777" w:rsidTr="004661AB">
        <w:trPr>
          <w:trHeight w:val="255"/>
        </w:trPr>
        <w:tc>
          <w:tcPr>
            <w:tcW w:w="1160" w:type="dxa"/>
            <w:tcBorders>
              <w:top w:val="nil"/>
              <w:left w:val="nil"/>
              <w:bottom w:val="nil"/>
              <w:right w:val="nil"/>
            </w:tcBorders>
            <w:shd w:val="clear" w:color="auto" w:fill="auto"/>
            <w:noWrap/>
            <w:vAlign w:val="bottom"/>
            <w:hideMark/>
          </w:tcPr>
          <w:p w14:paraId="3FCD075A"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379FD1BA"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093D91BC"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1A0C7F83"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r w:rsidR="004661AB" w:rsidRPr="004661AB" w14:paraId="3AF2CC3E" w14:textId="77777777" w:rsidTr="004661AB">
        <w:trPr>
          <w:trHeight w:val="255"/>
        </w:trPr>
        <w:tc>
          <w:tcPr>
            <w:tcW w:w="1160" w:type="dxa"/>
            <w:tcBorders>
              <w:top w:val="nil"/>
              <w:left w:val="nil"/>
              <w:bottom w:val="nil"/>
              <w:right w:val="nil"/>
            </w:tcBorders>
            <w:shd w:val="clear" w:color="auto" w:fill="auto"/>
            <w:noWrap/>
            <w:vAlign w:val="bottom"/>
            <w:hideMark/>
          </w:tcPr>
          <w:p w14:paraId="34A80BB0"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4636" w:type="dxa"/>
            <w:tcBorders>
              <w:top w:val="nil"/>
              <w:left w:val="nil"/>
              <w:bottom w:val="nil"/>
              <w:right w:val="nil"/>
            </w:tcBorders>
            <w:shd w:val="clear" w:color="auto" w:fill="auto"/>
            <w:noWrap/>
            <w:vAlign w:val="bottom"/>
            <w:hideMark/>
          </w:tcPr>
          <w:p w14:paraId="2DD53794"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2836" w:type="dxa"/>
            <w:tcBorders>
              <w:top w:val="nil"/>
              <w:left w:val="nil"/>
              <w:bottom w:val="nil"/>
              <w:right w:val="nil"/>
            </w:tcBorders>
            <w:shd w:val="clear" w:color="auto" w:fill="auto"/>
            <w:noWrap/>
            <w:vAlign w:val="bottom"/>
            <w:hideMark/>
          </w:tcPr>
          <w:p w14:paraId="67C1FE08"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c>
          <w:tcPr>
            <w:tcW w:w="1596" w:type="dxa"/>
            <w:tcBorders>
              <w:top w:val="nil"/>
              <w:left w:val="nil"/>
              <w:bottom w:val="nil"/>
              <w:right w:val="nil"/>
            </w:tcBorders>
            <w:shd w:val="clear" w:color="auto" w:fill="auto"/>
            <w:noWrap/>
            <w:vAlign w:val="bottom"/>
            <w:hideMark/>
          </w:tcPr>
          <w:p w14:paraId="183B6DDF" w14:textId="77777777" w:rsidR="004661AB" w:rsidRPr="004661AB" w:rsidRDefault="004661AB" w:rsidP="004661AB">
            <w:pPr>
              <w:tabs>
                <w:tab w:val="clear" w:pos="709"/>
              </w:tabs>
              <w:suppressAutoHyphens w:val="0"/>
              <w:spacing w:line="240" w:lineRule="auto"/>
              <w:ind w:firstLine="0"/>
              <w:jc w:val="left"/>
              <w:rPr>
                <w:rFonts w:eastAsia="Times New Roman"/>
                <w:color w:val="auto"/>
                <w:sz w:val="20"/>
                <w:szCs w:val="20"/>
                <w:lang w:eastAsia="pt-BR"/>
              </w:rPr>
            </w:pPr>
          </w:p>
        </w:tc>
      </w:tr>
    </w:tbl>
    <w:p w14:paraId="79F34DFE" w14:textId="77777777" w:rsidR="004661AB" w:rsidRPr="003F1F28" w:rsidRDefault="004661AB" w:rsidP="004661AB">
      <w:pPr>
        <w:ind w:firstLine="142"/>
        <w:jc w:val="center"/>
        <w:rPr>
          <w:b/>
          <w:bCs/>
          <w:sz w:val="32"/>
          <w:szCs w:val="32"/>
        </w:rPr>
      </w:pPr>
      <w:r w:rsidRPr="003F1F28">
        <w:rPr>
          <w:b/>
          <w:bCs/>
          <w:sz w:val="32"/>
          <w:szCs w:val="32"/>
        </w:rPr>
        <w:t>ANEXO II</w:t>
      </w:r>
    </w:p>
    <w:p w14:paraId="0603F9F8" w14:textId="68783207" w:rsidR="004661AB" w:rsidRDefault="004661AB" w:rsidP="004661AB">
      <w:pPr>
        <w:ind w:firstLine="142"/>
        <w:jc w:val="center"/>
        <w:rPr>
          <w:sz w:val="32"/>
          <w:szCs w:val="32"/>
        </w:rPr>
      </w:pPr>
      <w:r w:rsidRPr="003F1F28">
        <w:rPr>
          <w:sz w:val="32"/>
          <w:szCs w:val="32"/>
        </w:rPr>
        <w:t>ESPECIFICAÇÕES DOS INTRUMENTOS MUSICAIS</w:t>
      </w:r>
    </w:p>
    <w:p w14:paraId="66241ADF" w14:textId="77777777" w:rsidR="004661AB" w:rsidRDefault="004661AB" w:rsidP="004661AB">
      <w:pPr>
        <w:ind w:firstLine="142"/>
        <w:jc w:val="center"/>
        <w:rPr>
          <w:sz w:val="32"/>
          <w:szCs w:val="32"/>
        </w:rPr>
      </w:pPr>
    </w:p>
    <w:tbl>
      <w:tblPr>
        <w:tblW w:w="10916" w:type="dxa"/>
        <w:tblInd w:w="-781" w:type="dxa"/>
        <w:tblLayout w:type="fixed"/>
        <w:tblCellMar>
          <w:left w:w="70" w:type="dxa"/>
          <w:right w:w="70" w:type="dxa"/>
        </w:tblCellMar>
        <w:tblLook w:val="04A0" w:firstRow="1" w:lastRow="0" w:firstColumn="1" w:lastColumn="0" w:noHBand="0" w:noVBand="1"/>
      </w:tblPr>
      <w:tblGrid>
        <w:gridCol w:w="851"/>
        <w:gridCol w:w="1843"/>
        <w:gridCol w:w="1701"/>
        <w:gridCol w:w="1418"/>
        <w:gridCol w:w="5103"/>
      </w:tblGrid>
      <w:tr w:rsidR="004661AB" w:rsidRPr="003F1F28" w14:paraId="2C84C755" w14:textId="77777777" w:rsidTr="0082157F">
        <w:trPr>
          <w:trHeight w:val="442"/>
        </w:trPr>
        <w:tc>
          <w:tcPr>
            <w:tcW w:w="851" w:type="dxa"/>
            <w:tcBorders>
              <w:top w:val="single" w:sz="8" w:space="0" w:color="auto"/>
              <w:left w:val="single" w:sz="8" w:space="0" w:color="auto"/>
              <w:bottom w:val="nil"/>
              <w:right w:val="single" w:sz="8" w:space="0" w:color="auto"/>
            </w:tcBorders>
            <w:shd w:val="clear" w:color="auto" w:fill="F2F2F2" w:themeFill="background1" w:themeFillShade="F2"/>
            <w:noWrap/>
            <w:vAlign w:val="center"/>
            <w:hideMark/>
          </w:tcPr>
          <w:p w14:paraId="619959C3" w14:textId="77777777" w:rsidR="004661AB" w:rsidRPr="003F1F28" w:rsidRDefault="004661AB" w:rsidP="0082157F">
            <w:pPr>
              <w:ind w:firstLine="0"/>
              <w:jc w:val="center"/>
              <w:rPr>
                <w:b/>
                <w:bCs/>
                <w:noProof/>
                <w:lang w:eastAsia="pt-BR"/>
              </w:rPr>
            </w:pPr>
            <w:bookmarkStart w:id="10" w:name="_Hlk138857187"/>
            <w:r w:rsidRPr="003F1F28">
              <w:rPr>
                <w:b/>
                <w:bCs/>
                <w:noProof/>
                <w:lang w:eastAsia="pt-BR"/>
              </w:rPr>
              <w:t>ITEM</w:t>
            </w:r>
          </w:p>
        </w:tc>
        <w:tc>
          <w:tcPr>
            <w:tcW w:w="1843" w:type="dxa"/>
            <w:tcBorders>
              <w:top w:val="single" w:sz="8" w:space="0" w:color="auto"/>
              <w:left w:val="nil"/>
              <w:bottom w:val="nil"/>
              <w:right w:val="single" w:sz="8" w:space="0" w:color="auto"/>
            </w:tcBorders>
            <w:shd w:val="clear" w:color="auto" w:fill="F2F2F2" w:themeFill="background1" w:themeFillShade="F2"/>
            <w:noWrap/>
            <w:vAlign w:val="center"/>
            <w:hideMark/>
          </w:tcPr>
          <w:p w14:paraId="5315704B" w14:textId="77777777" w:rsidR="004661AB" w:rsidRPr="003F1F28" w:rsidRDefault="004661AB" w:rsidP="0082157F">
            <w:pPr>
              <w:ind w:firstLine="0"/>
              <w:jc w:val="center"/>
              <w:rPr>
                <w:b/>
                <w:bCs/>
                <w:noProof/>
                <w:lang w:eastAsia="pt-BR"/>
              </w:rPr>
            </w:pPr>
            <w:r w:rsidRPr="003F1F28">
              <w:rPr>
                <w:b/>
                <w:bCs/>
                <w:noProof/>
                <w:lang w:eastAsia="pt-BR"/>
              </w:rPr>
              <w:t>QUANTIDADE</w:t>
            </w:r>
          </w:p>
        </w:tc>
        <w:tc>
          <w:tcPr>
            <w:tcW w:w="1701" w:type="dxa"/>
            <w:tcBorders>
              <w:top w:val="single" w:sz="8" w:space="0" w:color="auto"/>
              <w:left w:val="nil"/>
              <w:bottom w:val="nil"/>
              <w:right w:val="single" w:sz="8" w:space="0" w:color="auto"/>
            </w:tcBorders>
            <w:shd w:val="clear" w:color="auto" w:fill="F2F2F2" w:themeFill="background1" w:themeFillShade="F2"/>
            <w:vAlign w:val="center"/>
            <w:hideMark/>
          </w:tcPr>
          <w:p w14:paraId="7881E102" w14:textId="77777777" w:rsidR="004661AB" w:rsidRPr="003F1F28" w:rsidRDefault="004661AB" w:rsidP="0082157F">
            <w:pPr>
              <w:ind w:firstLine="0"/>
              <w:jc w:val="center"/>
              <w:rPr>
                <w:b/>
                <w:bCs/>
                <w:noProof/>
                <w:lang w:eastAsia="pt-BR"/>
              </w:rPr>
            </w:pPr>
            <w:r w:rsidRPr="003F1F28">
              <w:rPr>
                <w:b/>
                <w:bCs/>
                <w:noProof/>
                <w:lang w:eastAsia="pt-BR"/>
              </w:rPr>
              <w:t>UNIDADE</w:t>
            </w:r>
          </w:p>
          <w:p w14:paraId="29A1FBEB" w14:textId="77777777" w:rsidR="004661AB" w:rsidRPr="003F1F28" w:rsidRDefault="004661AB" w:rsidP="0082157F">
            <w:pPr>
              <w:ind w:firstLine="0"/>
              <w:jc w:val="center"/>
              <w:rPr>
                <w:b/>
                <w:bCs/>
                <w:noProof/>
                <w:lang w:eastAsia="pt-BR"/>
              </w:rPr>
            </w:pPr>
            <w:r w:rsidRPr="003F1F28">
              <w:rPr>
                <w:b/>
                <w:bCs/>
                <w:noProof/>
                <w:lang w:eastAsia="pt-BR"/>
              </w:rPr>
              <w:t>DE MEDIDA</w:t>
            </w:r>
          </w:p>
        </w:tc>
        <w:tc>
          <w:tcPr>
            <w:tcW w:w="1418" w:type="dxa"/>
            <w:tcBorders>
              <w:top w:val="single" w:sz="8" w:space="0" w:color="auto"/>
              <w:left w:val="nil"/>
              <w:bottom w:val="nil"/>
              <w:right w:val="single" w:sz="8" w:space="0" w:color="auto"/>
            </w:tcBorders>
            <w:shd w:val="clear" w:color="auto" w:fill="F2F2F2" w:themeFill="background1" w:themeFillShade="F2"/>
            <w:noWrap/>
            <w:vAlign w:val="center"/>
            <w:hideMark/>
          </w:tcPr>
          <w:p w14:paraId="464A3951" w14:textId="77777777" w:rsidR="004661AB" w:rsidRPr="003F1F28" w:rsidRDefault="004661AB" w:rsidP="0082157F">
            <w:pPr>
              <w:ind w:hanging="26"/>
              <w:jc w:val="center"/>
              <w:rPr>
                <w:b/>
                <w:bCs/>
                <w:noProof/>
                <w:lang w:eastAsia="pt-BR"/>
              </w:rPr>
            </w:pPr>
            <w:r w:rsidRPr="003F1F28">
              <w:rPr>
                <w:b/>
                <w:bCs/>
                <w:noProof/>
                <w:lang w:eastAsia="pt-BR"/>
              </w:rPr>
              <w:t>OBJETO</w:t>
            </w:r>
          </w:p>
        </w:tc>
        <w:tc>
          <w:tcPr>
            <w:tcW w:w="5103" w:type="dxa"/>
            <w:tcBorders>
              <w:top w:val="single" w:sz="8" w:space="0" w:color="auto"/>
              <w:left w:val="nil"/>
              <w:bottom w:val="nil"/>
              <w:right w:val="single" w:sz="8" w:space="0" w:color="auto"/>
            </w:tcBorders>
            <w:shd w:val="clear" w:color="auto" w:fill="F2F2F2" w:themeFill="background1" w:themeFillShade="F2"/>
            <w:noWrap/>
            <w:vAlign w:val="center"/>
            <w:hideMark/>
          </w:tcPr>
          <w:p w14:paraId="2885B530" w14:textId="77777777" w:rsidR="004661AB" w:rsidRPr="003F1F28" w:rsidRDefault="004661AB" w:rsidP="0082157F">
            <w:pPr>
              <w:jc w:val="center"/>
              <w:rPr>
                <w:b/>
                <w:bCs/>
                <w:noProof/>
                <w:color w:val="auto"/>
                <w:lang w:eastAsia="pt-BR"/>
              </w:rPr>
            </w:pPr>
            <w:r w:rsidRPr="003F1F28">
              <w:rPr>
                <w:b/>
                <w:bCs/>
                <w:noProof/>
                <w:color w:val="auto"/>
                <w:lang w:eastAsia="pt-BR"/>
              </w:rPr>
              <w:t>DESCRIÇÃO</w:t>
            </w:r>
          </w:p>
        </w:tc>
      </w:tr>
      <w:tr w:rsidR="004661AB" w:rsidRPr="003F1F28" w14:paraId="679A7130" w14:textId="77777777" w:rsidTr="0082157F">
        <w:trPr>
          <w:trHeight w:val="2462"/>
        </w:trPr>
        <w:tc>
          <w:tcPr>
            <w:tcW w:w="85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CDFD9FF" w14:textId="77777777" w:rsidR="004661AB" w:rsidRPr="003F1F28" w:rsidRDefault="004661AB" w:rsidP="0082157F">
            <w:pPr>
              <w:ind w:firstLine="0"/>
              <w:jc w:val="center"/>
              <w:rPr>
                <w:noProof/>
                <w:szCs w:val="24"/>
                <w:lang w:eastAsia="pt-BR"/>
              </w:rPr>
            </w:pPr>
            <w:r w:rsidRPr="003F1F28">
              <w:rPr>
                <w:noProof/>
                <w:szCs w:val="24"/>
                <w:lang w:eastAsia="pt-BR"/>
              </w:rPr>
              <w:t>1</w:t>
            </w:r>
          </w:p>
        </w:tc>
        <w:tc>
          <w:tcPr>
            <w:tcW w:w="1843" w:type="dxa"/>
            <w:tcBorders>
              <w:top w:val="single" w:sz="8" w:space="0" w:color="auto"/>
              <w:left w:val="nil"/>
              <w:bottom w:val="single" w:sz="4" w:space="0" w:color="auto"/>
              <w:right w:val="single" w:sz="4" w:space="0" w:color="auto"/>
            </w:tcBorders>
            <w:shd w:val="clear" w:color="auto" w:fill="auto"/>
            <w:noWrap/>
            <w:vAlign w:val="center"/>
            <w:hideMark/>
          </w:tcPr>
          <w:p w14:paraId="32BB0ED6" w14:textId="77777777" w:rsidR="004661AB" w:rsidRPr="003F1F28" w:rsidRDefault="004661AB" w:rsidP="0082157F">
            <w:pPr>
              <w:ind w:firstLine="0"/>
              <w:jc w:val="center"/>
              <w:rPr>
                <w:noProof/>
                <w:szCs w:val="24"/>
                <w:lang w:eastAsia="pt-BR"/>
              </w:rPr>
            </w:pPr>
            <w:r w:rsidRPr="003F1F28">
              <w:rPr>
                <w:noProof/>
                <w:szCs w:val="24"/>
                <w:lang w:eastAsia="pt-BR"/>
              </w:rPr>
              <w:t>30</w:t>
            </w:r>
          </w:p>
        </w:tc>
        <w:tc>
          <w:tcPr>
            <w:tcW w:w="1701" w:type="dxa"/>
            <w:tcBorders>
              <w:top w:val="single" w:sz="8" w:space="0" w:color="auto"/>
              <w:left w:val="nil"/>
              <w:bottom w:val="single" w:sz="4" w:space="0" w:color="auto"/>
              <w:right w:val="single" w:sz="4" w:space="0" w:color="auto"/>
            </w:tcBorders>
            <w:shd w:val="clear" w:color="auto" w:fill="auto"/>
            <w:noWrap/>
            <w:vAlign w:val="center"/>
            <w:hideMark/>
          </w:tcPr>
          <w:p w14:paraId="4D3503AE"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14:paraId="05DAFF2F" w14:textId="77777777" w:rsidR="004661AB" w:rsidRPr="003F1F28" w:rsidRDefault="004661AB" w:rsidP="0082157F">
            <w:pPr>
              <w:ind w:hanging="26"/>
              <w:jc w:val="center"/>
              <w:rPr>
                <w:noProof/>
                <w:szCs w:val="24"/>
                <w:lang w:eastAsia="pt-BR"/>
              </w:rPr>
            </w:pPr>
            <w:r w:rsidRPr="003F1F28">
              <w:rPr>
                <w:noProof/>
                <w:szCs w:val="24"/>
                <w:lang w:eastAsia="pt-BR"/>
              </w:rPr>
              <w:t>Caixa tenor 14”x12”</w:t>
            </w:r>
          </w:p>
        </w:tc>
        <w:tc>
          <w:tcPr>
            <w:tcW w:w="5103" w:type="dxa"/>
            <w:tcBorders>
              <w:top w:val="single" w:sz="8" w:space="0" w:color="auto"/>
              <w:left w:val="nil"/>
              <w:bottom w:val="single" w:sz="4" w:space="0" w:color="auto"/>
              <w:right w:val="single" w:sz="8" w:space="0" w:color="auto"/>
            </w:tcBorders>
            <w:shd w:val="clear" w:color="auto" w:fill="auto"/>
            <w:vAlign w:val="center"/>
            <w:hideMark/>
          </w:tcPr>
          <w:p w14:paraId="3D7C60CD" w14:textId="77777777" w:rsidR="004661AB" w:rsidRPr="003F1F28" w:rsidRDefault="004661AB" w:rsidP="0082157F">
            <w:pPr>
              <w:jc w:val="center"/>
              <w:rPr>
                <w:noProof/>
                <w:color w:val="auto"/>
                <w:szCs w:val="24"/>
                <w:lang w:eastAsia="pt-BR"/>
              </w:rPr>
            </w:pPr>
            <w:r w:rsidRPr="003F1F28">
              <w:rPr>
                <w:noProof/>
                <w:color w:val="auto"/>
                <w:szCs w:val="24"/>
                <w:lang w:eastAsia="pt-BR"/>
              </w:rPr>
              <w:t>Caixa tenor 14x12 fuste em madeira de 9mm, acabamento externo em fórmica na cor verde menta, 01 pele 14” porosa de 250 microns e 01 pele 14” resposta transparente de 75 microns, aros em aço pintados na cor preta, 08 afinações, canoas individuais em zamac na cor preta, esteira em aço de 18 fios, Acompanha colete feito alumínio na cor branca, com regulagem de tamanho e revestido de borracha sintética para proteção dos ombros e do peitoral.</w:t>
            </w:r>
          </w:p>
        </w:tc>
      </w:tr>
      <w:tr w:rsidR="004661AB" w:rsidRPr="003F1F28" w14:paraId="3421EFBE" w14:textId="77777777" w:rsidTr="0082157F">
        <w:trPr>
          <w:trHeight w:val="1930"/>
        </w:trPr>
        <w:tc>
          <w:tcPr>
            <w:tcW w:w="851" w:type="dxa"/>
            <w:tcBorders>
              <w:top w:val="single" w:sz="8" w:space="0" w:color="auto"/>
              <w:left w:val="single" w:sz="8" w:space="0" w:color="auto"/>
              <w:bottom w:val="single" w:sz="4" w:space="0" w:color="auto"/>
              <w:right w:val="single" w:sz="4" w:space="0" w:color="auto"/>
            </w:tcBorders>
            <w:shd w:val="clear" w:color="auto" w:fill="auto"/>
            <w:noWrap/>
            <w:vAlign w:val="center"/>
          </w:tcPr>
          <w:p w14:paraId="2AF51AAD" w14:textId="77777777" w:rsidR="004661AB" w:rsidRPr="003F1F28" w:rsidRDefault="004661AB" w:rsidP="0082157F">
            <w:pPr>
              <w:ind w:firstLine="0"/>
              <w:jc w:val="center"/>
              <w:rPr>
                <w:noProof/>
                <w:szCs w:val="24"/>
                <w:lang w:eastAsia="pt-BR"/>
              </w:rPr>
            </w:pPr>
            <w:r w:rsidRPr="003F1F28">
              <w:rPr>
                <w:noProof/>
                <w:szCs w:val="24"/>
                <w:lang w:eastAsia="pt-BR"/>
              </w:rPr>
              <w:t>2</w:t>
            </w:r>
          </w:p>
        </w:tc>
        <w:tc>
          <w:tcPr>
            <w:tcW w:w="1843" w:type="dxa"/>
            <w:tcBorders>
              <w:top w:val="single" w:sz="8" w:space="0" w:color="auto"/>
              <w:left w:val="nil"/>
              <w:bottom w:val="single" w:sz="4" w:space="0" w:color="auto"/>
              <w:right w:val="single" w:sz="4" w:space="0" w:color="auto"/>
            </w:tcBorders>
            <w:shd w:val="clear" w:color="auto" w:fill="auto"/>
            <w:noWrap/>
            <w:vAlign w:val="center"/>
          </w:tcPr>
          <w:p w14:paraId="180D2954" w14:textId="77777777" w:rsidR="004661AB" w:rsidRPr="003F1F28" w:rsidRDefault="004661AB" w:rsidP="0082157F">
            <w:pPr>
              <w:jc w:val="center"/>
              <w:rPr>
                <w:noProof/>
                <w:szCs w:val="24"/>
                <w:lang w:eastAsia="pt-BR"/>
              </w:rPr>
            </w:pPr>
            <w:r w:rsidRPr="003F1F28">
              <w:rPr>
                <w:noProof/>
                <w:szCs w:val="24"/>
                <w:lang w:eastAsia="pt-BR"/>
              </w:rPr>
              <w:t>06</w:t>
            </w:r>
          </w:p>
        </w:tc>
        <w:tc>
          <w:tcPr>
            <w:tcW w:w="1701" w:type="dxa"/>
            <w:tcBorders>
              <w:top w:val="single" w:sz="8" w:space="0" w:color="auto"/>
              <w:left w:val="nil"/>
              <w:bottom w:val="single" w:sz="4" w:space="0" w:color="auto"/>
              <w:right w:val="single" w:sz="4" w:space="0" w:color="auto"/>
            </w:tcBorders>
            <w:shd w:val="clear" w:color="auto" w:fill="auto"/>
            <w:noWrap/>
            <w:vAlign w:val="center"/>
          </w:tcPr>
          <w:p w14:paraId="4BF7441F"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single" w:sz="8" w:space="0" w:color="auto"/>
              <w:left w:val="nil"/>
              <w:bottom w:val="single" w:sz="4" w:space="0" w:color="auto"/>
              <w:right w:val="single" w:sz="4" w:space="0" w:color="auto"/>
            </w:tcBorders>
            <w:shd w:val="clear" w:color="auto" w:fill="auto"/>
            <w:vAlign w:val="center"/>
          </w:tcPr>
          <w:p w14:paraId="67FD3379" w14:textId="77777777" w:rsidR="004661AB" w:rsidRPr="003F1F28" w:rsidRDefault="004661AB" w:rsidP="0082157F">
            <w:pPr>
              <w:ind w:hanging="26"/>
              <w:jc w:val="center"/>
              <w:rPr>
                <w:noProof/>
                <w:szCs w:val="24"/>
                <w:lang w:eastAsia="pt-BR"/>
              </w:rPr>
            </w:pPr>
            <w:r w:rsidRPr="003F1F28">
              <w:rPr>
                <w:noProof/>
                <w:szCs w:val="24"/>
                <w:lang w:eastAsia="pt-BR"/>
              </w:rPr>
              <w:t>Caixa aro duplo 14”x12”</w:t>
            </w:r>
          </w:p>
        </w:tc>
        <w:tc>
          <w:tcPr>
            <w:tcW w:w="5103" w:type="dxa"/>
            <w:tcBorders>
              <w:top w:val="single" w:sz="8" w:space="0" w:color="auto"/>
              <w:left w:val="nil"/>
              <w:bottom w:val="single" w:sz="4" w:space="0" w:color="auto"/>
              <w:right w:val="single" w:sz="8" w:space="0" w:color="auto"/>
            </w:tcBorders>
            <w:shd w:val="clear" w:color="auto" w:fill="auto"/>
            <w:vAlign w:val="center"/>
          </w:tcPr>
          <w:p w14:paraId="77AC9D78" w14:textId="77777777" w:rsidR="004661AB" w:rsidRPr="003F1F28" w:rsidRDefault="004661AB" w:rsidP="0082157F">
            <w:pPr>
              <w:jc w:val="center"/>
              <w:rPr>
                <w:noProof/>
                <w:color w:val="auto"/>
                <w:szCs w:val="24"/>
                <w:lang w:eastAsia="pt-BR"/>
              </w:rPr>
            </w:pPr>
            <w:r w:rsidRPr="003F1F28">
              <w:rPr>
                <w:noProof/>
                <w:color w:val="auto"/>
                <w:szCs w:val="24"/>
                <w:lang w:eastAsia="pt-BR"/>
              </w:rPr>
              <w:t>Caixa aro duplo 14x12 fuste em madeira de 6,5mm com anel de reforço nas bordas, acabamento externo em fórmica na cor verde menta, 01 pele 14” em kevlar e 01 pele 14” resposta transparente de 75 microns, aros em aço pintados na cor preta, 12 afinações, esteira em aço de 24 fios, Acompanha colete feito alumínio na cor branca, com regulagem de tamanho e revestido de borracha sintética para proteção dos ombros e do peitoral.</w:t>
            </w:r>
          </w:p>
        </w:tc>
      </w:tr>
      <w:tr w:rsidR="004661AB" w:rsidRPr="003F1F28" w14:paraId="6C0CDA93" w14:textId="77777777" w:rsidTr="0082157F">
        <w:trPr>
          <w:trHeight w:val="1541"/>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14F71C46" w14:textId="77777777" w:rsidR="004661AB" w:rsidRPr="003F1F28" w:rsidRDefault="004661AB" w:rsidP="0082157F">
            <w:pPr>
              <w:ind w:firstLine="0"/>
              <w:jc w:val="center"/>
              <w:rPr>
                <w:noProof/>
                <w:szCs w:val="24"/>
                <w:lang w:eastAsia="pt-BR"/>
              </w:rPr>
            </w:pPr>
            <w:r w:rsidRPr="003F1F28">
              <w:rPr>
                <w:noProof/>
                <w:szCs w:val="24"/>
                <w:lang w:eastAsia="pt-BR"/>
              </w:rPr>
              <w:lastRenderedPageBreak/>
              <w:t>3</w:t>
            </w:r>
          </w:p>
        </w:tc>
        <w:tc>
          <w:tcPr>
            <w:tcW w:w="1843" w:type="dxa"/>
            <w:tcBorders>
              <w:top w:val="nil"/>
              <w:left w:val="nil"/>
              <w:bottom w:val="single" w:sz="4" w:space="0" w:color="auto"/>
              <w:right w:val="single" w:sz="4" w:space="0" w:color="auto"/>
            </w:tcBorders>
            <w:shd w:val="clear" w:color="auto" w:fill="auto"/>
            <w:noWrap/>
            <w:vAlign w:val="center"/>
            <w:hideMark/>
          </w:tcPr>
          <w:p w14:paraId="67047182" w14:textId="77777777" w:rsidR="004661AB" w:rsidRPr="003F1F28" w:rsidRDefault="004661AB" w:rsidP="0082157F">
            <w:pPr>
              <w:ind w:hanging="25"/>
              <w:jc w:val="center"/>
              <w:rPr>
                <w:noProof/>
                <w:szCs w:val="24"/>
                <w:lang w:eastAsia="pt-BR"/>
              </w:rPr>
            </w:pPr>
            <w:r w:rsidRPr="003F1F28">
              <w:rPr>
                <w:noProof/>
                <w:szCs w:val="24"/>
                <w:lang w:eastAsia="pt-BR"/>
              </w:rPr>
              <w:t>20</w:t>
            </w:r>
          </w:p>
        </w:tc>
        <w:tc>
          <w:tcPr>
            <w:tcW w:w="1701" w:type="dxa"/>
            <w:tcBorders>
              <w:top w:val="nil"/>
              <w:left w:val="nil"/>
              <w:bottom w:val="single" w:sz="4" w:space="0" w:color="auto"/>
              <w:right w:val="single" w:sz="4" w:space="0" w:color="auto"/>
            </w:tcBorders>
            <w:shd w:val="clear" w:color="auto" w:fill="auto"/>
            <w:noWrap/>
            <w:vAlign w:val="center"/>
            <w:hideMark/>
          </w:tcPr>
          <w:p w14:paraId="30837E64"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3F9486F6" w14:textId="77777777" w:rsidR="004661AB" w:rsidRPr="003F1F28" w:rsidRDefault="004661AB" w:rsidP="0082157F">
            <w:pPr>
              <w:ind w:firstLine="0"/>
              <w:jc w:val="center"/>
              <w:rPr>
                <w:noProof/>
                <w:szCs w:val="24"/>
                <w:lang w:eastAsia="pt-BR"/>
              </w:rPr>
            </w:pPr>
            <w:r w:rsidRPr="003F1F28">
              <w:rPr>
                <w:noProof/>
                <w:szCs w:val="24"/>
                <w:lang w:eastAsia="pt-BR"/>
              </w:rPr>
              <w:t>Quadritom</w:t>
            </w:r>
          </w:p>
        </w:tc>
        <w:tc>
          <w:tcPr>
            <w:tcW w:w="5103" w:type="dxa"/>
            <w:tcBorders>
              <w:top w:val="nil"/>
              <w:left w:val="nil"/>
              <w:bottom w:val="single" w:sz="4" w:space="0" w:color="auto"/>
              <w:right w:val="single" w:sz="8" w:space="0" w:color="auto"/>
            </w:tcBorders>
            <w:shd w:val="clear" w:color="auto" w:fill="auto"/>
            <w:vAlign w:val="center"/>
            <w:hideMark/>
          </w:tcPr>
          <w:p w14:paraId="400A73E4" w14:textId="77777777" w:rsidR="004661AB" w:rsidRPr="003F1F28" w:rsidRDefault="004661AB" w:rsidP="0082157F">
            <w:pPr>
              <w:jc w:val="center"/>
              <w:rPr>
                <w:noProof/>
                <w:color w:val="auto"/>
                <w:szCs w:val="24"/>
                <w:lang w:eastAsia="pt-BR"/>
              </w:rPr>
            </w:pPr>
            <w:r w:rsidRPr="003F1F28">
              <w:rPr>
                <w:noProof/>
                <w:color w:val="auto"/>
                <w:szCs w:val="24"/>
                <w:lang w:eastAsia="pt-BR"/>
              </w:rPr>
              <w:t>Quadritom, Tambores nas medidas 8”, 10”, 12” e 13”, em madeira 9mm, acabamento externo em fórmica na cor verde menta, peles leitosa de 250 microns, aros em aço na cor preta, canoas individuais em zamac na cor preta. Acompanha colete feito alumínio na cor branca, com regulagem de tamanho e revestido de borracha sintética para proteção dos ombros e do peitoral.</w:t>
            </w:r>
          </w:p>
        </w:tc>
      </w:tr>
      <w:tr w:rsidR="004661AB" w:rsidRPr="003F1F28" w14:paraId="6627120C" w14:textId="77777777" w:rsidTr="0082157F">
        <w:trPr>
          <w:trHeight w:val="1549"/>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442A370F" w14:textId="77777777" w:rsidR="004661AB" w:rsidRPr="003F1F28" w:rsidRDefault="004661AB" w:rsidP="0082157F">
            <w:pPr>
              <w:ind w:firstLine="0"/>
              <w:jc w:val="center"/>
              <w:rPr>
                <w:noProof/>
                <w:szCs w:val="24"/>
                <w:lang w:eastAsia="pt-BR"/>
              </w:rPr>
            </w:pPr>
            <w:r w:rsidRPr="003F1F28">
              <w:rPr>
                <w:noProof/>
                <w:szCs w:val="24"/>
                <w:lang w:eastAsia="pt-BR"/>
              </w:rPr>
              <w:t>4</w:t>
            </w:r>
          </w:p>
        </w:tc>
        <w:tc>
          <w:tcPr>
            <w:tcW w:w="1843" w:type="dxa"/>
            <w:tcBorders>
              <w:top w:val="nil"/>
              <w:left w:val="nil"/>
              <w:bottom w:val="single" w:sz="4" w:space="0" w:color="auto"/>
              <w:right w:val="single" w:sz="4" w:space="0" w:color="auto"/>
            </w:tcBorders>
            <w:shd w:val="clear" w:color="auto" w:fill="auto"/>
            <w:noWrap/>
            <w:vAlign w:val="center"/>
            <w:hideMark/>
          </w:tcPr>
          <w:p w14:paraId="228F0574" w14:textId="77777777" w:rsidR="004661AB" w:rsidRPr="003F1F28" w:rsidRDefault="004661AB" w:rsidP="0082157F">
            <w:pPr>
              <w:jc w:val="center"/>
              <w:rPr>
                <w:noProof/>
                <w:szCs w:val="24"/>
                <w:lang w:eastAsia="pt-BR"/>
              </w:rPr>
            </w:pPr>
            <w:r w:rsidRPr="003F1F28">
              <w:rPr>
                <w:noProof/>
                <w:szCs w:val="24"/>
                <w:lang w:eastAsia="pt-BR"/>
              </w:rPr>
              <w:t>30</w:t>
            </w:r>
          </w:p>
        </w:tc>
        <w:tc>
          <w:tcPr>
            <w:tcW w:w="1701" w:type="dxa"/>
            <w:tcBorders>
              <w:top w:val="nil"/>
              <w:left w:val="nil"/>
              <w:bottom w:val="single" w:sz="4" w:space="0" w:color="auto"/>
              <w:right w:val="single" w:sz="4" w:space="0" w:color="auto"/>
            </w:tcBorders>
            <w:shd w:val="clear" w:color="auto" w:fill="auto"/>
            <w:noWrap/>
            <w:vAlign w:val="center"/>
            <w:hideMark/>
          </w:tcPr>
          <w:p w14:paraId="63D10629"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64E6369F" w14:textId="77777777" w:rsidR="004661AB" w:rsidRPr="003F1F28" w:rsidRDefault="004661AB" w:rsidP="0082157F">
            <w:pPr>
              <w:ind w:firstLine="0"/>
              <w:jc w:val="center"/>
              <w:rPr>
                <w:noProof/>
                <w:szCs w:val="24"/>
                <w:lang w:eastAsia="pt-BR"/>
              </w:rPr>
            </w:pPr>
            <w:r w:rsidRPr="003F1F28">
              <w:rPr>
                <w:noProof/>
                <w:szCs w:val="24"/>
                <w:lang w:eastAsia="pt-BR"/>
              </w:rPr>
              <w:t>Bumbo 22”x14”</w:t>
            </w:r>
          </w:p>
        </w:tc>
        <w:tc>
          <w:tcPr>
            <w:tcW w:w="5103" w:type="dxa"/>
            <w:tcBorders>
              <w:top w:val="nil"/>
              <w:left w:val="nil"/>
              <w:bottom w:val="single" w:sz="4" w:space="0" w:color="auto"/>
              <w:right w:val="single" w:sz="8" w:space="0" w:color="auto"/>
            </w:tcBorders>
            <w:shd w:val="clear" w:color="auto" w:fill="auto"/>
            <w:vAlign w:val="center"/>
            <w:hideMark/>
          </w:tcPr>
          <w:p w14:paraId="6ECA68E5" w14:textId="77777777" w:rsidR="004661AB" w:rsidRPr="003F1F28" w:rsidRDefault="004661AB" w:rsidP="0082157F">
            <w:pPr>
              <w:jc w:val="center"/>
              <w:rPr>
                <w:noProof/>
                <w:color w:val="auto"/>
                <w:szCs w:val="24"/>
                <w:lang w:eastAsia="pt-BR"/>
              </w:rPr>
            </w:pPr>
            <w:r w:rsidRPr="003F1F28">
              <w:rPr>
                <w:noProof/>
                <w:color w:val="auto"/>
                <w:szCs w:val="24"/>
                <w:lang w:eastAsia="pt-BR"/>
              </w:rPr>
              <w:t>Bumbo 22”x14” corpo em madeira 9mm, acabamento externo em fórmica na cor verde menta, canoas individuais em zamac na cor preta, as garras feitas também em zamac na cor preta. 02 peles leitosa de 250 microns. Acompanha colete feito alumínio na cor branca, com regulagem de tamanho e revestido de borracha sintética para proteção dos ombros e do peitoral.</w:t>
            </w:r>
          </w:p>
        </w:tc>
      </w:tr>
      <w:tr w:rsidR="004661AB" w:rsidRPr="003F1F28" w14:paraId="423446E1" w14:textId="77777777" w:rsidTr="0082157F">
        <w:trPr>
          <w:trHeight w:val="269"/>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03EC561E" w14:textId="77777777" w:rsidR="004661AB" w:rsidRPr="003F1F28" w:rsidRDefault="004661AB" w:rsidP="0082157F">
            <w:pPr>
              <w:ind w:firstLine="0"/>
              <w:jc w:val="center"/>
              <w:rPr>
                <w:noProof/>
                <w:szCs w:val="24"/>
                <w:lang w:eastAsia="pt-BR"/>
              </w:rPr>
            </w:pPr>
            <w:r w:rsidRPr="003F1F28">
              <w:rPr>
                <w:noProof/>
                <w:szCs w:val="24"/>
                <w:lang w:eastAsia="pt-BR"/>
              </w:rPr>
              <w:t>5</w:t>
            </w:r>
          </w:p>
        </w:tc>
        <w:tc>
          <w:tcPr>
            <w:tcW w:w="1843" w:type="dxa"/>
            <w:tcBorders>
              <w:top w:val="nil"/>
              <w:left w:val="nil"/>
              <w:bottom w:val="single" w:sz="4" w:space="0" w:color="auto"/>
              <w:right w:val="single" w:sz="4" w:space="0" w:color="auto"/>
            </w:tcBorders>
            <w:shd w:val="clear" w:color="auto" w:fill="auto"/>
            <w:noWrap/>
            <w:vAlign w:val="center"/>
            <w:hideMark/>
          </w:tcPr>
          <w:p w14:paraId="1CB064C3" w14:textId="77777777" w:rsidR="004661AB" w:rsidRPr="003F1F28" w:rsidRDefault="004661AB" w:rsidP="0082157F">
            <w:pPr>
              <w:jc w:val="center"/>
              <w:rPr>
                <w:noProof/>
                <w:szCs w:val="24"/>
                <w:lang w:eastAsia="pt-BR"/>
              </w:rPr>
            </w:pPr>
            <w:r w:rsidRPr="003F1F28">
              <w:rPr>
                <w:noProof/>
                <w:szCs w:val="24"/>
                <w:lang w:eastAsia="pt-BR"/>
              </w:rPr>
              <w:t>12</w:t>
            </w:r>
          </w:p>
        </w:tc>
        <w:tc>
          <w:tcPr>
            <w:tcW w:w="1701" w:type="dxa"/>
            <w:tcBorders>
              <w:top w:val="nil"/>
              <w:left w:val="nil"/>
              <w:bottom w:val="single" w:sz="4" w:space="0" w:color="auto"/>
              <w:right w:val="single" w:sz="4" w:space="0" w:color="auto"/>
            </w:tcBorders>
            <w:shd w:val="clear" w:color="auto" w:fill="auto"/>
            <w:noWrap/>
            <w:vAlign w:val="center"/>
            <w:hideMark/>
          </w:tcPr>
          <w:p w14:paraId="36165898"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12518B33" w14:textId="77777777" w:rsidR="004661AB" w:rsidRPr="003F1F28" w:rsidRDefault="004661AB" w:rsidP="0082157F">
            <w:pPr>
              <w:ind w:firstLine="0"/>
              <w:jc w:val="center"/>
              <w:rPr>
                <w:noProof/>
                <w:szCs w:val="24"/>
                <w:lang w:eastAsia="pt-BR"/>
              </w:rPr>
            </w:pPr>
            <w:r w:rsidRPr="003F1F28">
              <w:rPr>
                <w:noProof/>
                <w:szCs w:val="24"/>
                <w:lang w:eastAsia="pt-BR"/>
              </w:rPr>
              <w:t>Bumbo 14”x14”</w:t>
            </w:r>
          </w:p>
        </w:tc>
        <w:tc>
          <w:tcPr>
            <w:tcW w:w="5103" w:type="dxa"/>
            <w:tcBorders>
              <w:top w:val="nil"/>
              <w:left w:val="nil"/>
              <w:bottom w:val="single" w:sz="4" w:space="0" w:color="auto"/>
              <w:right w:val="single" w:sz="8" w:space="0" w:color="auto"/>
            </w:tcBorders>
            <w:shd w:val="clear" w:color="auto" w:fill="auto"/>
            <w:vAlign w:val="center"/>
            <w:hideMark/>
          </w:tcPr>
          <w:p w14:paraId="5D55DE0B" w14:textId="77777777" w:rsidR="004661AB" w:rsidRPr="003F1F28" w:rsidRDefault="004661AB" w:rsidP="0082157F">
            <w:pPr>
              <w:jc w:val="center"/>
              <w:rPr>
                <w:noProof/>
                <w:color w:val="auto"/>
                <w:szCs w:val="24"/>
                <w:lang w:eastAsia="pt-BR"/>
              </w:rPr>
            </w:pPr>
            <w:r w:rsidRPr="003F1F28">
              <w:rPr>
                <w:noProof/>
                <w:color w:val="auto"/>
                <w:szCs w:val="24"/>
                <w:lang w:eastAsia="pt-BR"/>
              </w:rPr>
              <w:t>Bumbo 14”x14” corpo em madeira 9mm, acabamento externo em fórmica na cor verde menta, canoas individuais em zamac na cor preta, as garras feitas também em zamac na cor preta. 02 peles leitosa de 250 microns. Acompanha colete feito alumínio na cor branca, com regulagem de tamanho e revestido de borracha sintética para proteção dos ombros e do peitoral.</w:t>
            </w:r>
          </w:p>
        </w:tc>
      </w:tr>
      <w:tr w:rsidR="004661AB" w:rsidRPr="003F1F28" w14:paraId="5EE5350C" w14:textId="77777777" w:rsidTr="0082157F">
        <w:trPr>
          <w:trHeight w:val="733"/>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A8FFB61" w14:textId="77777777" w:rsidR="004661AB" w:rsidRPr="003F1F28" w:rsidRDefault="004661AB" w:rsidP="0082157F">
            <w:pPr>
              <w:ind w:firstLine="0"/>
              <w:jc w:val="center"/>
              <w:rPr>
                <w:noProof/>
                <w:szCs w:val="24"/>
                <w:lang w:eastAsia="pt-BR"/>
              </w:rPr>
            </w:pPr>
            <w:r w:rsidRPr="003F1F28">
              <w:rPr>
                <w:noProof/>
                <w:szCs w:val="24"/>
                <w:lang w:eastAsia="pt-BR"/>
              </w:rPr>
              <w:t>6</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0ABA9AE" w14:textId="77777777" w:rsidR="004661AB" w:rsidRPr="003F1F28" w:rsidRDefault="004661AB" w:rsidP="0082157F">
            <w:pPr>
              <w:jc w:val="center"/>
              <w:rPr>
                <w:noProof/>
                <w:szCs w:val="24"/>
                <w:lang w:eastAsia="pt-BR"/>
              </w:rPr>
            </w:pPr>
            <w:r w:rsidRPr="003F1F28">
              <w:rPr>
                <w:noProof/>
                <w:szCs w:val="24"/>
                <w:lang w:eastAsia="pt-BR"/>
              </w:rPr>
              <w:t>16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4995233"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single" w:sz="4" w:space="0" w:color="auto"/>
              <w:left w:val="nil"/>
              <w:bottom w:val="single" w:sz="4" w:space="0" w:color="auto"/>
              <w:right w:val="single" w:sz="4" w:space="0" w:color="auto"/>
            </w:tcBorders>
            <w:shd w:val="clear" w:color="auto" w:fill="auto"/>
            <w:vAlign w:val="center"/>
          </w:tcPr>
          <w:p w14:paraId="48F34E23" w14:textId="77777777" w:rsidR="004661AB" w:rsidRPr="003F1F28" w:rsidRDefault="004661AB" w:rsidP="0082157F">
            <w:pPr>
              <w:jc w:val="center"/>
              <w:rPr>
                <w:noProof/>
                <w:szCs w:val="24"/>
                <w:lang w:eastAsia="pt-BR"/>
              </w:rPr>
            </w:pPr>
          </w:p>
          <w:p w14:paraId="390965DD" w14:textId="77777777" w:rsidR="004661AB" w:rsidRPr="003F1F28" w:rsidRDefault="004661AB" w:rsidP="0082157F">
            <w:pPr>
              <w:ind w:firstLine="0"/>
              <w:jc w:val="center"/>
              <w:rPr>
                <w:noProof/>
                <w:szCs w:val="24"/>
                <w:lang w:eastAsia="pt-BR"/>
              </w:rPr>
            </w:pPr>
            <w:r w:rsidRPr="003F1F28">
              <w:rPr>
                <w:noProof/>
                <w:szCs w:val="24"/>
                <w:lang w:eastAsia="pt-BR"/>
              </w:rPr>
              <w:t>Caixa 14x6</w:t>
            </w:r>
          </w:p>
        </w:tc>
        <w:tc>
          <w:tcPr>
            <w:tcW w:w="5103" w:type="dxa"/>
            <w:tcBorders>
              <w:top w:val="single" w:sz="4" w:space="0" w:color="auto"/>
              <w:left w:val="nil"/>
              <w:bottom w:val="single" w:sz="4" w:space="0" w:color="auto"/>
              <w:right w:val="single" w:sz="8" w:space="0" w:color="auto"/>
            </w:tcBorders>
            <w:shd w:val="clear" w:color="auto" w:fill="auto"/>
            <w:vAlign w:val="center"/>
          </w:tcPr>
          <w:p w14:paraId="38959E43" w14:textId="77777777" w:rsidR="004661AB" w:rsidRPr="003F1F28" w:rsidRDefault="004661AB" w:rsidP="0082157F">
            <w:pPr>
              <w:jc w:val="center"/>
              <w:rPr>
                <w:noProof/>
                <w:color w:val="auto"/>
                <w:szCs w:val="24"/>
                <w:lang w:eastAsia="pt-BR"/>
              </w:rPr>
            </w:pPr>
            <w:r w:rsidRPr="003F1F28">
              <w:rPr>
                <w:noProof/>
                <w:color w:val="auto"/>
                <w:szCs w:val="24"/>
                <w:lang w:eastAsia="pt-BR"/>
              </w:rPr>
              <w:t>Caixa 14x6 em alumínio, aro cromado,  01 pele leitosa de 250 micros, 01 pele resposta transparente de 75 micros, 06 afinadores, 01 esteira de 20 fios.</w:t>
            </w:r>
          </w:p>
        </w:tc>
      </w:tr>
      <w:tr w:rsidR="004661AB" w:rsidRPr="003F1F28" w14:paraId="18A562C2" w14:textId="77777777" w:rsidTr="0082157F">
        <w:trPr>
          <w:trHeight w:val="733"/>
        </w:trPr>
        <w:tc>
          <w:tcPr>
            <w:tcW w:w="851" w:type="dxa"/>
            <w:tcBorders>
              <w:top w:val="nil"/>
              <w:left w:val="single" w:sz="8" w:space="0" w:color="auto"/>
              <w:bottom w:val="single" w:sz="4" w:space="0" w:color="auto"/>
              <w:right w:val="single" w:sz="4" w:space="0" w:color="auto"/>
            </w:tcBorders>
            <w:shd w:val="clear" w:color="auto" w:fill="auto"/>
            <w:noWrap/>
            <w:vAlign w:val="center"/>
          </w:tcPr>
          <w:p w14:paraId="1A30FCDB" w14:textId="77777777" w:rsidR="004661AB" w:rsidRPr="003F1F28" w:rsidRDefault="004661AB" w:rsidP="0082157F">
            <w:pPr>
              <w:ind w:firstLine="0"/>
              <w:jc w:val="center"/>
              <w:rPr>
                <w:noProof/>
                <w:szCs w:val="24"/>
                <w:lang w:eastAsia="pt-BR"/>
              </w:rPr>
            </w:pPr>
            <w:r w:rsidRPr="003F1F28">
              <w:rPr>
                <w:noProof/>
                <w:szCs w:val="24"/>
                <w:lang w:eastAsia="pt-BR"/>
              </w:rPr>
              <w:lastRenderedPageBreak/>
              <w:t>7</w:t>
            </w:r>
          </w:p>
        </w:tc>
        <w:tc>
          <w:tcPr>
            <w:tcW w:w="1843" w:type="dxa"/>
            <w:tcBorders>
              <w:top w:val="nil"/>
              <w:left w:val="nil"/>
              <w:bottom w:val="single" w:sz="4" w:space="0" w:color="auto"/>
              <w:right w:val="single" w:sz="4" w:space="0" w:color="auto"/>
            </w:tcBorders>
            <w:shd w:val="clear" w:color="auto" w:fill="auto"/>
            <w:noWrap/>
            <w:vAlign w:val="center"/>
          </w:tcPr>
          <w:p w14:paraId="64611BD2" w14:textId="77777777" w:rsidR="004661AB" w:rsidRPr="003F1F28" w:rsidRDefault="004661AB" w:rsidP="0082157F">
            <w:pPr>
              <w:jc w:val="center"/>
              <w:rPr>
                <w:noProof/>
                <w:szCs w:val="24"/>
                <w:lang w:eastAsia="pt-BR"/>
              </w:rPr>
            </w:pPr>
            <w:r w:rsidRPr="003F1F28">
              <w:rPr>
                <w:noProof/>
                <w:szCs w:val="24"/>
                <w:lang w:eastAsia="pt-BR"/>
              </w:rPr>
              <w:t>01</w:t>
            </w:r>
          </w:p>
        </w:tc>
        <w:tc>
          <w:tcPr>
            <w:tcW w:w="1701" w:type="dxa"/>
            <w:tcBorders>
              <w:top w:val="nil"/>
              <w:left w:val="nil"/>
              <w:bottom w:val="single" w:sz="4" w:space="0" w:color="auto"/>
              <w:right w:val="single" w:sz="4" w:space="0" w:color="auto"/>
            </w:tcBorders>
            <w:shd w:val="clear" w:color="auto" w:fill="auto"/>
            <w:noWrap/>
            <w:vAlign w:val="center"/>
          </w:tcPr>
          <w:p w14:paraId="7C754551"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tcPr>
          <w:p w14:paraId="39F12232" w14:textId="77777777" w:rsidR="004661AB" w:rsidRPr="003F1F28" w:rsidRDefault="004661AB" w:rsidP="0082157F">
            <w:pPr>
              <w:jc w:val="center"/>
              <w:rPr>
                <w:noProof/>
                <w:szCs w:val="24"/>
                <w:lang w:eastAsia="pt-BR"/>
              </w:rPr>
            </w:pPr>
          </w:p>
          <w:p w14:paraId="72B9B60C" w14:textId="77777777" w:rsidR="004661AB" w:rsidRPr="003F1F28" w:rsidRDefault="004661AB" w:rsidP="0082157F">
            <w:pPr>
              <w:ind w:firstLine="0"/>
              <w:jc w:val="center"/>
              <w:rPr>
                <w:noProof/>
                <w:szCs w:val="24"/>
                <w:lang w:eastAsia="pt-BR"/>
              </w:rPr>
            </w:pPr>
            <w:r w:rsidRPr="003F1F28">
              <w:rPr>
                <w:noProof/>
                <w:szCs w:val="24"/>
                <w:lang w:eastAsia="pt-BR"/>
              </w:rPr>
              <w:t>Tantam</w:t>
            </w:r>
          </w:p>
        </w:tc>
        <w:tc>
          <w:tcPr>
            <w:tcW w:w="5103" w:type="dxa"/>
            <w:tcBorders>
              <w:top w:val="nil"/>
              <w:left w:val="nil"/>
              <w:bottom w:val="single" w:sz="4" w:space="0" w:color="auto"/>
              <w:right w:val="single" w:sz="8" w:space="0" w:color="auto"/>
            </w:tcBorders>
            <w:shd w:val="clear" w:color="auto" w:fill="auto"/>
            <w:vAlign w:val="center"/>
          </w:tcPr>
          <w:p w14:paraId="5989DB0D" w14:textId="77777777" w:rsidR="004661AB" w:rsidRPr="003F1F28" w:rsidRDefault="004661AB" w:rsidP="0082157F">
            <w:pPr>
              <w:jc w:val="center"/>
              <w:rPr>
                <w:noProof/>
                <w:color w:val="auto"/>
                <w:szCs w:val="24"/>
                <w:lang w:eastAsia="pt-BR"/>
              </w:rPr>
            </w:pPr>
            <w:r w:rsidRPr="003F1F28">
              <w:rPr>
                <w:noProof/>
                <w:color w:val="auto"/>
                <w:szCs w:val="24"/>
                <w:lang w:eastAsia="pt-BR"/>
              </w:rPr>
              <w:t>Tantam 70x14, corpo em madeira com acabamento envernizado, aro e afinadores (06) cromados, pele 14” leitosa revestida com napa.</w:t>
            </w:r>
          </w:p>
        </w:tc>
      </w:tr>
      <w:tr w:rsidR="004661AB" w:rsidRPr="003F1F28" w14:paraId="52EC4299" w14:textId="77777777" w:rsidTr="0082157F">
        <w:trPr>
          <w:trHeight w:val="733"/>
        </w:trPr>
        <w:tc>
          <w:tcPr>
            <w:tcW w:w="851" w:type="dxa"/>
            <w:tcBorders>
              <w:top w:val="nil"/>
              <w:left w:val="single" w:sz="8" w:space="0" w:color="auto"/>
              <w:bottom w:val="single" w:sz="4" w:space="0" w:color="auto"/>
              <w:right w:val="single" w:sz="4" w:space="0" w:color="auto"/>
            </w:tcBorders>
            <w:shd w:val="clear" w:color="auto" w:fill="auto"/>
            <w:noWrap/>
            <w:vAlign w:val="center"/>
          </w:tcPr>
          <w:p w14:paraId="1BCA6892" w14:textId="77777777" w:rsidR="004661AB" w:rsidRPr="003F1F28" w:rsidRDefault="004661AB" w:rsidP="0082157F">
            <w:pPr>
              <w:ind w:firstLine="0"/>
              <w:jc w:val="center"/>
              <w:rPr>
                <w:noProof/>
                <w:szCs w:val="24"/>
                <w:lang w:eastAsia="pt-BR"/>
              </w:rPr>
            </w:pPr>
            <w:r w:rsidRPr="003F1F28">
              <w:rPr>
                <w:noProof/>
                <w:szCs w:val="24"/>
                <w:lang w:eastAsia="pt-BR"/>
              </w:rPr>
              <w:t>8</w:t>
            </w:r>
          </w:p>
        </w:tc>
        <w:tc>
          <w:tcPr>
            <w:tcW w:w="1843" w:type="dxa"/>
            <w:tcBorders>
              <w:top w:val="nil"/>
              <w:left w:val="nil"/>
              <w:bottom w:val="single" w:sz="4" w:space="0" w:color="auto"/>
              <w:right w:val="single" w:sz="4" w:space="0" w:color="auto"/>
            </w:tcBorders>
            <w:shd w:val="clear" w:color="auto" w:fill="auto"/>
            <w:noWrap/>
            <w:vAlign w:val="center"/>
          </w:tcPr>
          <w:p w14:paraId="3F1A7671" w14:textId="77777777" w:rsidR="004661AB" w:rsidRPr="003F1F28" w:rsidRDefault="004661AB" w:rsidP="0082157F">
            <w:pPr>
              <w:jc w:val="center"/>
              <w:rPr>
                <w:noProof/>
                <w:szCs w:val="24"/>
                <w:lang w:eastAsia="pt-BR"/>
              </w:rPr>
            </w:pPr>
            <w:r w:rsidRPr="003F1F28">
              <w:rPr>
                <w:noProof/>
                <w:szCs w:val="24"/>
                <w:lang w:eastAsia="pt-BR"/>
              </w:rPr>
              <w:t>01</w:t>
            </w:r>
          </w:p>
        </w:tc>
        <w:tc>
          <w:tcPr>
            <w:tcW w:w="1701" w:type="dxa"/>
            <w:tcBorders>
              <w:top w:val="nil"/>
              <w:left w:val="nil"/>
              <w:bottom w:val="single" w:sz="4" w:space="0" w:color="auto"/>
              <w:right w:val="single" w:sz="4" w:space="0" w:color="auto"/>
            </w:tcBorders>
            <w:shd w:val="clear" w:color="auto" w:fill="auto"/>
            <w:noWrap/>
            <w:vAlign w:val="center"/>
          </w:tcPr>
          <w:p w14:paraId="753E98E0"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tcPr>
          <w:p w14:paraId="7D7BC2AE" w14:textId="77777777" w:rsidR="004661AB" w:rsidRPr="003F1F28" w:rsidRDefault="004661AB" w:rsidP="0082157F">
            <w:pPr>
              <w:jc w:val="center"/>
              <w:rPr>
                <w:noProof/>
                <w:szCs w:val="24"/>
                <w:lang w:eastAsia="pt-BR"/>
              </w:rPr>
            </w:pPr>
          </w:p>
          <w:p w14:paraId="0FE8906A" w14:textId="77777777" w:rsidR="004661AB" w:rsidRPr="003F1F28" w:rsidRDefault="004661AB" w:rsidP="0082157F">
            <w:pPr>
              <w:ind w:firstLine="0"/>
              <w:jc w:val="center"/>
              <w:rPr>
                <w:noProof/>
                <w:szCs w:val="24"/>
                <w:lang w:eastAsia="pt-BR"/>
              </w:rPr>
            </w:pPr>
            <w:r w:rsidRPr="003F1F28">
              <w:rPr>
                <w:noProof/>
                <w:szCs w:val="24"/>
                <w:lang w:eastAsia="pt-BR"/>
              </w:rPr>
              <w:t>Pandeiro</w:t>
            </w:r>
          </w:p>
        </w:tc>
        <w:tc>
          <w:tcPr>
            <w:tcW w:w="5103" w:type="dxa"/>
            <w:tcBorders>
              <w:top w:val="nil"/>
              <w:left w:val="nil"/>
              <w:bottom w:val="single" w:sz="4" w:space="0" w:color="auto"/>
              <w:right w:val="single" w:sz="8" w:space="0" w:color="auto"/>
            </w:tcBorders>
            <w:shd w:val="clear" w:color="auto" w:fill="auto"/>
            <w:vAlign w:val="center"/>
          </w:tcPr>
          <w:p w14:paraId="67F8E814" w14:textId="77777777" w:rsidR="004661AB" w:rsidRPr="003F1F28" w:rsidRDefault="004661AB" w:rsidP="0082157F">
            <w:pPr>
              <w:jc w:val="center"/>
              <w:rPr>
                <w:noProof/>
                <w:color w:val="auto"/>
                <w:szCs w:val="24"/>
                <w:lang w:eastAsia="pt-BR"/>
              </w:rPr>
            </w:pPr>
            <w:r w:rsidRPr="003F1F28">
              <w:rPr>
                <w:noProof/>
                <w:color w:val="auto"/>
                <w:szCs w:val="24"/>
                <w:lang w:eastAsia="pt-BR"/>
              </w:rPr>
              <w:t>Pandeiro 10”, corpo em madeira com revestimento em fórmica, 06 afinadores, pele em couro animal, platinelas em inox cromadas</w:t>
            </w:r>
          </w:p>
        </w:tc>
      </w:tr>
      <w:tr w:rsidR="004661AB" w:rsidRPr="003F1F28" w14:paraId="76652A3F" w14:textId="77777777" w:rsidTr="0082157F">
        <w:trPr>
          <w:trHeight w:val="733"/>
        </w:trPr>
        <w:tc>
          <w:tcPr>
            <w:tcW w:w="851" w:type="dxa"/>
            <w:tcBorders>
              <w:top w:val="nil"/>
              <w:left w:val="single" w:sz="8" w:space="0" w:color="auto"/>
              <w:bottom w:val="single" w:sz="4" w:space="0" w:color="auto"/>
              <w:right w:val="single" w:sz="4" w:space="0" w:color="auto"/>
            </w:tcBorders>
            <w:shd w:val="clear" w:color="auto" w:fill="auto"/>
            <w:noWrap/>
            <w:vAlign w:val="center"/>
          </w:tcPr>
          <w:p w14:paraId="4CC3C0AC" w14:textId="77777777" w:rsidR="004661AB" w:rsidRPr="003F1F28" w:rsidRDefault="004661AB" w:rsidP="0082157F">
            <w:pPr>
              <w:ind w:firstLine="0"/>
              <w:jc w:val="center"/>
              <w:rPr>
                <w:noProof/>
                <w:szCs w:val="24"/>
                <w:lang w:eastAsia="pt-BR"/>
              </w:rPr>
            </w:pPr>
            <w:r w:rsidRPr="003F1F28">
              <w:rPr>
                <w:noProof/>
                <w:szCs w:val="24"/>
                <w:lang w:eastAsia="pt-BR"/>
              </w:rPr>
              <w:t>9</w:t>
            </w:r>
          </w:p>
        </w:tc>
        <w:tc>
          <w:tcPr>
            <w:tcW w:w="1843" w:type="dxa"/>
            <w:tcBorders>
              <w:top w:val="nil"/>
              <w:left w:val="nil"/>
              <w:bottom w:val="single" w:sz="4" w:space="0" w:color="auto"/>
              <w:right w:val="single" w:sz="4" w:space="0" w:color="auto"/>
            </w:tcBorders>
            <w:shd w:val="clear" w:color="auto" w:fill="auto"/>
            <w:noWrap/>
            <w:vAlign w:val="center"/>
          </w:tcPr>
          <w:p w14:paraId="0CC35F34" w14:textId="77777777" w:rsidR="004661AB" w:rsidRPr="003F1F28" w:rsidRDefault="004661AB" w:rsidP="0082157F">
            <w:pPr>
              <w:jc w:val="center"/>
              <w:rPr>
                <w:noProof/>
                <w:szCs w:val="24"/>
                <w:lang w:eastAsia="pt-BR"/>
              </w:rPr>
            </w:pPr>
            <w:r w:rsidRPr="003F1F28">
              <w:rPr>
                <w:noProof/>
                <w:szCs w:val="24"/>
                <w:lang w:eastAsia="pt-BR"/>
              </w:rPr>
              <w:t>01</w:t>
            </w:r>
          </w:p>
        </w:tc>
        <w:tc>
          <w:tcPr>
            <w:tcW w:w="1701" w:type="dxa"/>
            <w:tcBorders>
              <w:top w:val="nil"/>
              <w:left w:val="nil"/>
              <w:bottom w:val="single" w:sz="4" w:space="0" w:color="auto"/>
              <w:right w:val="single" w:sz="4" w:space="0" w:color="auto"/>
            </w:tcBorders>
            <w:shd w:val="clear" w:color="auto" w:fill="auto"/>
            <w:noWrap/>
            <w:vAlign w:val="center"/>
          </w:tcPr>
          <w:p w14:paraId="3E2803C4"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tcPr>
          <w:p w14:paraId="202540AF" w14:textId="77777777" w:rsidR="004661AB" w:rsidRPr="003F1F28" w:rsidRDefault="004661AB" w:rsidP="0082157F">
            <w:pPr>
              <w:jc w:val="center"/>
              <w:rPr>
                <w:noProof/>
                <w:szCs w:val="24"/>
                <w:lang w:eastAsia="pt-BR"/>
              </w:rPr>
            </w:pPr>
          </w:p>
          <w:p w14:paraId="502F422E" w14:textId="77777777" w:rsidR="004661AB" w:rsidRPr="003F1F28" w:rsidRDefault="004661AB" w:rsidP="0082157F">
            <w:pPr>
              <w:ind w:firstLine="0"/>
              <w:jc w:val="center"/>
              <w:rPr>
                <w:noProof/>
                <w:szCs w:val="24"/>
                <w:lang w:eastAsia="pt-BR"/>
              </w:rPr>
            </w:pPr>
            <w:r w:rsidRPr="003F1F28">
              <w:rPr>
                <w:noProof/>
                <w:szCs w:val="24"/>
                <w:lang w:eastAsia="pt-BR"/>
              </w:rPr>
              <w:t>Repique</w:t>
            </w:r>
          </w:p>
        </w:tc>
        <w:tc>
          <w:tcPr>
            <w:tcW w:w="5103" w:type="dxa"/>
            <w:tcBorders>
              <w:top w:val="nil"/>
              <w:left w:val="nil"/>
              <w:bottom w:val="single" w:sz="4" w:space="0" w:color="auto"/>
              <w:right w:val="single" w:sz="8" w:space="0" w:color="auto"/>
            </w:tcBorders>
            <w:shd w:val="clear" w:color="auto" w:fill="auto"/>
            <w:vAlign w:val="center"/>
          </w:tcPr>
          <w:p w14:paraId="400AB8ED" w14:textId="77777777" w:rsidR="004661AB" w:rsidRPr="003F1F28" w:rsidRDefault="004661AB" w:rsidP="0082157F">
            <w:pPr>
              <w:jc w:val="center"/>
              <w:rPr>
                <w:noProof/>
                <w:color w:val="auto"/>
                <w:szCs w:val="24"/>
                <w:lang w:eastAsia="pt-BR"/>
              </w:rPr>
            </w:pPr>
            <w:r w:rsidRPr="003F1F28">
              <w:rPr>
                <w:noProof/>
                <w:color w:val="auto"/>
                <w:szCs w:val="24"/>
                <w:lang w:eastAsia="pt-BR"/>
              </w:rPr>
              <w:t>Repique de mão 30x11, corpo em madeira com acabamento envernizado, 08 afinadores cromados. 01 pele leitosa de 12”, aro cromado.</w:t>
            </w:r>
          </w:p>
        </w:tc>
      </w:tr>
      <w:tr w:rsidR="004661AB" w:rsidRPr="003F1F28" w14:paraId="0721CFE8" w14:textId="77777777" w:rsidTr="0082157F">
        <w:trPr>
          <w:trHeight w:val="733"/>
        </w:trPr>
        <w:tc>
          <w:tcPr>
            <w:tcW w:w="851" w:type="dxa"/>
            <w:tcBorders>
              <w:top w:val="nil"/>
              <w:left w:val="single" w:sz="8" w:space="0" w:color="auto"/>
              <w:bottom w:val="single" w:sz="4" w:space="0" w:color="auto"/>
              <w:right w:val="single" w:sz="4" w:space="0" w:color="auto"/>
            </w:tcBorders>
            <w:shd w:val="clear" w:color="auto" w:fill="auto"/>
            <w:noWrap/>
            <w:vAlign w:val="center"/>
          </w:tcPr>
          <w:p w14:paraId="22129E09" w14:textId="77777777" w:rsidR="004661AB" w:rsidRPr="003F1F28" w:rsidRDefault="004661AB" w:rsidP="0082157F">
            <w:pPr>
              <w:ind w:firstLine="0"/>
              <w:jc w:val="center"/>
              <w:rPr>
                <w:noProof/>
                <w:szCs w:val="24"/>
                <w:lang w:eastAsia="pt-BR"/>
              </w:rPr>
            </w:pPr>
            <w:r w:rsidRPr="003F1F28">
              <w:rPr>
                <w:noProof/>
                <w:szCs w:val="24"/>
                <w:lang w:eastAsia="pt-BR"/>
              </w:rPr>
              <w:t>10</w:t>
            </w:r>
          </w:p>
        </w:tc>
        <w:tc>
          <w:tcPr>
            <w:tcW w:w="1843" w:type="dxa"/>
            <w:tcBorders>
              <w:top w:val="nil"/>
              <w:left w:val="nil"/>
              <w:bottom w:val="single" w:sz="4" w:space="0" w:color="auto"/>
              <w:right w:val="single" w:sz="4" w:space="0" w:color="auto"/>
            </w:tcBorders>
            <w:shd w:val="clear" w:color="auto" w:fill="auto"/>
            <w:noWrap/>
            <w:vAlign w:val="center"/>
          </w:tcPr>
          <w:p w14:paraId="3F458F85" w14:textId="77777777" w:rsidR="004661AB" w:rsidRPr="003F1F28" w:rsidRDefault="004661AB" w:rsidP="0082157F">
            <w:pPr>
              <w:jc w:val="center"/>
              <w:rPr>
                <w:noProof/>
                <w:szCs w:val="24"/>
                <w:lang w:eastAsia="pt-BR"/>
              </w:rPr>
            </w:pPr>
            <w:r w:rsidRPr="003F1F28">
              <w:rPr>
                <w:noProof/>
                <w:szCs w:val="24"/>
                <w:lang w:eastAsia="pt-BR"/>
              </w:rPr>
              <w:t>01</w:t>
            </w:r>
          </w:p>
        </w:tc>
        <w:tc>
          <w:tcPr>
            <w:tcW w:w="1701" w:type="dxa"/>
            <w:tcBorders>
              <w:top w:val="nil"/>
              <w:left w:val="nil"/>
              <w:bottom w:val="single" w:sz="4" w:space="0" w:color="auto"/>
              <w:right w:val="single" w:sz="4" w:space="0" w:color="auto"/>
            </w:tcBorders>
            <w:shd w:val="clear" w:color="auto" w:fill="auto"/>
            <w:noWrap/>
            <w:vAlign w:val="center"/>
          </w:tcPr>
          <w:p w14:paraId="6A9FA965"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tcPr>
          <w:p w14:paraId="0A327DDB" w14:textId="77777777" w:rsidR="004661AB" w:rsidRPr="003F1F28" w:rsidRDefault="004661AB" w:rsidP="0082157F">
            <w:pPr>
              <w:jc w:val="center"/>
              <w:rPr>
                <w:noProof/>
                <w:szCs w:val="24"/>
                <w:lang w:eastAsia="pt-BR"/>
              </w:rPr>
            </w:pPr>
          </w:p>
          <w:p w14:paraId="4E12FF31" w14:textId="77777777" w:rsidR="004661AB" w:rsidRPr="003F1F28" w:rsidRDefault="004661AB" w:rsidP="0082157F">
            <w:pPr>
              <w:ind w:firstLine="0"/>
              <w:jc w:val="center"/>
              <w:rPr>
                <w:noProof/>
                <w:szCs w:val="24"/>
                <w:lang w:eastAsia="pt-BR"/>
              </w:rPr>
            </w:pPr>
            <w:r w:rsidRPr="003F1F28">
              <w:rPr>
                <w:noProof/>
                <w:szCs w:val="24"/>
                <w:lang w:eastAsia="pt-BR"/>
              </w:rPr>
              <w:t>Surdo</w:t>
            </w:r>
          </w:p>
        </w:tc>
        <w:tc>
          <w:tcPr>
            <w:tcW w:w="5103" w:type="dxa"/>
            <w:tcBorders>
              <w:top w:val="nil"/>
              <w:left w:val="nil"/>
              <w:bottom w:val="single" w:sz="4" w:space="0" w:color="auto"/>
              <w:right w:val="single" w:sz="8" w:space="0" w:color="auto"/>
            </w:tcBorders>
            <w:shd w:val="clear" w:color="auto" w:fill="auto"/>
            <w:vAlign w:val="center"/>
          </w:tcPr>
          <w:p w14:paraId="49D4E353" w14:textId="77777777" w:rsidR="004661AB" w:rsidRPr="003F1F28" w:rsidRDefault="004661AB" w:rsidP="0082157F">
            <w:pPr>
              <w:jc w:val="center"/>
              <w:rPr>
                <w:noProof/>
                <w:color w:val="auto"/>
                <w:szCs w:val="24"/>
                <w:lang w:eastAsia="pt-BR"/>
              </w:rPr>
            </w:pPr>
            <w:r w:rsidRPr="003F1F28">
              <w:rPr>
                <w:noProof/>
                <w:color w:val="auto"/>
                <w:szCs w:val="24"/>
                <w:lang w:eastAsia="pt-BR"/>
              </w:rPr>
              <w:t>Surdo 60x18, corpo em madeira com acabamento envernizado, aro cromado, 08 afinadores, Pele em couro animal.</w:t>
            </w:r>
          </w:p>
        </w:tc>
      </w:tr>
      <w:tr w:rsidR="004661AB" w:rsidRPr="003F1F28" w14:paraId="24049FCA" w14:textId="77777777" w:rsidTr="0082157F">
        <w:trPr>
          <w:trHeight w:val="529"/>
        </w:trPr>
        <w:tc>
          <w:tcPr>
            <w:tcW w:w="851" w:type="dxa"/>
            <w:tcBorders>
              <w:top w:val="nil"/>
              <w:left w:val="single" w:sz="8" w:space="0" w:color="auto"/>
              <w:bottom w:val="single" w:sz="4" w:space="0" w:color="auto"/>
              <w:right w:val="single" w:sz="4" w:space="0" w:color="auto"/>
            </w:tcBorders>
            <w:shd w:val="clear" w:color="auto" w:fill="auto"/>
            <w:noWrap/>
            <w:vAlign w:val="center"/>
          </w:tcPr>
          <w:p w14:paraId="3731A836" w14:textId="77777777" w:rsidR="004661AB" w:rsidRPr="003F1F28" w:rsidRDefault="004661AB" w:rsidP="0082157F">
            <w:pPr>
              <w:ind w:firstLine="0"/>
              <w:jc w:val="center"/>
              <w:rPr>
                <w:noProof/>
                <w:szCs w:val="24"/>
                <w:lang w:eastAsia="pt-BR"/>
              </w:rPr>
            </w:pPr>
            <w:r w:rsidRPr="003F1F28">
              <w:rPr>
                <w:noProof/>
                <w:szCs w:val="24"/>
                <w:lang w:eastAsia="pt-BR"/>
              </w:rPr>
              <w:t>11</w:t>
            </w:r>
          </w:p>
        </w:tc>
        <w:tc>
          <w:tcPr>
            <w:tcW w:w="1843" w:type="dxa"/>
            <w:tcBorders>
              <w:top w:val="nil"/>
              <w:left w:val="nil"/>
              <w:bottom w:val="single" w:sz="4" w:space="0" w:color="auto"/>
              <w:right w:val="single" w:sz="4" w:space="0" w:color="auto"/>
            </w:tcBorders>
            <w:shd w:val="clear" w:color="auto" w:fill="auto"/>
            <w:noWrap/>
            <w:vAlign w:val="center"/>
          </w:tcPr>
          <w:p w14:paraId="070EEA8D" w14:textId="77777777" w:rsidR="004661AB" w:rsidRPr="003F1F28" w:rsidRDefault="004661AB" w:rsidP="0082157F">
            <w:pPr>
              <w:jc w:val="center"/>
              <w:rPr>
                <w:noProof/>
                <w:szCs w:val="24"/>
                <w:lang w:eastAsia="pt-BR"/>
              </w:rPr>
            </w:pPr>
            <w:r w:rsidRPr="003F1F28">
              <w:rPr>
                <w:noProof/>
                <w:szCs w:val="24"/>
                <w:lang w:eastAsia="pt-BR"/>
              </w:rPr>
              <w:t>01</w:t>
            </w:r>
          </w:p>
        </w:tc>
        <w:tc>
          <w:tcPr>
            <w:tcW w:w="1701" w:type="dxa"/>
            <w:tcBorders>
              <w:top w:val="nil"/>
              <w:left w:val="nil"/>
              <w:bottom w:val="single" w:sz="4" w:space="0" w:color="auto"/>
              <w:right w:val="single" w:sz="4" w:space="0" w:color="auto"/>
            </w:tcBorders>
            <w:shd w:val="clear" w:color="auto" w:fill="auto"/>
            <w:noWrap/>
            <w:vAlign w:val="center"/>
          </w:tcPr>
          <w:p w14:paraId="6248C8E9"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tcPr>
          <w:p w14:paraId="1D507A7F" w14:textId="77777777" w:rsidR="004661AB" w:rsidRPr="003F1F28" w:rsidRDefault="004661AB" w:rsidP="0082157F">
            <w:pPr>
              <w:ind w:firstLine="0"/>
              <w:jc w:val="center"/>
              <w:rPr>
                <w:noProof/>
                <w:color w:val="auto"/>
                <w:szCs w:val="24"/>
                <w:lang w:eastAsia="pt-BR"/>
              </w:rPr>
            </w:pPr>
            <w:r w:rsidRPr="003F1F28">
              <w:rPr>
                <w:noProof/>
                <w:color w:val="auto"/>
                <w:szCs w:val="24"/>
                <w:lang w:eastAsia="pt-BR"/>
              </w:rPr>
              <w:t>Reco-reco</w:t>
            </w:r>
          </w:p>
        </w:tc>
        <w:tc>
          <w:tcPr>
            <w:tcW w:w="5103" w:type="dxa"/>
            <w:tcBorders>
              <w:top w:val="nil"/>
              <w:left w:val="nil"/>
              <w:bottom w:val="single" w:sz="4" w:space="0" w:color="auto"/>
              <w:right w:val="single" w:sz="8" w:space="0" w:color="auto"/>
            </w:tcBorders>
            <w:shd w:val="clear" w:color="auto" w:fill="auto"/>
            <w:vAlign w:val="center"/>
          </w:tcPr>
          <w:p w14:paraId="33782A89" w14:textId="77777777" w:rsidR="004661AB" w:rsidRPr="003F1F28" w:rsidRDefault="004661AB" w:rsidP="0082157F">
            <w:pPr>
              <w:tabs>
                <w:tab w:val="left" w:pos="1265"/>
              </w:tabs>
              <w:jc w:val="center"/>
              <w:rPr>
                <w:noProof/>
                <w:color w:val="auto"/>
                <w:szCs w:val="24"/>
                <w:lang w:eastAsia="pt-BR"/>
              </w:rPr>
            </w:pPr>
            <w:r w:rsidRPr="003F1F28">
              <w:rPr>
                <w:noProof/>
                <w:color w:val="auto"/>
                <w:szCs w:val="24"/>
                <w:lang w:eastAsia="pt-BR"/>
              </w:rPr>
              <w:t>Reco-reco em aço inox com 3 molas</w:t>
            </w:r>
          </w:p>
        </w:tc>
      </w:tr>
      <w:tr w:rsidR="004661AB" w:rsidRPr="003F1F28" w14:paraId="401F7AAE" w14:textId="77777777" w:rsidTr="0082157F">
        <w:trPr>
          <w:trHeight w:val="733"/>
        </w:trPr>
        <w:tc>
          <w:tcPr>
            <w:tcW w:w="851" w:type="dxa"/>
            <w:tcBorders>
              <w:top w:val="nil"/>
              <w:left w:val="single" w:sz="8" w:space="0" w:color="auto"/>
              <w:bottom w:val="single" w:sz="4" w:space="0" w:color="auto"/>
              <w:right w:val="single" w:sz="4" w:space="0" w:color="auto"/>
            </w:tcBorders>
            <w:shd w:val="clear" w:color="auto" w:fill="auto"/>
            <w:noWrap/>
            <w:vAlign w:val="center"/>
          </w:tcPr>
          <w:p w14:paraId="6072CFF0" w14:textId="77777777" w:rsidR="004661AB" w:rsidRPr="003F1F28" w:rsidRDefault="004661AB" w:rsidP="0082157F">
            <w:pPr>
              <w:ind w:firstLine="0"/>
              <w:jc w:val="center"/>
              <w:rPr>
                <w:noProof/>
                <w:szCs w:val="24"/>
                <w:lang w:eastAsia="pt-BR"/>
              </w:rPr>
            </w:pPr>
            <w:r w:rsidRPr="003F1F28">
              <w:rPr>
                <w:noProof/>
                <w:szCs w:val="24"/>
                <w:lang w:eastAsia="pt-BR"/>
              </w:rPr>
              <w:t>12</w:t>
            </w:r>
          </w:p>
        </w:tc>
        <w:tc>
          <w:tcPr>
            <w:tcW w:w="1843" w:type="dxa"/>
            <w:tcBorders>
              <w:top w:val="nil"/>
              <w:left w:val="nil"/>
              <w:bottom w:val="single" w:sz="4" w:space="0" w:color="auto"/>
              <w:right w:val="single" w:sz="4" w:space="0" w:color="auto"/>
            </w:tcBorders>
            <w:shd w:val="clear" w:color="auto" w:fill="auto"/>
            <w:noWrap/>
            <w:vAlign w:val="center"/>
          </w:tcPr>
          <w:p w14:paraId="2FA015F0" w14:textId="77777777" w:rsidR="004661AB" w:rsidRPr="003F1F28" w:rsidRDefault="004661AB" w:rsidP="0082157F">
            <w:pPr>
              <w:jc w:val="center"/>
              <w:rPr>
                <w:noProof/>
                <w:szCs w:val="24"/>
                <w:lang w:eastAsia="pt-BR"/>
              </w:rPr>
            </w:pPr>
            <w:r w:rsidRPr="003F1F28">
              <w:rPr>
                <w:noProof/>
                <w:szCs w:val="24"/>
                <w:lang w:eastAsia="pt-BR"/>
              </w:rPr>
              <w:t>01</w:t>
            </w:r>
          </w:p>
        </w:tc>
        <w:tc>
          <w:tcPr>
            <w:tcW w:w="1701" w:type="dxa"/>
            <w:tcBorders>
              <w:top w:val="nil"/>
              <w:left w:val="nil"/>
              <w:bottom w:val="single" w:sz="4" w:space="0" w:color="auto"/>
              <w:right w:val="single" w:sz="4" w:space="0" w:color="auto"/>
            </w:tcBorders>
            <w:shd w:val="clear" w:color="auto" w:fill="auto"/>
            <w:noWrap/>
            <w:vAlign w:val="center"/>
          </w:tcPr>
          <w:p w14:paraId="2B76534F"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tcPr>
          <w:p w14:paraId="7566BD3C" w14:textId="77777777" w:rsidR="004661AB" w:rsidRPr="003F1F28" w:rsidRDefault="004661AB" w:rsidP="0082157F">
            <w:pPr>
              <w:ind w:firstLine="0"/>
              <w:jc w:val="center"/>
              <w:rPr>
                <w:noProof/>
                <w:color w:val="auto"/>
                <w:szCs w:val="24"/>
                <w:lang w:eastAsia="pt-BR"/>
              </w:rPr>
            </w:pPr>
            <w:r w:rsidRPr="003F1F28">
              <w:rPr>
                <w:noProof/>
                <w:color w:val="auto"/>
                <w:szCs w:val="24"/>
                <w:lang w:eastAsia="pt-BR"/>
              </w:rPr>
              <w:t>Malacaxeta</w:t>
            </w:r>
          </w:p>
        </w:tc>
        <w:tc>
          <w:tcPr>
            <w:tcW w:w="5103" w:type="dxa"/>
            <w:tcBorders>
              <w:top w:val="nil"/>
              <w:left w:val="nil"/>
              <w:bottom w:val="single" w:sz="4" w:space="0" w:color="auto"/>
              <w:right w:val="single" w:sz="8" w:space="0" w:color="auto"/>
            </w:tcBorders>
            <w:shd w:val="clear" w:color="auto" w:fill="auto"/>
            <w:vAlign w:val="center"/>
          </w:tcPr>
          <w:p w14:paraId="0176A834" w14:textId="77777777" w:rsidR="004661AB" w:rsidRPr="003F1F28" w:rsidRDefault="004661AB" w:rsidP="0082157F">
            <w:pPr>
              <w:jc w:val="center"/>
              <w:rPr>
                <w:noProof/>
                <w:color w:val="auto"/>
                <w:szCs w:val="24"/>
                <w:lang w:eastAsia="pt-BR"/>
              </w:rPr>
            </w:pPr>
            <w:r w:rsidRPr="003F1F28">
              <w:rPr>
                <w:noProof/>
                <w:color w:val="auto"/>
                <w:szCs w:val="24"/>
                <w:lang w:eastAsia="pt-BR"/>
              </w:rPr>
              <w:t>Malacaxeta 20x12, corpo em alumínio com 08 afinadores cromados, aros cromados, pele leitosa de 250microns.</w:t>
            </w:r>
          </w:p>
        </w:tc>
      </w:tr>
      <w:tr w:rsidR="004661AB" w:rsidRPr="003F1F28" w14:paraId="386526C9" w14:textId="77777777" w:rsidTr="0082157F">
        <w:trPr>
          <w:trHeight w:val="828"/>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12B22A00" w14:textId="77777777" w:rsidR="004661AB" w:rsidRPr="003F1F28" w:rsidRDefault="004661AB" w:rsidP="0082157F">
            <w:pPr>
              <w:ind w:firstLine="0"/>
              <w:jc w:val="center"/>
              <w:rPr>
                <w:noProof/>
                <w:szCs w:val="24"/>
                <w:lang w:eastAsia="pt-BR"/>
              </w:rPr>
            </w:pPr>
            <w:r w:rsidRPr="003F1F28">
              <w:rPr>
                <w:noProof/>
                <w:szCs w:val="24"/>
                <w:lang w:eastAsia="pt-BR"/>
              </w:rPr>
              <w:t>13</w:t>
            </w:r>
          </w:p>
        </w:tc>
        <w:tc>
          <w:tcPr>
            <w:tcW w:w="1843" w:type="dxa"/>
            <w:tcBorders>
              <w:top w:val="nil"/>
              <w:left w:val="nil"/>
              <w:bottom w:val="single" w:sz="4" w:space="0" w:color="auto"/>
              <w:right w:val="single" w:sz="4" w:space="0" w:color="auto"/>
            </w:tcBorders>
            <w:shd w:val="clear" w:color="auto" w:fill="auto"/>
            <w:noWrap/>
            <w:vAlign w:val="center"/>
            <w:hideMark/>
          </w:tcPr>
          <w:p w14:paraId="5801F733" w14:textId="77777777" w:rsidR="004661AB" w:rsidRPr="003F1F28" w:rsidRDefault="004661AB" w:rsidP="0082157F">
            <w:pPr>
              <w:jc w:val="center"/>
              <w:rPr>
                <w:noProof/>
                <w:szCs w:val="24"/>
                <w:lang w:eastAsia="pt-BR"/>
              </w:rPr>
            </w:pPr>
            <w:r w:rsidRPr="003F1F28">
              <w:rPr>
                <w:noProof/>
                <w:szCs w:val="24"/>
                <w:lang w:eastAsia="pt-BR"/>
              </w:rPr>
              <w:t>60</w:t>
            </w:r>
          </w:p>
        </w:tc>
        <w:tc>
          <w:tcPr>
            <w:tcW w:w="1701" w:type="dxa"/>
            <w:tcBorders>
              <w:top w:val="nil"/>
              <w:left w:val="nil"/>
              <w:bottom w:val="single" w:sz="4" w:space="0" w:color="auto"/>
              <w:right w:val="single" w:sz="4" w:space="0" w:color="auto"/>
            </w:tcBorders>
            <w:shd w:val="clear" w:color="auto" w:fill="auto"/>
            <w:noWrap/>
            <w:vAlign w:val="center"/>
            <w:hideMark/>
          </w:tcPr>
          <w:p w14:paraId="5E753804"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51F2DF26" w14:textId="77777777" w:rsidR="004661AB" w:rsidRPr="003F1F28" w:rsidRDefault="004661AB" w:rsidP="0082157F">
            <w:pPr>
              <w:ind w:firstLine="0"/>
              <w:jc w:val="center"/>
              <w:rPr>
                <w:noProof/>
                <w:szCs w:val="24"/>
                <w:lang w:eastAsia="pt-BR"/>
              </w:rPr>
            </w:pPr>
            <w:r w:rsidRPr="003F1F28">
              <w:rPr>
                <w:noProof/>
                <w:szCs w:val="24"/>
                <w:lang w:eastAsia="pt-BR"/>
              </w:rPr>
              <w:t>Par de pratos 14”</w:t>
            </w:r>
          </w:p>
        </w:tc>
        <w:tc>
          <w:tcPr>
            <w:tcW w:w="5103" w:type="dxa"/>
            <w:tcBorders>
              <w:top w:val="nil"/>
              <w:left w:val="nil"/>
              <w:bottom w:val="single" w:sz="4" w:space="0" w:color="auto"/>
              <w:right w:val="single" w:sz="8" w:space="0" w:color="auto"/>
            </w:tcBorders>
            <w:shd w:val="clear" w:color="auto" w:fill="auto"/>
            <w:vAlign w:val="center"/>
            <w:hideMark/>
          </w:tcPr>
          <w:p w14:paraId="6D678BA5" w14:textId="77777777" w:rsidR="004661AB" w:rsidRPr="003F1F28" w:rsidRDefault="004661AB" w:rsidP="0082157F">
            <w:pPr>
              <w:jc w:val="center"/>
              <w:rPr>
                <w:noProof/>
                <w:color w:val="auto"/>
                <w:szCs w:val="24"/>
                <w:lang w:eastAsia="pt-BR"/>
              </w:rPr>
            </w:pPr>
            <w:r w:rsidRPr="003F1F28">
              <w:rPr>
                <w:noProof/>
                <w:color w:val="auto"/>
                <w:szCs w:val="24"/>
                <w:lang w:eastAsia="pt-BR"/>
              </w:rPr>
              <w:t>Par de pratos 14” em liga de Bronze B8 acabamento martelado, com protetor de mãos em feltro e correia de couro sintético.</w:t>
            </w:r>
          </w:p>
        </w:tc>
      </w:tr>
      <w:tr w:rsidR="004661AB" w:rsidRPr="003F1F28" w14:paraId="5E4D4CD4" w14:textId="77777777" w:rsidTr="0082157F">
        <w:trPr>
          <w:trHeight w:val="828"/>
        </w:trPr>
        <w:tc>
          <w:tcPr>
            <w:tcW w:w="851" w:type="dxa"/>
            <w:tcBorders>
              <w:top w:val="nil"/>
              <w:left w:val="single" w:sz="8" w:space="0" w:color="auto"/>
              <w:bottom w:val="single" w:sz="4" w:space="0" w:color="auto"/>
              <w:right w:val="single" w:sz="4" w:space="0" w:color="auto"/>
            </w:tcBorders>
            <w:shd w:val="clear" w:color="auto" w:fill="auto"/>
            <w:noWrap/>
            <w:vAlign w:val="center"/>
          </w:tcPr>
          <w:p w14:paraId="1B8DD1F3" w14:textId="77777777" w:rsidR="004661AB" w:rsidRPr="003F1F28" w:rsidRDefault="004661AB" w:rsidP="0082157F">
            <w:pPr>
              <w:ind w:firstLine="0"/>
              <w:jc w:val="center"/>
              <w:rPr>
                <w:noProof/>
                <w:szCs w:val="24"/>
                <w:lang w:eastAsia="pt-BR"/>
              </w:rPr>
            </w:pPr>
            <w:r w:rsidRPr="003F1F28">
              <w:rPr>
                <w:noProof/>
                <w:szCs w:val="24"/>
                <w:lang w:eastAsia="pt-BR"/>
              </w:rPr>
              <w:t>14</w:t>
            </w:r>
          </w:p>
        </w:tc>
        <w:tc>
          <w:tcPr>
            <w:tcW w:w="1843" w:type="dxa"/>
            <w:tcBorders>
              <w:top w:val="nil"/>
              <w:left w:val="nil"/>
              <w:bottom w:val="single" w:sz="4" w:space="0" w:color="auto"/>
              <w:right w:val="single" w:sz="4" w:space="0" w:color="auto"/>
            </w:tcBorders>
            <w:shd w:val="clear" w:color="auto" w:fill="auto"/>
            <w:noWrap/>
            <w:vAlign w:val="center"/>
          </w:tcPr>
          <w:p w14:paraId="2ABC2475" w14:textId="77777777" w:rsidR="004661AB" w:rsidRPr="003F1F28" w:rsidRDefault="004661AB" w:rsidP="0082157F">
            <w:pPr>
              <w:jc w:val="center"/>
              <w:rPr>
                <w:noProof/>
                <w:szCs w:val="24"/>
                <w:lang w:eastAsia="pt-BR"/>
              </w:rPr>
            </w:pPr>
            <w:r w:rsidRPr="003F1F28">
              <w:rPr>
                <w:noProof/>
                <w:szCs w:val="24"/>
                <w:lang w:eastAsia="pt-BR"/>
              </w:rPr>
              <w:t>16</w:t>
            </w:r>
          </w:p>
        </w:tc>
        <w:tc>
          <w:tcPr>
            <w:tcW w:w="1701" w:type="dxa"/>
            <w:tcBorders>
              <w:top w:val="nil"/>
              <w:left w:val="nil"/>
              <w:bottom w:val="single" w:sz="4" w:space="0" w:color="auto"/>
              <w:right w:val="single" w:sz="4" w:space="0" w:color="auto"/>
            </w:tcBorders>
            <w:shd w:val="clear" w:color="auto" w:fill="auto"/>
            <w:noWrap/>
            <w:vAlign w:val="center"/>
          </w:tcPr>
          <w:p w14:paraId="0ECF536E"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tcPr>
          <w:p w14:paraId="42C05BE8" w14:textId="77777777" w:rsidR="004661AB" w:rsidRPr="003F1F28" w:rsidRDefault="004661AB" w:rsidP="0082157F">
            <w:pPr>
              <w:ind w:firstLine="0"/>
              <w:jc w:val="center"/>
              <w:rPr>
                <w:noProof/>
                <w:szCs w:val="24"/>
                <w:lang w:eastAsia="pt-BR"/>
              </w:rPr>
            </w:pPr>
            <w:r w:rsidRPr="003F1F28">
              <w:rPr>
                <w:noProof/>
                <w:szCs w:val="24"/>
                <w:lang w:eastAsia="pt-BR"/>
              </w:rPr>
              <w:t>Par de pratos 10”</w:t>
            </w:r>
          </w:p>
        </w:tc>
        <w:tc>
          <w:tcPr>
            <w:tcW w:w="5103" w:type="dxa"/>
            <w:tcBorders>
              <w:top w:val="nil"/>
              <w:left w:val="nil"/>
              <w:bottom w:val="single" w:sz="4" w:space="0" w:color="auto"/>
              <w:right w:val="single" w:sz="8" w:space="0" w:color="auto"/>
            </w:tcBorders>
            <w:shd w:val="clear" w:color="auto" w:fill="auto"/>
            <w:vAlign w:val="center"/>
          </w:tcPr>
          <w:p w14:paraId="6892AEEB" w14:textId="77777777" w:rsidR="004661AB" w:rsidRPr="003F1F28" w:rsidRDefault="004661AB" w:rsidP="0082157F">
            <w:pPr>
              <w:jc w:val="center"/>
              <w:rPr>
                <w:noProof/>
                <w:color w:val="auto"/>
                <w:szCs w:val="24"/>
                <w:lang w:eastAsia="pt-BR"/>
              </w:rPr>
            </w:pPr>
            <w:r w:rsidRPr="003F1F28">
              <w:rPr>
                <w:noProof/>
                <w:color w:val="auto"/>
                <w:szCs w:val="24"/>
                <w:lang w:eastAsia="pt-BR"/>
              </w:rPr>
              <w:t>Par de pratos 10” em liga latão acabamento martelado, com protetor de mãos em feltro e correia de couro sintético.</w:t>
            </w:r>
          </w:p>
        </w:tc>
      </w:tr>
      <w:tr w:rsidR="004661AB" w:rsidRPr="003F1F28" w14:paraId="2FA391FF" w14:textId="77777777" w:rsidTr="0082157F">
        <w:trPr>
          <w:trHeight w:val="558"/>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56894A97" w14:textId="77777777" w:rsidR="004661AB" w:rsidRPr="003F1F28" w:rsidRDefault="004661AB" w:rsidP="0082157F">
            <w:pPr>
              <w:ind w:firstLine="0"/>
              <w:jc w:val="center"/>
              <w:rPr>
                <w:noProof/>
                <w:szCs w:val="24"/>
                <w:lang w:eastAsia="pt-BR"/>
              </w:rPr>
            </w:pPr>
            <w:r w:rsidRPr="003F1F28">
              <w:rPr>
                <w:noProof/>
                <w:szCs w:val="24"/>
                <w:lang w:eastAsia="pt-BR"/>
              </w:rPr>
              <w:t>15</w:t>
            </w:r>
          </w:p>
        </w:tc>
        <w:tc>
          <w:tcPr>
            <w:tcW w:w="1843" w:type="dxa"/>
            <w:tcBorders>
              <w:top w:val="nil"/>
              <w:left w:val="nil"/>
              <w:bottom w:val="single" w:sz="4" w:space="0" w:color="auto"/>
              <w:right w:val="single" w:sz="4" w:space="0" w:color="auto"/>
            </w:tcBorders>
            <w:shd w:val="clear" w:color="auto" w:fill="auto"/>
            <w:noWrap/>
            <w:vAlign w:val="center"/>
            <w:hideMark/>
          </w:tcPr>
          <w:p w14:paraId="6BFF5A12" w14:textId="77777777" w:rsidR="004661AB" w:rsidRPr="003F1F28" w:rsidRDefault="004661AB" w:rsidP="0082157F">
            <w:pPr>
              <w:jc w:val="center"/>
              <w:rPr>
                <w:noProof/>
                <w:szCs w:val="24"/>
                <w:lang w:eastAsia="pt-BR"/>
              </w:rPr>
            </w:pPr>
            <w:r w:rsidRPr="003F1F28">
              <w:rPr>
                <w:noProof/>
                <w:szCs w:val="24"/>
                <w:lang w:eastAsia="pt-BR"/>
              </w:rPr>
              <w:t>30</w:t>
            </w:r>
          </w:p>
        </w:tc>
        <w:tc>
          <w:tcPr>
            <w:tcW w:w="1701" w:type="dxa"/>
            <w:tcBorders>
              <w:top w:val="nil"/>
              <w:left w:val="nil"/>
              <w:bottom w:val="single" w:sz="4" w:space="0" w:color="auto"/>
              <w:right w:val="single" w:sz="4" w:space="0" w:color="auto"/>
            </w:tcBorders>
            <w:shd w:val="clear" w:color="auto" w:fill="auto"/>
            <w:noWrap/>
            <w:vAlign w:val="center"/>
            <w:hideMark/>
          </w:tcPr>
          <w:p w14:paraId="3E2F4EDD"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37F14489" w14:textId="77777777" w:rsidR="004661AB" w:rsidRPr="003F1F28" w:rsidRDefault="004661AB" w:rsidP="0082157F">
            <w:pPr>
              <w:ind w:firstLine="0"/>
              <w:jc w:val="center"/>
              <w:rPr>
                <w:noProof/>
                <w:szCs w:val="24"/>
                <w:lang w:eastAsia="pt-BR"/>
              </w:rPr>
            </w:pPr>
            <w:r w:rsidRPr="003F1F28">
              <w:rPr>
                <w:noProof/>
                <w:szCs w:val="24"/>
                <w:lang w:eastAsia="pt-BR"/>
              </w:rPr>
              <w:t>Pandeirola</w:t>
            </w:r>
          </w:p>
        </w:tc>
        <w:tc>
          <w:tcPr>
            <w:tcW w:w="5103" w:type="dxa"/>
            <w:tcBorders>
              <w:top w:val="nil"/>
              <w:left w:val="nil"/>
              <w:bottom w:val="single" w:sz="4" w:space="0" w:color="auto"/>
              <w:right w:val="single" w:sz="8" w:space="0" w:color="auto"/>
            </w:tcBorders>
            <w:shd w:val="clear" w:color="auto" w:fill="auto"/>
            <w:noWrap/>
            <w:vAlign w:val="center"/>
            <w:hideMark/>
          </w:tcPr>
          <w:p w14:paraId="3DDF03DA" w14:textId="77777777" w:rsidR="004661AB" w:rsidRPr="003F1F28" w:rsidRDefault="004661AB" w:rsidP="0082157F">
            <w:pPr>
              <w:jc w:val="center"/>
              <w:rPr>
                <w:noProof/>
                <w:color w:val="auto"/>
                <w:szCs w:val="24"/>
                <w:lang w:eastAsia="pt-BR"/>
              </w:rPr>
            </w:pPr>
            <w:r w:rsidRPr="003F1F28">
              <w:rPr>
                <w:noProof/>
                <w:color w:val="auto"/>
                <w:szCs w:val="24"/>
                <w:lang w:eastAsia="pt-BR"/>
              </w:rPr>
              <w:t>Pandeirola meia lua em policarbonato na cor preta, com 16 pares de platinelas em inox.</w:t>
            </w:r>
          </w:p>
        </w:tc>
      </w:tr>
      <w:tr w:rsidR="004661AB" w:rsidRPr="003F1F28" w14:paraId="1165006E" w14:textId="77777777" w:rsidTr="0082157F">
        <w:trPr>
          <w:trHeight w:val="1728"/>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3124A846" w14:textId="77777777" w:rsidR="004661AB" w:rsidRPr="003F1F28" w:rsidRDefault="004661AB" w:rsidP="0082157F">
            <w:pPr>
              <w:ind w:firstLine="0"/>
              <w:jc w:val="center"/>
              <w:rPr>
                <w:noProof/>
                <w:szCs w:val="24"/>
                <w:lang w:eastAsia="pt-BR"/>
              </w:rPr>
            </w:pPr>
            <w:r w:rsidRPr="003F1F28">
              <w:rPr>
                <w:noProof/>
                <w:szCs w:val="24"/>
                <w:lang w:eastAsia="pt-BR"/>
              </w:rPr>
              <w:t>16</w:t>
            </w:r>
          </w:p>
        </w:tc>
        <w:tc>
          <w:tcPr>
            <w:tcW w:w="1843" w:type="dxa"/>
            <w:tcBorders>
              <w:top w:val="nil"/>
              <w:left w:val="nil"/>
              <w:bottom w:val="single" w:sz="4" w:space="0" w:color="auto"/>
              <w:right w:val="single" w:sz="4" w:space="0" w:color="auto"/>
            </w:tcBorders>
            <w:shd w:val="clear" w:color="auto" w:fill="auto"/>
            <w:noWrap/>
            <w:vAlign w:val="center"/>
            <w:hideMark/>
          </w:tcPr>
          <w:p w14:paraId="66584797" w14:textId="77777777" w:rsidR="004661AB" w:rsidRPr="003F1F28" w:rsidRDefault="004661AB" w:rsidP="0082157F">
            <w:pPr>
              <w:ind w:hanging="25"/>
              <w:jc w:val="center"/>
              <w:rPr>
                <w:noProof/>
                <w:szCs w:val="24"/>
                <w:lang w:eastAsia="pt-BR"/>
              </w:rPr>
            </w:pPr>
            <w:r w:rsidRPr="003F1F28">
              <w:rPr>
                <w:noProof/>
                <w:szCs w:val="24"/>
                <w:lang w:eastAsia="pt-BR"/>
              </w:rPr>
              <w:t>80</w:t>
            </w:r>
          </w:p>
        </w:tc>
        <w:tc>
          <w:tcPr>
            <w:tcW w:w="1701" w:type="dxa"/>
            <w:tcBorders>
              <w:top w:val="nil"/>
              <w:left w:val="nil"/>
              <w:bottom w:val="single" w:sz="4" w:space="0" w:color="auto"/>
              <w:right w:val="single" w:sz="4" w:space="0" w:color="auto"/>
            </w:tcBorders>
            <w:shd w:val="clear" w:color="auto" w:fill="auto"/>
            <w:noWrap/>
            <w:vAlign w:val="center"/>
            <w:hideMark/>
          </w:tcPr>
          <w:p w14:paraId="63BF549A"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3E1D959A" w14:textId="77777777" w:rsidR="004661AB" w:rsidRPr="003F1F28" w:rsidRDefault="004661AB" w:rsidP="0082157F">
            <w:pPr>
              <w:ind w:firstLine="0"/>
              <w:jc w:val="center"/>
              <w:rPr>
                <w:noProof/>
                <w:szCs w:val="24"/>
                <w:lang w:eastAsia="pt-BR"/>
              </w:rPr>
            </w:pPr>
            <w:r w:rsidRPr="003F1F28">
              <w:rPr>
                <w:noProof/>
                <w:szCs w:val="24"/>
                <w:lang w:eastAsia="pt-BR"/>
              </w:rPr>
              <w:t>Escaleta 32 teclas</w:t>
            </w:r>
          </w:p>
        </w:tc>
        <w:tc>
          <w:tcPr>
            <w:tcW w:w="5103" w:type="dxa"/>
            <w:tcBorders>
              <w:top w:val="nil"/>
              <w:left w:val="nil"/>
              <w:bottom w:val="single" w:sz="4" w:space="0" w:color="auto"/>
              <w:right w:val="single" w:sz="8" w:space="0" w:color="auto"/>
            </w:tcBorders>
            <w:shd w:val="clear" w:color="auto" w:fill="auto"/>
            <w:vAlign w:val="center"/>
            <w:hideMark/>
          </w:tcPr>
          <w:p w14:paraId="1000FFE0" w14:textId="77777777" w:rsidR="004661AB" w:rsidRPr="003F1F28" w:rsidRDefault="004661AB" w:rsidP="0082157F">
            <w:pPr>
              <w:jc w:val="center"/>
              <w:rPr>
                <w:noProof/>
                <w:color w:val="auto"/>
                <w:szCs w:val="24"/>
                <w:lang w:eastAsia="pt-BR"/>
              </w:rPr>
            </w:pPr>
            <w:r w:rsidRPr="003F1F28">
              <w:rPr>
                <w:noProof/>
                <w:color w:val="auto"/>
                <w:szCs w:val="24"/>
                <w:lang w:eastAsia="pt-BR"/>
              </w:rPr>
              <w:t>Escaleta 32 teclas, Instrumento musical - sopro - Instrumento Musical - Sopro Tipo: Escaleta, Acabamento Superficial: Plástico, Características, Adicionais: Em "C" Com 32 Teclas, Cor preta; Com Bocal, Cano De extensão. Acompanha case em material plástico rígido.</w:t>
            </w:r>
          </w:p>
        </w:tc>
      </w:tr>
      <w:tr w:rsidR="004661AB" w:rsidRPr="003F1F28" w14:paraId="3D334F66" w14:textId="77777777" w:rsidTr="0082157F">
        <w:trPr>
          <w:trHeight w:val="479"/>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6ACE3D72" w14:textId="77777777" w:rsidR="004661AB" w:rsidRPr="003F1F28" w:rsidRDefault="004661AB" w:rsidP="0082157F">
            <w:pPr>
              <w:ind w:firstLine="0"/>
              <w:jc w:val="center"/>
              <w:rPr>
                <w:noProof/>
                <w:szCs w:val="24"/>
                <w:lang w:eastAsia="pt-BR"/>
              </w:rPr>
            </w:pPr>
            <w:r w:rsidRPr="003F1F28">
              <w:rPr>
                <w:noProof/>
                <w:szCs w:val="24"/>
                <w:lang w:eastAsia="pt-BR"/>
              </w:rPr>
              <w:lastRenderedPageBreak/>
              <w:t>17</w:t>
            </w:r>
          </w:p>
        </w:tc>
        <w:tc>
          <w:tcPr>
            <w:tcW w:w="1843" w:type="dxa"/>
            <w:tcBorders>
              <w:top w:val="nil"/>
              <w:left w:val="nil"/>
              <w:bottom w:val="single" w:sz="4" w:space="0" w:color="auto"/>
              <w:right w:val="single" w:sz="4" w:space="0" w:color="auto"/>
            </w:tcBorders>
            <w:shd w:val="clear" w:color="auto" w:fill="auto"/>
            <w:noWrap/>
            <w:vAlign w:val="center"/>
            <w:hideMark/>
          </w:tcPr>
          <w:p w14:paraId="0518352E" w14:textId="77777777" w:rsidR="004661AB" w:rsidRPr="003F1F28" w:rsidRDefault="004661AB" w:rsidP="0082157F">
            <w:pPr>
              <w:jc w:val="center"/>
              <w:rPr>
                <w:noProof/>
                <w:szCs w:val="24"/>
                <w:lang w:eastAsia="pt-BR"/>
              </w:rPr>
            </w:pPr>
            <w:r w:rsidRPr="003F1F28">
              <w:rPr>
                <w:noProof/>
                <w:szCs w:val="24"/>
                <w:lang w:eastAsia="pt-BR"/>
              </w:rPr>
              <w:t>40</w:t>
            </w:r>
          </w:p>
        </w:tc>
        <w:tc>
          <w:tcPr>
            <w:tcW w:w="1701" w:type="dxa"/>
            <w:tcBorders>
              <w:top w:val="nil"/>
              <w:left w:val="nil"/>
              <w:bottom w:val="single" w:sz="4" w:space="0" w:color="auto"/>
              <w:right w:val="single" w:sz="4" w:space="0" w:color="auto"/>
            </w:tcBorders>
            <w:shd w:val="clear" w:color="auto" w:fill="auto"/>
            <w:noWrap/>
            <w:vAlign w:val="center"/>
            <w:hideMark/>
          </w:tcPr>
          <w:p w14:paraId="0CBCD572"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43551E93" w14:textId="77777777" w:rsidR="004661AB" w:rsidRPr="003F1F28" w:rsidRDefault="004661AB" w:rsidP="0082157F">
            <w:pPr>
              <w:ind w:firstLine="0"/>
              <w:jc w:val="center"/>
              <w:rPr>
                <w:noProof/>
                <w:szCs w:val="24"/>
                <w:lang w:eastAsia="pt-BR"/>
              </w:rPr>
            </w:pPr>
            <w:r w:rsidRPr="003F1F28">
              <w:rPr>
                <w:noProof/>
                <w:szCs w:val="24"/>
                <w:lang w:eastAsia="pt-BR"/>
              </w:rPr>
              <w:t>Lira 2</w:t>
            </w:r>
            <w:r>
              <w:rPr>
                <w:noProof/>
                <w:szCs w:val="24"/>
                <w:lang w:eastAsia="pt-BR"/>
              </w:rPr>
              <w:t>9</w:t>
            </w:r>
            <w:r w:rsidRPr="003F1F28">
              <w:rPr>
                <w:noProof/>
                <w:szCs w:val="24"/>
                <w:lang w:eastAsia="pt-BR"/>
              </w:rPr>
              <w:t xml:space="preserve"> teclas</w:t>
            </w:r>
          </w:p>
        </w:tc>
        <w:tc>
          <w:tcPr>
            <w:tcW w:w="5103" w:type="dxa"/>
            <w:tcBorders>
              <w:top w:val="nil"/>
              <w:left w:val="nil"/>
              <w:bottom w:val="single" w:sz="4" w:space="0" w:color="auto"/>
              <w:right w:val="single" w:sz="8" w:space="0" w:color="auto"/>
            </w:tcBorders>
            <w:shd w:val="clear" w:color="auto" w:fill="auto"/>
            <w:noWrap/>
            <w:vAlign w:val="center"/>
            <w:hideMark/>
          </w:tcPr>
          <w:p w14:paraId="3382D507" w14:textId="77777777" w:rsidR="004661AB" w:rsidRPr="003F1F28" w:rsidRDefault="004661AB" w:rsidP="0082157F">
            <w:pPr>
              <w:jc w:val="center"/>
              <w:rPr>
                <w:noProof/>
                <w:color w:val="auto"/>
                <w:szCs w:val="24"/>
                <w:lang w:eastAsia="pt-BR"/>
              </w:rPr>
            </w:pPr>
            <w:r w:rsidRPr="003F1F28">
              <w:rPr>
                <w:color w:val="auto"/>
                <w:szCs w:val="24"/>
              </w:rPr>
              <w:t>Lira 2</w:t>
            </w:r>
            <w:r>
              <w:rPr>
                <w:color w:val="auto"/>
                <w:szCs w:val="24"/>
              </w:rPr>
              <w:t>9</w:t>
            </w:r>
            <w:r w:rsidRPr="003F1F28">
              <w:rPr>
                <w:color w:val="auto"/>
                <w:szCs w:val="24"/>
              </w:rPr>
              <w:t xml:space="preserve"> teclas, Afinação: A=440Hz, extensão: Dó/ C5 a Mi/E7, Teclas em Alumínio natural, Armação em alumínio na cor preta. Largura das teclas: 31mm, Espessura das teclas: 9,50mm.</w:t>
            </w:r>
          </w:p>
        </w:tc>
      </w:tr>
      <w:tr w:rsidR="004661AB" w:rsidRPr="003F1F28" w14:paraId="72DD69A3" w14:textId="77777777" w:rsidTr="0082157F">
        <w:trPr>
          <w:trHeight w:val="452"/>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7479DE6F" w14:textId="77777777" w:rsidR="004661AB" w:rsidRPr="003F1F28" w:rsidRDefault="004661AB" w:rsidP="0082157F">
            <w:pPr>
              <w:ind w:firstLine="0"/>
              <w:jc w:val="center"/>
              <w:rPr>
                <w:noProof/>
                <w:szCs w:val="24"/>
                <w:lang w:eastAsia="pt-BR"/>
              </w:rPr>
            </w:pPr>
            <w:r w:rsidRPr="003F1F28">
              <w:rPr>
                <w:noProof/>
                <w:szCs w:val="24"/>
                <w:lang w:eastAsia="pt-BR"/>
              </w:rPr>
              <w:t>18</w:t>
            </w:r>
          </w:p>
        </w:tc>
        <w:tc>
          <w:tcPr>
            <w:tcW w:w="1843" w:type="dxa"/>
            <w:tcBorders>
              <w:top w:val="nil"/>
              <w:left w:val="nil"/>
              <w:bottom w:val="single" w:sz="4" w:space="0" w:color="auto"/>
              <w:right w:val="single" w:sz="4" w:space="0" w:color="auto"/>
            </w:tcBorders>
            <w:shd w:val="clear" w:color="auto" w:fill="auto"/>
            <w:noWrap/>
            <w:vAlign w:val="center"/>
            <w:hideMark/>
          </w:tcPr>
          <w:p w14:paraId="02573520" w14:textId="77777777" w:rsidR="004661AB" w:rsidRPr="003F1F28" w:rsidRDefault="004661AB" w:rsidP="0082157F">
            <w:pPr>
              <w:jc w:val="center"/>
              <w:rPr>
                <w:noProof/>
                <w:szCs w:val="24"/>
                <w:lang w:eastAsia="pt-BR"/>
              </w:rPr>
            </w:pPr>
            <w:r w:rsidRPr="003F1F28">
              <w:rPr>
                <w:noProof/>
                <w:szCs w:val="24"/>
                <w:lang w:eastAsia="pt-BR"/>
              </w:rPr>
              <w:t>8</w:t>
            </w:r>
          </w:p>
        </w:tc>
        <w:tc>
          <w:tcPr>
            <w:tcW w:w="1701" w:type="dxa"/>
            <w:tcBorders>
              <w:top w:val="nil"/>
              <w:left w:val="nil"/>
              <w:bottom w:val="single" w:sz="4" w:space="0" w:color="auto"/>
              <w:right w:val="single" w:sz="4" w:space="0" w:color="auto"/>
            </w:tcBorders>
            <w:shd w:val="clear" w:color="auto" w:fill="auto"/>
            <w:noWrap/>
            <w:vAlign w:val="center"/>
            <w:hideMark/>
          </w:tcPr>
          <w:p w14:paraId="669DB635"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4B640831" w14:textId="77777777" w:rsidR="004661AB" w:rsidRPr="003F1F28" w:rsidRDefault="004661AB" w:rsidP="0082157F">
            <w:pPr>
              <w:ind w:firstLine="0"/>
              <w:jc w:val="center"/>
              <w:rPr>
                <w:noProof/>
                <w:szCs w:val="24"/>
                <w:lang w:eastAsia="pt-BR"/>
              </w:rPr>
            </w:pPr>
            <w:r w:rsidRPr="003F1F28">
              <w:rPr>
                <w:noProof/>
                <w:szCs w:val="24"/>
                <w:lang w:eastAsia="pt-BR"/>
              </w:rPr>
              <w:t>Violino 3/4</w:t>
            </w:r>
          </w:p>
        </w:tc>
        <w:tc>
          <w:tcPr>
            <w:tcW w:w="5103" w:type="dxa"/>
            <w:tcBorders>
              <w:top w:val="nil"/>
              <w:left w:val="nil"/>
              <w:bottom w:val="single" w:sz="4" w:space="0" w:color="auto"/>
              <w:right w:val="single" w:sz="8" w:space="0" w:color="auto"/>
            </w:tcBorders>
            <w:shd w:val="clear" w:color="auto" w:fill="auto"/>
            <w:noWrap/>
            <w:vAlign w:val="center"/>
            <w:hideMark/>
          </w:tcPr>
          <w:p w14:paraId="579B10B9" w14:textId="77777777" w:rsidR="004661AB" w:rsidRPr="003F1F28" w:rsidRDefault="004661AB" w:rsidP="0082157F">
            <w:pPr>
              <w:jc w:val="center"/>
              <w:rPr>
                <w:noProof/>
                <w:color w:val="auto"/>
                <w:szCs w:val="24"/>
                <w:lang w:eastAsia="pt-BR"/>
              </w:rPr>
            </w:pPr>
            <w:r w:rsidRPr="003F1F28">
              <w:rPr>
                <w:noProof/>
                <w:color w:val="auto"/>
                <w:szCs w:val="24"/>
                <w:lang w:eastAsia="pt-BR"/>
              </w:rPr>
              <w:t>Violino 3/4, acabamento vernil, tampo em Spruce Plywood, Corpor em Maple Plywood, espelho e estandarte em Hardwood. Acompanha arco, breu, espaleira e case.</w:t>
            </w:r>
          </w:p>
        </w:tc>
      </w:tr>
      <w:tr w:rsidR="004661AB" w:rsidRPr="003F1F28" w14:paraId="28FDA90C" w14:textId="77777777" w:rsidTr="0082157F">
        <w:trPr>
          <w:trHeight w:val="452"/>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32A89A7" w14:textId="77777777" w:rsidR="004661AB" w:rsidRPr="003F1F28" w:rsidRDefault="004661AB" w:rsidP="0082157F">
            <w:pPr>
              <w:ind w:firstLine="0"/>
              <w:jc w:val="center"/>
              <w:rPr>
                <w:noProof/>
                <w:szCs w:val="24"/>
                <w:lang w:eastAsia="pt-BR"/>
              </w:rPr>
            </w:pPr>
            <w:r w:rsidRPr="003F1F28">
              <w:rPr>
                <w:noProof/>
                <w:szCs w:val="24"/>
                <w:lang w:eastAsia="pt-BR"/>
              </w:rPr>
              <w:t>19</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1EF93D4" w14:textId="77777777" w:rsidR="004661AB" w:rsidRPr="003F1F28" w:rsidRDefault="004661AB" w:rsidP="0082157F">
            <w:pPr>
              <w:ind w:hanging="25"/>
              <w:jc w:val="center"/>
              <w:rPr>
                <w:noProof/>
                <w:szCs w:val="24"/>
                <w:lang w:eastAsia="pt-BR"/>
              </w:rPr>
            </w:pPr>
            <w:r w:rsidRPr="003F1F28">
              <w:rPr>
                <w:noProof/>
                <w:szCs w:val="24"/>
                <w:lang w:eastAsia="pt-BR"/>
              </w:rPr>
              <w:t>10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F06DC6B"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542DBC0" w14:textId="77777777" w:rsidR="004661AB" w:rsidRPr="003F1F28" w:rsidRDefault="004661AB" w:rsidP="0082157F">
            <w:pPr>
              <w:ind w:firstLine="0"/>
              <w:jc w:val="center"/>
              <w:rPr>
                <w:noProof/>
                <w:szCs w:val="24"/>
                <w:lang w:eastAsia="pt-BR"/>
              </w:rPr>
            </w:pPr>
            <w:r w:rsidRPr="003F1F28">
              <w:rPr>
                <w:noProof/>
                <w:szCs w:val="24"/>
                <w:lang w:eastAsia="pt-BR"/>
              </w:rPr>
              <w:t>Violino 4/4</w:t>
            </w:r>
          </w:p>
        </w:tc>
        <w:tc>
          <w:tcPr>
            <w:tcW w:w="5103" w:type="dxa"/>
            <w:tcBorders>
              <w:top w:val="single" w:sz="4" w:space="0" w:color="auto"/>
              <w:left w:val="nil"/>
              <w:bottom w:val="single" w:sz="4" w:space="0" w:color="auto"/>
              <w:right w:val="single" w:sz="8" w:space="0" w:color="auto"/>
            </w:tcBorders>
            <w:shd w:val="clear" w:color="auto" w:fill="auto"/>
            <w:vAlign w:val="center"/>
            <w:hideMark/>
          </w:tcPr>
          <w:p w14:paraId="10F52E4B" w14:textId="77777777" w:rsidR="004661AB" w:rsidRPr="003F1F28" w:rsidRDefault="004661AB" w:rsidP="0082157F">
            <w:pPr>
              <w:jc w:val="center"/>
              <w:rPr>
                <w:noProof/>
                <w:color w:val="auto"/>
                <w:szCs w:val="24"/>
                <w:lang w:eastAsia="pt-BR"/>
              </w:rPr>
            </w:pPr>
            <w:r w:rsidRPr="003F1F28">
              <w:rPr>
                <w:noProof/>
                <w:color w:val="auto"/>
                <w:szCs w:val="24"/>
                <w:lang w:eastAsia="pt-BR"/>
              </w:rPr>
              <w:t>Violino 4/4, acabamento vernil, tampo em Spruce Plywood, Corpor em Maple Plywood, espelho e estandarte em Hardwood. Acompanha arco, breu, espaleira e case.</w:t>
            </w:r>
          </w:p>
        </w:tc>
      </w:tr>
      <w:tr w:rsidR="004661AB" w:rsidRPr="003F1F28" w14:paraId="35AEE52D" w14:textId="77777777" w:rsidTr="0082157F">
        <w:trPr>
          <w:trHeight w:val="558"/>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264AF4DF" w14:textId="77777777" w:rsidR="004661AB" w:rsidRPr="003F1F28" w:rsidRDefault="004661AB" w:rsidP="0082157F">
            <w:pPr>
              <w:ind w:firstLine="0"/>
              <w:jc w:val="center"/>
              <w:rPr>
                <w:noProof/>
                <w:szCs w:val="24"/>
                <w:lang w:eastAsia="pt-BR"/>
              </w:rPr>
            </w:pPr>
            <w:r w:rsidRPr="003F1F28">
              <w:rPr>
                <w:noProof/>
                <w:szCs w:val="24"/>
                <w:lang w:eastAsia="pt-BR"/>
              </w:rPr>
              <w:t>20</w:t>
            </w:r>
          </w:p>
        </w:tc>
        <w:tc>
          <w:tcPr>
            <w:tcW w:w="1843" w:type="dxa"/>
            <w:tcBorders>
              <w:top w:val="nil"/>
              <w:left w:val="nil"/>
              <w:bottom w:val="single" w:sz="4" w:space="0" w:color="auto"/>
              <w:right w:val="single" w:sz="4" w:space="0" w:color="auto"/>
            </w:tcBorders>
            <w:shd w:val="clear" w:color="auto" w:fill="auto"/>
            <w:noWrap/>
            <w:vAlign w:val="center"/>
            <w:hideMark/>
          </w:tcPr>
          <w:p w14:paraId="24A0DBBE" w14:textId="77777777" w:rsidR="004661AB" w:rsidRPr="003F1F28" w:rsidRDefault="004661AB" w:rsidP="0082157F">
            <w:pPr>
              <w:jc w:val="center"/>
              <w:rPr>
                <w:noProof/>
                <w:szCs w:val="24"/>
                <w:lang w:eastAsia="pt-BR"/>
              </w:rPr>
            </w:pPr>
            <w:r w:rsidRPr="003F1F28">
              <w:rPr>
                <w:noProof/>
                <w:szCs w:val="24"/>
                <w:lang w:eastAsia="pt-BR"/>
              </w:rPr>
              <w:t>150</w:t>
            </w:r>
          </w:p>
        </w:tc>
        <w:tc>
          <w:tcPr>
            <w:tcW w:w="1701" w:type="dxa"/>
            <w:tcBorders>
              <w:top w:val="nil"/>
              <w:left w:val="nil"/>
              <w:bottom w:val="single" w:sz="4" w:space="0" w:color="auto"/>
              <w:right w:val="single" w:sz="4" w:space="0" w:color="auto"/>
            </w:tcBorders>
            <w:shd w:val="clear" w:color="auto" w:fill="auto"/>
            <w:noWrap/>
            <w:vAlign w:val="center"/>
            <w:hideMark/>
          </w:tcPr>
          <w:p w14:paraId="4A1ABB80"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7E97EF2B" w14:textId="77777777" w:rsidR="004661AB" w:rsidRPr="003F1F28" w:rsidRDefault="004661AB" w:rsidP="0082157F">
            <w:pPr>
              <w:ind w:firstLine="0"/>
              <w:jc w:val="center"/>
              <w:rPr>
                <w:noProof/>
                <w:szCs w:val="24"/>
                <w:lang w:eastAsia="pt-BR"/>
              </w:rPr>
            </w:pPr>
            <w:r w:rsidRPr="003F1F28">
              <w:rPr>
                <w:noProof/>
                <w:szCs w:val="24"/>
                <w:lang w:eastAsia="pt-BR"/>
              </w:rPr>
              <w:t>Talabarte p/ lira</w:t>
            </w:r>
          </w:p>
        </w:tc>
        <w:tc>
          <w:tcPr>
            <w:tcW w:w="5103" w:type="dxa"/>
            <w:tcBorders>
              <w:top w:val="nil"/>
              <w:left w:val="nil"/>
              <w:bottom w:val="single" w:sz="4" w:space="0" w:color="auto"/>
              <w:right w:val="single" w:sz="8" w:space="0" w:color="auto"/>
            </w:tcBorders>
            <w:shd w:val="clear" w:color="auto" w:fill="auto"/>
            <w:noWrap/>
            <w:vAlign w:val="center"/>
            <w:hideMark/>
          </w:tcPr>
          <w:p w14:paraId="25BF4460" w14:textId="77777777" w:rsidR="004661AB" w:rsidRPr="003F1F28" w:rsidRDefault="004661AB" w:rsidP="0082157F">
            <w:pPr>
              <w:jc w:val="center"/>
              <w:rPr>
                <w:noProof/>
                <w:color w:val="auto"/>
                <w:szCs w:val="24"/>
                <w:lang w:eastAsia="pt-BR"/>
              </w:rPr>
            </w:pPr>
            <w:r w:rsidRPr="003F1F28">
              <w:rPr>
                <w:noProof/>
                <w:color w:val="auto"/>
                <w:szCs w:val="24"/>
                <w:lang w:eastAsia="pt-BR"/>
              </w:rPr>
              <w:t>Talabarte nylon para lira em nylon branco, copo em alumínio.</w:t>
            </w:r>
          </w:p>
        </w:tc>
      </w:tr>
      <w:tr w:rsidR="004661AB" w:rsidRPr="003F1F28" w14:paraId="42A17643" w14:textId="77777777" w:rsidTr="0082157F">
        <w:trPr>
          <w:trHeight w:val="1265"/>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119AC212" w14:textId="77777777" w:rsidR="004661AB" w:rsidRPr="003F1F28" w:rsidRDefault="004661AB" w:rsidP="0082157F">
            <w:pPr>
              <w:ind w:firstLine="0"/>
              <w:jc w:val="center"/>
              <w:rPr>
                <w:noProof/>
                <w:szCs w:val="24"/>
                <w:lang w:eastAsia="pt-BR"/>
              </w:rPr>
            </w:pPr>
            <w:r w:rsidRPr="003F1F28">
              <w:rPr>
                <w:noProof/>
                <w:szCs w:val="24"/>
                <w:lang w:eastAsia="pt-BR"/>
              </w:rPr>
              <w:t>21</w:t>
            </w:r>
          </w:p>
        </w:tc>
        <w:tc>
          <w:tcPr>
            <w:tcW w:w="1843" w:type="dxa"/>
            <w:tcBorders>
              <w:top w:val="nil"/>
              <w:left w:val="nil"/>
              <w:bottom w:val="single" w:sz="4" w:space="0" w:color="auto"/>
              <w:right w:val="single" w:sz="4" w:space="0" w:color="auto"/>
            </w:tcBorders>
            <w:shd w:val="clear" w:color="auto" w:fill="auto"/>
            <w:noWrap/>
            <w:vAlign w:val="center"/>
            <w:hideMark/>
          </w:tcPr>
          <w:p w14:paraId="7913F464" w14:textId="77777777" w:rsidR="004661AB" w:rsidRPr="003F1F28" w:rsidRDefault="004661AB" w:rsidP="0082157F">
            <w:pPr>
              <w:jc w:val="center"/>
              <w:rPr>
                <w:noProof/>
                <w:szCs w:val="24"/>
                <w:lang w:eastAsia="pt-BR"/>
              </w:rPr>
            </w:pPr>
            <w:r w:rsidRPr="003F1F28">
              <w:rPr>
                <w:noProof/>
                <w:szCs w:val="24"/>
                <w:lang w:eastAsia="pt-BR"/>
              </w:rPr>
              <w:t>100</w:t>
            </w:r>
          </w:p>
        </w:tc>
        <w:tc>
          <w:tcPr>
            <w:tcW w:w="1701" w:type="dxa"/>
            <w:tcBorders>
              <w:top w:val="nil"/>
              <w:left w:val="nil"/>
              <w:bottom w:val="single" w:sz="4" w:space="0" w:color="auto"/>
              <w:right w:val="single" w:sz="4" w:space="0" w:color="auto"/>
            </w:tcBorders>
            <w:shd w:val="clear" w:color="auto" w:fill="auto"/>
            <w:noWrap/>
            <w:vAlign w:val="center"/>
            <w:hideMark/>
          </w:tcPr>
          <w:p w14:paraId="0D93A7F4"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749EE66C" w14:textId="77777777" w:rsidR="004661AB" w:rsidRPr="003F1F28" w:rsidRDefault="004661AB" w:rsidP="0082157F">
            <w:pPr>
              <w:ind w:firstLine="0"/>
              <w:jc w:val="center"/>
              <w:rPr>
                <w:noProof/>
                <w:szCs w:val="24"/>
                <w:lang w:eastAsia="pt-BR"/>
              </w:rPr>
            </w:pPr>
            <w:r w:rsidRPr="003F1F28">
              <w:rPr>
                <w:noProof/>
                <w:szCs w:val="24"/>
                <w:lang w:eastAsia="pt-BR"/>
              </w:rPr>
              <w:t>Talabarte 2 ganchos</w:t>
            </w:r>
          </w:p>
        </w:tc>
        <w:tc>
          <w:tcPr>
            <w:tcW w:w="5103" w:type="dxa"/>
            <w:tcBorders>
              <w:top w:val="nil"/>
              <w:left w:val="nil"/>
              <w:bottom w:val="single" w:sz="4" w:space="0" w:color="auto"/>
              <w:right w:val="single" w:sz="8" w:space="0" w:color="auto"/>
            </w:tcBorders>
            <w:shd w:val="clear" w:color="auto" w:fill="auto"/>
            <w:vAlign w:val="center"/>
            <w:hideMark/>
          </w:tcPr>
          <w:p w14:paraId="0EFAB293" w14:textId="77777777" w:rsidR="004661AB" w:rsidRPr="003F1F28" w:rsidRDefault="004661AB" w:rsidP="0082157F">
            <w:pPr>
              <w:jc w:val="center"/>
              <w:rPr>
                <w:noProof/>
                <w:color w:val="auto"/>
                <w:szCs w:val="24"/>
                <w:lang w:eastAsia="pt-BR"/>
              </w:rPr>
            </w:pPr>
            <w:r w:rsidRPr="003F1F28">
              <w:rPr>
                <w:noProof/>
                <w:color w:val="auto"/>
                <w:szCs w:val="24"/>
                <w:lang w:eastAsia="pt-BR"/>
              </w:rPr>
              <w:t>Talabarte 2 ganchos, em nylon na cor branca, , ajustador de metal com acabamento, cromado, largura de 05 cm, 02 ganchos metalizados.</w:t>
            </w:r>
          </w:p>
        </w:tc>
      </w:tr>
      <w:tr w:rsidR="004661AB" w:rsidRPr="003F1F28" w14:paraId="0F3FD60E" w14:textId="77777777" w:rsidTr="0082157F">
        <w:trPr>
          <w:trHeight w:val="602"/>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4742BF68" w14:textId="77777777" w:rsidR="004661AB" w:rsidRPr="003F1F28" w:rsidRDefault="004661AB" w:rsidP="0082157F">
            <w:pPr>
              <w:ind w:firstLine="0"/>
              <w:jc w:val="center"/>
              <w:rPr>
                <w:noProof/>
                <w:szCs w:val="24"/>
                <w:lang w:eastAsia="pt-BR"/>
              </w:rPr>
            </w:pPr>
            <w:r w:rsidRPr="003F1F28">
              <w:rPr>
                <w:noProof/>
                <w:szCs w:val="24"/>
                <w:lang w:eastAsia="pt-BR"/>
              </w:rPr>
              <w:t>22</w:t>
            </w:r>
          </w:p>
        </w:tc>
        <w:tc>
          <w:tcPr>
            <w:tcW w:w="1843" w:type="dxa"/>
            <w:tcBorders>
              <w:top w:val="nil"/>
              <w:left w:val="nil"/>
              <w:bottom w:val="single" w:sz="4" w:space="0" w:color="auto"/>
              <w:right w:val="single" w:sz="4" w:space="0" w:color="auto"/>
            </w:tcBorders>
            <w:shd w:val="clear" w:color="auto" w:fill="auto"/>
            <w:noWrap/>
            <w:vAlign w:val="center"/>
            <w:hideMark/>
          </w:tcPr>
          <w:p w14:paraId="66B5D52A" w14:textId="77777777" w:rsidR="004661AB" w:rsidRPr="003F1F28" w:rsidRDefault="004661AB" w:rsidP="0082157F">
            <w:pPr>
              <w:ind w:hanging="25"/>
              <w:jc w:val="center"/>
              <w:rPr>
                <w:noProof/>
                <w:szCs w:val="24"/>
                <w:lang w:eastAsia="pt-BR"/>
              </w:rPr>
            </w:pPr>
            <w:r w:rsidRPr="003F1F28">
              <w:rPr>
                <w:noProof/>
                <w:szCs w:val="24"/>
                <w:lang w:eastAsia="pt-BR"/>
              </w:rPr>
              <w:t>200</w:t>
            </w:r>
          </w:p>
        </w:tc>
        <w:tc>
          <w:tcPr>
            <w:tcW w:w="1701" w:type="dxa"/>
            <w:tcBorders>
              <w:top w:val="nil"/>
              <w:left w:val="nil"/>
              <w:bottom w:val="single" w:sz="4" w:space="0" w:color="auto"/>
              <w:right w:val="single" w:sz="4" w:space="0" w:color="auto"/>
            </w:tcBorders>
            <w:shd w:val="clear" w:color="auto" w:fill="auto"/>
            <w:noWrap/>
            <w:vAlign w:val="center"/>
            <w:hideMark/>
          </w:tcPr>
          <w:p w14:paraId="68BFAB09"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1C115F00" w14:textId="77777777" w:rsidR="004661AB" w:rsidRPr="003F1F28" w:rsidRDefault="004661AB" w:rsidP="0082157F">
            <w:pPr>
              <w:ind w:firstLine="0"/>
              <w:jc w:val="center"/>
              <w:rPr>
                <w:noProof/>
                <w:szCs w:val="24"/>
                <w:lang w:eastAsia="pt-BR"/>
              </w:rPr>
            </w:pPr>
            <w:r w:rsidRPr="003F1F28">
              <w:rPr>
                <w:noProof/>
                <w:szCs w:val="24"/>
                <w:lang w:eastAsia="pt-BR"/>
              </w:rPr>
              <w:t>Baqueta para lira</w:t>
            </w:r>
          </w:p>
        </w:tc>
        <w:tc>
          <w:tcPr>
            <w:tcW w:w="5103" w:type="dxa"/>
            <w:tcBorders>
              <w:top w:val="nil"/>
              <w:left w:val="nil"/>
              <w:bottom w:val="single" w:sz="4" w:space="0" w:color="auto"/>
              <w:right w:val="single" w:sz="8" w:space="0" w:color="auto"/>
            </w:tcBorders>
            <w:shd w:val="clear" w:color="auto" w:fill="auto"/>
            <w:noWrap/>
            <w:vAlign w:val="center"/>
            <w:hideMark/>
          </w:tcPr>
          <w:p w14:paraId="61763799" w14:textId="77777777" w:rsidR="004661AB" w:rsidRPr="003F1F28" w:rsidRDefault="004661AB" w:rsidP="0082157F">
            <w:pPr>
              <w:jc w:val="center"/>
              <w:rPr>
                <w:noProof/>
                <w:color w:val="auto"/>
                <w:szCs w:val="24"/>
                <w:lang w:eastAsia="pt-BR"/>
              </w:rPr>
            </w:pPr>
            <w:r w:rsidRPr="003F1F28">
              <w:rPr>
                <w:noProof/>
                <w:color w:val="auto"/>
                <w:szCs w:val="24"/>
                <w:lang w:eastAsia="pt-BR"/>
              </w:rPr>
              <w:t>Baqueta para lira em silicone flexível.</w:t>
            </w:r>
          </w:p>
        </w:tc>
      </w:tr>
      <w:tr w:rsidR="004661AB" w:rsidRPr="003F1F28" w14:paraId="005D6D44" w14:textId="77777777" w:rsidTr="0082157F">
        <w:trPr>
          <w:trHeight w:val="452"/>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1F039906" w14:textId="77777777" w:rsidR="004661AB" w:rsidRPr="003F1F28" w:rsidRDefault="004661AB" w:rsidP="0082157F">
            <w:pPr>
              <w:ind w:firstLine="0"/>
              <w:jc w:val="center"/>
              <w:rPr>
                <w:noProof/>
                <w:szCs w:val="24"/>
                <w:lang w:eastAsia="pt-BR"/>
              </w:rPr>
            </w:pPr>
            <w:r w:rsidRPr="003F1F28">
              <w:rPr>
                <w:noProof/>
                <w:szCs w:val="24"/>
                <w:lang w:eastAsia="pt-BR"/>
              </w:rPr>
              <w:t>23</w:t>
            </w:r>
          </w:p>
        </w:tc>
        <w:tc>
          <w:tcPr>
            <w:tcW w:w="1843" w:type="dxa"/>
            <w:tcBorders>
              <w:top w:val="nil"/>
              <w:left w:val="nil"/>
              <w:bottom w:val="single" w:sz="4" w:space="0" w:color="auto"/>
              <w:right w:val="single" w:sz="4" w:space="0" w:color="auto"/>
            </w:tcBorders>
            <w:shd w:val="clear" w:color="auto" w:fill="auto"/>
            <w:noWrap/>
            <w:vAlign w:val="center"/>
            <w:hideMark/>
          </w:tcPr>
          <w:p w14:paraId="68124F06" w14:textId="77777777" w:rsidR="004661AB" w:rsidRPr="003F1F28" w:rsidRDefault="004661AB" w:rsidP="0082157F">
            <w:pPr>
              <w:jc w:val="center"/>
              <w:rPr>
                <w:noProof/>
                <w:szCs w:val="24"/>
                <w:lang w:eastAsia="pt-BR"/>
              </w:rPr>
            </w:pPr>
            <w:r w:rsidRPr="003F1F28">
              <w:rPr>
                <w:noProof/>
                <w:szCs w:val="24"/>
                <w:lang w:eastAsia="pt-BR"/>
              </w:rPr>
              <w:t>240</w:t>
            </w:r>
          </w:p>
        </w:tc>
        <w:tc>
          <w:tcPr>
            <w:tcW w:w="1701" w:type="dxa"/>
            <w:tcBorders>
              <w:top w:val="nil"/>
              <w:left w:val="nil"/>
              <w:bottom w:val="single" w:sz="4" w:space="0" w:color="auto"/>
              <w:right w:val="single" w:sz="4" w:space="0" w:color="auto"/>
            </w:tcBorders>
            <w:shd w:val="clear" w:color="auto" w:fill="auto"/>
            <w:noWrap/>
            <w:vAlign w:val="center"/>
            <w:hideMark/>
          </w:tcPr>
          <w:p w14:paraId="216E7CD6" w14:textId="77777777" w:rsidR="004661AB" w:rsidRPr="003F1F28" w:rsidRDefault="004661AB" w:rsidP="0082157F">
            <w:pPr>
              <w:ind w:firstLine="0"/>
              <w:jc w:val="center"/>
              <w:rPr>
                <w:noProof/>
                <w:szCs w:val="24"/>
                <w:lang w:eastAsia="pt-BR"/>
              </w:rPr>
            </w:pPr>
            <w:r w:rsidRPr="003F1F28">
              <w:rPr>
                <w:noProof/>
                <w:szCs w:val="24"/>
                <w:lang w:eastAsia="pt-BR"/>
              </w:rPr>
              <w:t>PARES</w:t>
            </w:r>
          </w:p>
        </w:tc>
        <w:tc>
          <w:tcPr>
            <w:tcW w:w="1418" w:type="dxa"/>
            <w:tcBorders>
              <w:top w:val="nil"/>
              <w:left w:val="nil"/>
              <w:bottom w:val="single" w:sz="4" w:space="0" w:color="auto"/>
              <w:right w:val="single" w:sz="4" w:space="0" w:color="auto"/>
            </w:tcBorders>
            <w:shd w:val="clear" w:color="auto" w:fill="auto"/>
            <w:vAlign w:val="center"/>
            <w:hideMark/>
          </w:tcPr>
          <w:p w14:paraId="26B7E78C" w14:textId="77777777" w:rsidR="004661AB" w:rsidRPr="003F1F28" w:rsidRDefault="004661AB" w:rsidP="0082157F">
            <w:pPr>
              <w:ind w:firstLine="0"/>
              <w:jc w:val="center"/>
              <w:rPr>
                <w:noProof/>
                <w:szCs w:val="24"/>
                <w:lang w:eastAsia="pt-BR"/>
              </w:rPr>
            </w:pPr>
            <w:r w:rsidRPr="003F1F28">
              <w:rPr>
                <w:noProof/>
                <w:szCs w:val="24"/>
                <w:lang w:eastAsia="pt-BR"/>
              </w:rPr>
              <w:t>Maceta p/ bumbo</w:t>
            </w:r>
          </w:p>
        </w:tc>
        <w:tc>
          <w:tcPr>
            <w:tcW w:w="5103" w:type="dxa"/>
            <w:tcBorders>
              <w:top w:val="nil"/>
              <w:left w:val="nil"/>
              <w:bottom w:val="single" w:sz="4" w:space="0" w:color="auto"/>
              <w:right w:val="single" w:sz="8" w:space="0" w:color="auto"/>
            </w:tcBorders>
            <w:shd w:val="clear" w:color="auto" w:fill="auto"/>
            <w:vAlign w:val="center"/>
            <w:hideMark/>
          </w:tcPr>
          <w:p w14:paraId="783ABC79" w14:textId="77777777" w:rsidR="004661AB" w:rsidRPr="003F1F28" w:rsidRDefault="004661AB" w:rsidP="0082157F">
            <w:pPr>
              <w:jc w:val="center"/>
              <w:rPr>
                <w:noProof/>
                <w:color w:val="auto"/>
                <w:szCs w:val="24"/>
                <w:lang w:eastAsia="pt-BR"/>
              </w:rPr>
            </w:pPr>
            <w:r w:rsidRPr="003F1F28">
              <w:rPr>
                <w:noProof/>
                <w:color w:val="auto"/>
                <w:szCs w:val="24"/>
                <w:lang w:eastAsia="pt-BR"/>
              </w:rPr>
              <w:t>Peças E Acessórios Instrumento Musical - Baqueta (maceta); cabo alongado e cabeça de pelúcia para bumbo marcial ou de fanfarra; com cordão pendente no cabo para prática de giros; comprimento: 34,5 cm; cor da pelúcia: preta; modelo equivalente; similar ou de melhor qualidade à liverpool mc 49.</w:t>
            </w:r>
          </w:p>
        </w:tc>
      </w:tr>
      <w:tr w:rsidR="004661AB" w:rsidRPr="003F1F28" w14:paraId="4E5F59F8" w14:textId="77777777" w:rsidTr="0082157F">
        <w:trPr>
          <w:trHeight w:val="1774"/>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1B356E32" w14:textId="77777777" w:rsidR="004661AB" w:rsidRPr="003F1F28" w:rsidRDefault="004661AB" w:rsidP="0082157F">
            <w:pPr>
              <w:ind w:firstLine="0"/>
              <w:jc w:val="center"/>
              <w:rPr>
                <w:noProof/>
                <w:szCs w:val="24"/>
                <w:lang w:eastAsia="pt-BR"/>
              </w:rPr>
            </w:pPr>
            <w:r w:rsidRPr="003F1F28">
              <w:rPr>
                <w:noProof/>
                <w:szCs w:val="24"/>
                <w:lang w:eastAsia="pt-BR"/>
              </w:rPr>
              <w:lastRenderedPageBreak/>
              <w:t>24</w:t>
            </w:r>
          </w:p>
        </w:tc>
        <w:tc>
          <w:tcPr>
            <w:tcW w:w="1843" w:type="dxa"/>
            <w:tcBorders>
              <w:top w:val="nil"/>
              <w:left w:val="nil"/>
              <w:bottom w:val="single" w:sz="4" w:space="0" w:color="auto"/>
              <w:right w:val="single" w:sz="4" w:space="0" w:color="auto"/>
            </w:tcBorders>
            <w:shd w:val="clear" w:color="auto" w:fill="auto"/>
            <w:noWrap/>
            <w:vAlign w:val="center"/>
            <w:hideMark/>
          </w:tcPr>
          <w:p w14:paraId="6BD1393F" w14:textId="77777777" w:rsidR="004661AB" w:rsidRPr="003F1F28" w:rsidRDefault="004661AB" w:rsidP="0082157F">
            <w:pPr>
              <w:jc w:val="center"/>
              <w:rPr>
                <w:noProof/>
                <w:szCs w:val="24"/>
                <w:lang w:eastAsia="pt-BR"/>
              </w:rPr>
            </w:pPr>
            <w:r w:rsidRPr="003F1F28">
              <w:rPr>
                <w:noProof/>
                <w:szCs w:val="24"/>
                <w:lang w:eastAsia="pt-BR"/>
              </w:rPr>
              <w:t>300</w:t>
            </w:r>
          </w:p>
        </w:tc>
        <w:tc>
          <w:tcPr>
            <w:tcW w:w="1701" w:type="dxa"/>
            <w:tcBorders>
              <w:top w:val="nil"/>
              <w:left w:val="nil"/>
              <w:bottom w:val="single" w:sz="4" w:space="0" w:color="auto"/>
              <w:right w:val="single" w:sz="4" w:space="0" w:color="auto"/>
            </w:tcBorders>
            <w:shd w:val="clear" w:color="auto" w:fill="auto"/>
            <w:noWrap/>
            <w:vAlign w:val="center"/>
            <w:hideMark/>
          </w:tcPr>
          <w:p w14:paraId="548E203E" w14:textId="77777777" w:rsidR="004661AB" w:rsidRPr="003F1F28" w:rsidRDefault="004661AB" w:rsidP="0082157F">
            <w:pPr>
              <w:ind w:firstLine="0"/>
              <w:jc w:val="center"/>
              <w:rPr>
                <w:noProof/>
                <w:szCs w:val="24"/>
                <w:lang w:eastAsia="pt-BR"/>
              </w:rPr>
            </w:pPr>
            <w:r w:rsidRPr="003F1F28">
              <w:rPr>
                <w:noProof/>
                <w:szCs w:val="24"/>
                <w:lang w:eastAsia="pt-BR"/>
              </w:rPr>
              <w:t>PARES</w:t>
            </w:r>
          </w:p>
        </w:tc>
        <w:tc>
          <w:tcPr>
            <w:tcW w:w="1418" w:type="dxa"/>
            <w:tcBorders>
              <w:top w:val="nil"/>
              <w:left w:val="nil"/>
              <w:bottom w:val="single" w:sz="4" w:space="0" w:color="auto"/>
              <w:right w:val="single" w:sz="4" w:space="0" w:color="auto"/>
            </w:tcBorders>
            <w:shd w:val="clear" w:color="auto" w:fill="auto"/>
            <w:vAlign w:val="center"/>
            <w:hideMark/>
          </w:tcPr>
          <w:p w14:paraId="6B77DC30" w14:textId="77777777" w:rsidR="004661AB" w:rsidRPr="003F1F28" w:rsidRDefault="004661AB" w:rsidP="0082157F">
            <w:pPr>
              <w:jc w:val="center"/>
              <w:rPr>
                <w:noProof/>
                <w:szCs w:val="24"/>
                <w:lang w:eastAsia="pt-BR"/>
              </w:rPr>
            </w:pPr>
          </w:p>
          <w:p w14:paraId="70470C54" w14:textId="31505375" w:rsidR="004661AB" w:rsidRPr="003F1F28" w:rsidRDefault="004661AB" w:rsidP="0082157F">
            <w:pPr>
              <w:ind w:firstLine="0"/>
              <w:jc w:val="center"/>
              <w:rPr>
                <w:noProof/>
                <w:szCs w:val="24"/>
                <w:lang w:eastAsia="pt-BR"/>
              </w:rPr>
            </w:pPr>
            <w:r w:rsidRPr="003F1F28">
              <w:rPr>
                <w:noProof/>
                <w:szCs w:val="24"/>
                <w:lang w:eastAsia="pt-BR"/>
              </w:rPr>
              <w:t>Baqueta</w:t>
            </w:r>
            <w:r w:rsidR="0082157F">
              <w:rPr>
                <w:noProof/>
                <w:szCs w:val="24"/>
                <w:lang w:eastAsia="pt-BR"/>
              </w:rPr>
              <w:t xml:space="preserve"> </w:t>
            </w:r>
            <w:r w:rsidRPr="003F1F28">
              <w:rPr>
                <w:noProof/>
                <w:szCs w:val="24"/>
                <w:lang w:eastAsia="pt-BR"/>
              </w:rPr>
              <w:t>p/ caixa tenor</w:t>
            </w:r>
          </w:p>
        </w:tc>
        <w:tc>
          <w:tcPr>
            <w:tcW w:w="5103" w:type="dxa"/>
            <w:tcBorders>
              <w:top w:val="nil"/>
              <w:left w:val="nil"/>
              <w:bottom w:val="single" w:sz="4" w:space="0" w:color="auto"/>
              <w:right w:val="single" w:sz="8" w:space="0" w:color="auto"/>
            </w:tcBorders>
            <w:shd w:val="clear" w:color="auto" w:fill="auto"/>
            <w:vAlign w:val="center"/>
            <w:hideMark/>
          </w:tcPr>
          <w:p w14:paraId="70B0EC1F" w14:textId="77777777" w:rsidR="004661AB" w:rsidRPr="003F1F28" w:rsidRDefault="004661AB" w:rsidP="0082157F">
            <w:pPr>
              <w:jc w:val="center"/>
              <w:rPr>
                <w:noProof/>
                <w:color w:val="auto"/>
                <w:szCs w:val="24"/>
                <w:lang w:eastAsia="pt-BR"/>
              </w:rPr>
            </w:pPr>
            <w:r w:rsidRPr="003F1F28">
              <w:rPr>
                <w:noProof/>
                <w:color w:val="auto"/>
                <w:szCs w:val="24"/>
                <w:lang w:eastAsia="pt-BR"/>
              </w:rPr>
              <w:t>Baquetas p/caixa par de baquetas 7a em madeira com ponta pequena e oval. especificas mimas: - comprimento: 400 mm - diamentro: 14 mm - baquetas p/caixa par de baquetas 7a em madeira com ponta pequena e oval. especificas mimas: - comprimento: 400 mm - diamentro: 14 mm</w:t>
            </w:r>
          </w:p>
        </w:tc>
      </w:tr>
      <w:tr w:rsidR="004661AB" w:rsidRPr="003F1F28" w14:paraId="7D727066" w14:textId="77777777" w:rsidTr="0082157F">
        <w:trPr>
          <w:trHeight w:val="651"/>
        </w:trPr>
        <w:tc>
          <w:tcPr>
            <w:tcW w:w="851" w:type="dxa"/>
            <w:tcBorders>
              <w:top w:val="nil"/>
              <w:left w:val="single" w:sz="8" w:space="0" w:color="auto"/>
              <w:bottom w:val="single" w:sz="4" w:space="0" w:color="auto"/>
              <w:right w:val="single" w:sz="4" w:space="0" w:color="auto"/>
            </w:tcBorders>
            <w:shd w:val="clear" w:color="auto" w:fill="auto"/>
            <w:noWrap/>
            <w:vAlign w:val="center"/>
          </w:tcPr>
          <w:p w14:paraId="3B0B70E9" w14:textId="77777777" w:rsidR="004661AB" w:rsidRPr="003F1F28" w:rsidRDefault="004661AB" w:rsidP="0082157F">
            <w:pPr>
              <w:ind w:firstLine="0"/>
              <w:jc w:val="center"/>
              <w:rPr>
                <w:noProof/>
                <w:szCs w:val="24"/>
                <w:lang w:eastAsia="pt-BR"/>
              </w:rPr>
            </w:pPr>
            <w:r w:rsidRPr="003F1F28">
              <w:rPr>
                <w:noProof/>
                <w:szCs w:val="24"/>
                <w:lang w:eastAsia="pt-BR"/>
              </w:rPr>
              <w:t>25</w:t>
            </w:r>
          </w:p>
        </w:tc>
        <w:tc>
          <w:tcPr>
            <w:tcW w:w="1843" w:type="dxa"/>
            <w:tcBorders>
              <w:top w:val="nil"/>
              <w:left w:val="nil"/>
              <w:bottom w:val="single" w:sz="4" w:space="0" w:color="auto"/>
              <w:right w:val="single" w:sz="4" w:space="0" w:color="auto"/>
            </w:tcBorders>
            <w:shd w:val="clear" w:color="auto" w:fill="auto"/>
            <w:noWrap/>
            <w:vAlign w:val="center"/>
            <w:hideMark/>
          </w:tcPr>
          <w:p w14:paraId="40F7711D" w14:textId="77777777" w:rsidR="004661AB" w:rsidRPr="003F1F28" w:rsidRDefault="004661AB" w:rsidP="0082157F">
            <w:pPr>
              <w:jc w:val="center"/>
              <w:rPr>
                <w:noProof/>
                <w:szCs w:val="24"/>
                <w:lang w:eastAsia="pt-BR"/>
              </w:rPr>
            </w:pPr>
            <w:r w:rsidRPr="003F1F28">
              <w:rPr>
                <w:noProof/>
                <w:szCs w:val="24"/>
                <w:lang w:eastAsia="pt-BR"/>
              </w:rPr>
              <w:t>170</w:t>
            </w:r>
          </w:p>
        </w:tc>
        <w:tc>
          <w:tcPr>
            <w:tcW w:w="1701" w:type="dxa"/>
            <w:tcBorders>
              <w:top w:val="nil"/>
              <w:left w:val="nil"/>
              <w:bottom w:val="single" w:sz="4" w:space="0" w:color="auto"/>
              <w:right w:val="single" w:sz="4" w:space="0" w:color="auto"/>
            </w:tcBorders>
            <w:shd w:val="clear" w:color="auto" w:fill="auto"/>
            <w:noWrap/>
            <w:vAlign w:val="center"/>
            <w:hideMark/>
          </w:tcPr>
          <w:p w14:paraId="6FBB3089"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7B41F126" w14:textId="77777777" w:rsidR="004661AB" w:rsidRPr="003F1F28" w:rsidRDefault="004661AB" w:rsidP="0082157F">
            <w:pPr>
              <w:ind w:firstLine="0"/>
              <w:jc w:val="center"/>
              <w:rPr>
                <w:noProof/>
                <w:szCs w:val="24"/>
                <w:lang w:eastAsia="pt-BR"/>
              </w:rPr>
            </w:pPr>
            <w:r w:rsidRPr="003F1F28">
              <w:rPr>
                <w:noProof/>
                <w:szCs w:val="24"/>
                <w:lang w:eastAsia="pt-BR"/>
              </w:rPr>
              <w:t>Pele leitosa 6”</w:t>
            </w:r>
          </w:p>
        </w:tc>
        <w:tc>
          <w:tcPr>
            <w:tcW w:w="5103" w:type="dxa"/>
            <w:tcBorders>
              <w:top w:val="nil"/>
              <w:left w:val="nil"/>
              <w:bottom w:val="single" w:sz="4" w:space="0" w:color="auto"/>
              <w:right w:val="single" w:sz="8" w:space="0" w:color="auto"/>
            </w:tcBorders>
            <w:shd w:val="clear" w:color="auto" w:fill="auto"/>
            <w:noWrap/>
            <w:vAlign w:val="center"/>
            <w:hideMark/>
          </w:tcPr>
          <w:p w14:paraId="2BCD48E6" w14:textId="77777777" w:rsidR="004661AB" w:rsidRPr="003F1F28" w:rsidRDefault="004661AB" w:rsidP="0082157F">
            <w:pPr>
              <w:jc w:val="center"/>
              <w:rPr>
                <w:noProof/>
                <w:color w:val="auto"/>
                <w:szCs w:val="24"/>
                <w:lang w:eastAsia="pt-BR"/>
              </w:rPr>
            </w:pPr>
            <w:r w:rsidRPr="003F1F28">
              <w:rPr>
                <w:noProof/>
                <w:color w:val="auto"/>
                <w:szCs w:val="24"/>
                <w:lang w:eastAsia="pt-BR"/>
              </w:rPr>
              <w:t>Pele leitosa, 250 microns, tamanho 6” i</w:t>
            </w:r>
            <w:proofErr w:type="spellStart"/>
            <w:r w:rsidRPr="003F1F28">
              <w:rPr>
                <w:szCs w:val="24"/>
                <w:shd w:val="clear" w:color="auto" w:fill="FFFFFF"/>
              </w:rPr>
              <w:t>deal</w:t>
            </w:r>
            <w:proofErr w:type="spellEnd"/>
            <w:r w:rsidRPr="003F1F28">
              <w:rPr>
                <w:szCs w:val="24"/>
                <w:shd w:val="clear" w:color="auto" w:fill="FFFFFF"/>
              </w:rPr>
              <w:t xml:space="preserve"> para </w:t>
            </w:r>
            <w:proofErr w:type="spellStart"/>
            <w:r w:rsidRPr="003F1F28">
              <w:rPr>
                <w:szCs w:val="24"/>
                <w:shd w:val="clear" w:color="auto" w:fill="FFFFFF"/>
              </w:rPr>
              <w:t>tarol</w:t>
            </w:r>
            <w:proofErr w:type="spellEnd"/>
            <w:r w:rsidRPr="003F1F28">
              <w:rPr>
                <w:szCs w:val="24"/>
                <w:shd w:val="clear" w:color="auto" w:fill="FFFFFF"/>
              </w:rPr>
              <w:t xml:space="preserve">, caixa de guerra, </w:t>
            </w:r>
            <w:proofErr w:type="spellStart"/>
            <w:r w:rsidRPr="003F1F28">
              <w:rPr>
                <w:szCs w:val="24"/>
                <w:shd w:val="clear" w:color="auto" w:fill="FFFFFF"/>
              </w:rPr>
              <w:t>timbal</w:t>
            </w:r>
            <w:proofErr w:type="spellEnd"/>
            <w:r w:rsidRPr="003F1F28">
              <w:rPr>
                <w:szCs w:val="24"/>
                <w:shd w:val="clear" w:color="auto" w:fill="FFFFFF"/>
              </w:rPr>
              <w:t xml:space="preserve"> e outros instrumentos. F</w:t>
            </w:r>
            <w:r w:rsidRPr="003F1F28">
              <w:rPr>
                <w:color w:val="auto"/>
                <w:szCs w:val="24"/>
                <w:shd w:val="clear" w:color="auto" w:fill="FFFFFF"/>
              </w:rPr>
              <w:t>abricada em nylon leitoso, com perfil de aro reforçado em alumínio.</w:t>
            </w:r>
          </w:p>
        </w:tc>
      </w:tr>
      <w:tr w:rsidR="004661AB" w:rsidRPr="003F1F28" w14:paraId="57A66F2E" w14:textId="77777777" w:rsidTr="0082157F">
        <w:trPr>
          <w:trHeight w:val="561"/>
        </w:trPr>
        <w:tc>
          <w:tcPr>
            <w:tcW w:w="851" w:type="dxa"/>
            <w:tcBorders>
              <w:top w:val="nil"/>
              <w:left w:val="single" w:sz="8" w:space="0" w:color="auto"/>
              <w:bottom w:val="single" w:sz="4" w:space="0" w:color="auto"/>
              <w:right w:val="single" w:sz="4" w:space="0" w:color="auto"/>
            </w:tcBorders>
            <w:shd w:val="clear" w:color="auto" w:fill="auto"/>
            <w:noWrap/>
            <w:vAlign w:val="center"/>
          </w:tcPr>
          <w:p w14:paraId="2A4EF8E2" w14:textId="77777777" w:rsidR="004661AB" w:rsidRPr="003F1F28" w:rsidRDefault="004661AB" w:rsidP="0082157F">
            <w:pPr>
              <w:ind w:firstLine="0"/>
              <w:jc w:val="center"/>
              <w:rPr>
                <w:noProof/>
                <w:szCs w:val="24"/>
                <w:lang w:eastAsia="pt-BR"/>
              </w:rPr>
            </w:pPr>
            <w:r w:rsidRPr="003F1F28">
              <w:rPr>
                <w:noProof/>
                <w:szCs w:val="24"/>
                <w:lang w:eastAsia="pt-BR"/>
              </w:rPr>
              <w:t>26</w:t>
            </w:r>
          </w:p>
        </w:tc>
        <w:tc>
          <w:tcPr>
            <w:tcW w:w="1843" w:type="dxa"/>
            <w:tcBorders>
              <w:top w:val="nil"/>
              <w:left w:val="nil"/>
              <w:bottom w:val="single" w:sz="4" w:space="0" w:color="auto"/>
              <w:right w:val="single" w:sz="4" w:space="0" w:color="auto"/>
            </w:tcBorders>
            <w:shd w:val="clear" w:color="auto" w:fill="auto"/>
            <w:noWrap/>
            <w:vAlign w:val="center"/>
            <w:hideMark/>
          </w:tcPr>
          <w:p w14:paraId="32AECB72" w14:textId="77777777" w:rsidR="004661AB" w:rsidRPr="003F1F28" w:rsidRDefault="004661AB" w:rsidP="0082157F">
            <w:pPr>
              <w:jc w:val="center"/>
              <w:rPr>
                <w:noProof/>
                <w:szCs w:val="24"/>
                <w:lang w:eastAsia="pt-BR"/>
              </w:rPr>
            </w:pPr>
            <w:r w:rsidRPr="003F1F28">
              <w:rPr>
                <w:noProof/>
                <w:szCs w:val="24"/>
                <w:lang w:eastAsia="pt-BR"/>
              </w:rPr>
              <w:t>170</w:t>
            </w:r>
          </w:p>
        </w:tc>
        <w:tc>
          <w:tcPr>
            <w:tcW w:w="1701" w:type="dxa"/>
            <w:tcBorders>
              <w:top w:val="nil"/>
              <w:left w:val="nil"/>
              <w:bottom w:val="single" w:sz="4" w:space="0" w:color="auto"/>
              <w:right w:val="single" w:sz="4" w:space="0" w:color="auto"/>
            </w:tcBorders>
            <w:shd w:val="clear" w:color="auto" w:fill="auto"/>
            <w:noWrap/>
            <w:vAlign w:val="center"/>
            <w:hideMark/>
          </w:tcPr>
          <w:p w14:paraId="76BFA9FB"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31E8ECA8" w14:textId="77777777" w:rsidR="004661AB" w:rsidRPr="003F1F28" w:rsidRDefault="004661AB" w:rsidP="0082157F">
            <w:pPr>
              <w:ind w:firstLine="0"/>
              <w:jc w:val="center"/>
              <w:rPr>
                <w:noProof/>
                <w:szCs w:val="24"/>
                <w:lang w:eastAsia="pt-BR"/>
              </w:rPr>
            </w:pPr>
            <w:r w:rsidRPr="003F1F28">
              <w:rPr>
                <w:noProof/>
                <w:szCs w:val="24"/>
                <w:lang w:eastAsia="pt-BR"/>
              </w:rPr>
              <w:t>Pele leitosa 8”</w:t>
            </w:r>
          </w:p>
        </w:tc>
        <w:tc>
          <w:tcPr>
            <w:tcW w:w="5103" w:type="dxa"/>
            <w:tcBorders>
              <w:top w:val="nil"/>
              <w:left w:val="nil"/>
              <w:bottom w:val="single" w:sz="4" w:space="0" w:color="auto"/>
              <w:right w:val="single" w:sz="8" w:space="0" w:color="auto"/>
            </w:tcBorders>
            <w:shd w:val="clear" w:color="auto" w:fill="auto"/>
            <w:noWrap/>
            <w:vAlign w:val="center"/>
            <w:hideMark/>
          </w:tcPr>
          <w:p w14:paraId="4FCBC737" w14:textId="77777777" w:rsidR="004661AB" w:rsidRPr="003F1F28" w:rsidRDefault="004661AB" w:rsidP="0082157F">
            <w:pPr>
              <w:jc w:val="center"/>
              <w:rPr>
                <w:noProof/>
                <w:color w:val="auto"/>
                <w:szCs w:val="24"/>
                <w:lang w:eastAsia="pt-BR"/>
              </w:rPr>
            </w:pPr>
            <w:r w:rsidRPr="003F1F28">
              <w:rPr>
                <w:noProof/>
                <w:color w:val="auto"/>
                <w:szCs w:val="24"/>
                <w:lang w:eastAsia="pt-BR"/>
              </w:rPr>
              <w:t>Pele leitosa, 250 microns, tamanho 8” i</w:t>
            </w:r>
            <w:proofErr w:type="spellStart"/>
            <w:r w:rsidRPr="003F1F28">
              <w:rPr>
                <w:szCs w:val="24"/>
                <w:shd w:val="clear" w:color="auto" w:fill="FFFFFF"/>
              </w:rPr>
              <w:t>deal</w:t>
            </w:r>
            <w:proofErr w:type="spellEnd"/>
            <w:r w:rsidRPr="003F1F28">
              <w:rPr>
                <w:szCs w:val="24"/>
                <w:shd w:val="clear" w:color="auto" w:fill="FFFFFF"/>
              </w:rPr>
              <w:t xml:space="preserve"> para </w:t>
            </w:r>
            <w:proofErr w:type="spellStart"/>
            <w:r w:rsidRPr="003F1F28">
              <w:rPr>
                <w:szCs w:val="24"/>
                <w:shd w:val="clear" w:color="auto" w:fill="FFFFFF"/>
              </w:rPr>
              <w:t>tarol</w:t>
            </w:r>
            <w:proofErr w:type="spellEnd"/>
            <w:r w:rsidRPr="003F1F28">
              <w:rPr>
                <w:szCs w:val="24"/>
                <w:shd w:val="clear" w:color="auto" w:fill="FFFFFF"/>
              </w:rPr>
              <w:t xml:space="preserve">, caixa de guerra, </w:t>
            </w:r>
            <w:proofErr w:type="spellStart"/>
            <w:r w:rsidRPr="003F1F28">
              <w:rPr>
                <w:szCs w:val="24"/>
                <w:shd w:val="clear" w:color="auto" w:fill="FFFFFF"/>
              </w:rPr>
              <w:t>timbal</w:t>
            </w:r>
            <w:proofErr w:type="spellEnd"/>
            <w:r w:rsidRPr="003F1F28">
              <w:rPr>
                <w:szCs w:val="24"/>
                <w:shd w:val="clear" w:color="auto" w:fill="FFFFFF"/>
              </w:rPr>
              <w:t xml:space="preserve"> e outros instrumentos. F</w:t>
            </w:r>
            <w:r w:rsidRPr="003F1F28">
              <w:rPr>
                <w:color w:val="auto"/>
                <w:szCs w:val="24"/>
                <w:shd w:val="clear" w:color="auto" w:fill="FFFFFF"/>
              </w:rPr>
              <w:t>abricada em nylon leitoso, com perfil de aro reforçado em alumínio.</w:t>
            </w:r>
          </w:p>
        </w:tc>
      </w:tr>
      <w:tr w:rsidR="004661AB" w:rsidRPr="003F1F28" w14:paraId="6ED7283C" w14:textId="77777777" w:rsidTr="0082157F">
        <w:trPr>
          <w:trHeight w:val="555"/>
        </w:trPr>
        <w:tc>
          <w:tcPr>
            <w:tcW w:w="851" w:type="dxa"/>
            <w:tcBorders>
              <w:top w:val="nil"/>
              <w:left w:val="single" w:sz="8" w:space="0" w:color="auto"/>
              <w:bottom w:val="single" w:sz="4" w:space="0" w:color="auto"/>
              <w:right w:val="single" w:sz="4" w:space="0" w:color="auto"/>
            </w:tcBorders>
            <w:shd w:val="clear" w:color="auto" w:fill="auto"/>
            <w:noWrap/>
            <w:vAlign w:val="center"/>
          </w:tcPr>
          <w:p w14:paraId="27042EA0" w14:textId="77777777" w:rsidR="004661AB" w:rsidRPr="003F1F28" w:rsidRDefault="004661AB" w:rsidP="0082157F">
            <w:pPr>
              <w:ind w:firstLine="0"/>
              <w:jc w:val="center"/>
              <w:rPr>
                <w:noProof/>
                <w:szCs w:val="24"/>
                <w:lang w:eastAsia="pt-BR"/>
              </w:rPr>
            </w:pPr>
            <w:r w:rsidRPr="003F1F28">
              <w:rPr>
                <w:noProof/>
                <w:szCs w:val="24"/>
                <w:lang w:eastAsia="pt-BR"/>
              </w:rPr>
              <w:t>27</w:t>
            </w:r>
          </w:p>
        </w:tc>
        <w:tc>
          <w:tcPr>
            <w:tcW w:w="1843" w:type="dxa"/>
            <w:tcBorders>
              <w:top w:val="nil"/>
              <w:left w:val="nil"/>
              <w:bottom w:val="single" w:sz="4" w:space="0" w:color="auto"/>
              <w:right w:val="single" w:sz="4" w:space="0" w:color="auto"/>
            </w:tcBorders>
            <w:shd w:val="clear" w:color="auto" w:fill="auto"/>
            <w:noWrap/>
            <w:vAlign w:val="center"/>
            <w:hideMark/>
          </w:tcPr>
          <w:p w14:paraId="667D6DB7" w14:textId="77777777" w:rsidR="004661AB" w:rsidRPr="003F1F28" w:rsidRDefault="004661AB" w:rsidP="0082157F">
            <w:pPr>
              <w:jc w:val="center"/>
              <w:rPr>
                <w:noProof/>
                <w:szCs w:val="24"/>
                <w:lang w:eastAsia="pt-BR"/>
              </w:rPr>
            </w:pPr>
            <w:r w:rsidRPr="003F1F28">
              <w:rPr>
                <w:noProof/>
                <w:szCs w:val="24"/>
                <w:lang w:eastAsia="pt-BR"/>
              </w:rPr>
              <w:t>170</w:t>
            </w:r>
          </w:p>
        </w:tc>
        <w:tc>
          <w:tcPr>
            <w:tcW w:w="1701" w:type="dxa"/>
            <w:tcBorders>
              <w:top w:val="nil"/>
              <w:left w:val="nil"/>
              <w:bottom w:val="single" w:sz="4" w:space="0" w:color="auto"/>
              <w:right w:val="single" w:sz="4" w:space="0" w:color="auto"/>
            </w:tcBorders>
            <w:shd w:val="clear" w:color="auto" w:fill="auto"/>
            <w:noWrap/>
            <w:vAlign w:val="center"/>
            <w:hideMark/>
          </w:tcPr>
          <w:p w14:paraId="74E6EB28"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59D84A07" w14:textId="77777777" w:rsidR="004661AB" w:rsidRPr="003F1F28" w:rsidRDefault="004661AB" w:rsidP="0082157F">
            <w:pPr>
              <w:ind w:firstLine="0"/>
              <w:jc w:val="center"/>
              <w:rPr>
                <w:noProof/>
                <w:szCs w:val="24"/>
                <w:lang w:eastAsia="pt-BR"/>
              </w:rPr>
            </w:pPr>
            <w:r w:rsidRPr="003F1F28">
              <w:rPr>
                <w:noProof/>
                <w:szCs w:val="24"/>
                <w:lang w:eastAsia="pt-BR"/>
              </w:rPr>
              <w:t>Pele leitosa 10”</w:t>
            </w:r>
          </w:p>
        </w:tc>
        <w:tc>
          <w:tcPr>
            <w:tcW w:w="5103" w:type="dxa"/>
            <w:tcBorders>
              <w:top w:val="nil"/>
              <w:left w:val="nil"/>
              <w:bottom w:val="single" w:sz="4" w:space="0" w:color="auto"/>
              <w:right w:val="single" w:sz="8" w:space="0" w:color="auto"/>
            </w:tcBorders>
            <w:shd w:val="clear" w:color="auto" w:fill="auto"/>
            <w:noWrap/>
            <w:vAlign w:val="center"/>
            <w:hideMark/>
          </w:tcPr>
          <w:p w14:paraId="599CC8FB" w14:textId="77777777" w:rsidR="004661AB" w:rsidRPr="003F1F28" w:rsidRDefault="004661AB" w:rsidP="0082157F">
            <w:pPr>
              <w:jc w:val="center"/>
              <w:rPr>
                <w:noProof/>
                <w:color w:val="auto"/>
                <w:szCs w:val="24"/>
                <w:lang w:eastAsia="pt-BR"/>
              </w:rPr>
            </w:pPr>
            <w:r w:rsidRPr="003F1F28">
              <w:rPr>
                <w:noProof/>
                <w:color w:val="auto"/>
                <w:szCs w:val="24"/>
                <w:lang w:eastAsia="pt-BR"/>
              </w:rPr>
              <w:t>Pele leitosa, 250 microns, tamanho 10” i</w:t>
            </w:r>
            <w:proofErr w:type="spellStart"/>
            <w:r w:rsidRPr="003F1F28">
              <w:rPr>
                <w:szCs w:val="24"/>
                <w:shd w:val="clear" w:color="auto" w:fill="FFFFFF"/>
              </w:rPr>
              <w:t>deal</w:t>
            </w:r>
            <w:proofErr w:type="spellEnd"/>
            <w:r w:rsidRPr="003F1F28">
              <w:rPr>
                <w:szCs w:val="24"/>
                <w:shd w:val="clear" w:color="auto" w:fill="FFFFFF"/>
              </w:rPr>
              <w:t xml:space="preserve"> para </w:t>
            </w:r>
            <w:proofErr w:type="spellStart"/>
            <w:r w:rsidRPr="003F1F28">
              <w:rPr>
                <w:szCs w:val="24"/>
                <w:shd w:val="clear" w:color="auto" w:fill="FFFFFF"/>
              </w:rPr>
              <w:t>tarol</w:t>
            </w:r>
            <w:proofErr w:type="spellEnd"/>
            <w:r w:rsidRPr="003F1F28">
              <w:rPr>
                <w:szCs w:val="24"/>
                <w:shd w:val="clear" w:color="auto" w:fill="FFFFFF"/>
              </w:rPr>
              <w:t xml:space="preserve">, caixa de guerra, </w:t>
            </w:r>
            <w:proofErr w:type="spellStart"/>
            <w:r w:rsidRPr="003F1F28">
              <w:rPr>
                <w:szCs w:val="24"/>
                <w:shd w:val="clear" w:color="auto" w:fill="FFFFFF"/>
              </w:rPr>
              <w:t>timbal</w:t>
            </w:r>
            <w:proofErr w:type="spellEnd"/>
            <w:r w:rsidRPr="003F1F28">
              <w:rPr>
                <w:szCs w:val="24"/>
                <w:shd w:val="clear" w:color="auto" w:fill="FFFFFF"/>
              </w:rPr>
              <w:t xml:space="preserve"> e outros instrumentos. F</w:t>
            </w:r>
            <w:r w:rsidRPr="003F1F28">
              <w:rPr>
                <w:color w:val="auto"/>
                <w:szCs w:val="24"/>
                <w:shd w:val="clear" w:color="auto" w:fill="FFFFFF"/>
              </w:rPr>
              <w:t>abricada em nylon leitoso, com perfil de aro reforçado em alumínio.</w:t>
            </w:r>
          </w:p>
        </w:tc>
      </w:tr>
      <w:tr w:rsidR="004661AB" w:rsidRPr="003F1F28" w14:paraId="57C12895" w14:textId="77777777" w:rsidTr="0082157F">
        <w:trPr>
          <w:trHeight w:val="549"/>
        </w:trPr>
        <w:tc>
          <w:tcPr>
            <w:tcW w:w="851" w:type="dxa"/>
            <w:tcBorders>
              <w:top w:val="nil"/>
              <w:left w:val="single" w:sz="8" w:space="0" w:color="auto"/>
              <w:bottom w:val="single" w:sz="4" w:space="0" w:color="auto"/>
              <w:right w:val="single" w:sz="4" w:space="0" w:color="auto"/>
            </w:tcBorders>
            <w:shd w:val="clear" w:color="auto" w:fill="auto"/>
            <w:noWrap/>
            <w:vAlign w:val="center"/>
          </w:tcPr>
          <w:p w14:paraId="4F2F8AF2" w14:textId="77777777" w:rsidR="004661AB" w:rsidRPr="003F1F28" w:rsidRDefault="004661AB" w:rsidP="0082157F">
            <w:pPr>
              <w:ind w:firstLine="0"/>
              <w:jc w:val="center"/>
              <w:rPr>
                <w:noProof/>
                <w:szCs w:val="24"/>
                <w:lang w:eastAsia="pt-BR"/>
              </w:rPr>
            </w:pPr>
            <w:r w:rsidRPr="003F1F28">
              <w:rPr>
                <w:noProof/>
                <w:szCs w:val="24"/>
                <w:lang w:eastAsia="pt-BR"/>
              </w:rPr>
              <w:t>28</w:t>
            </w:r>
          </w:p>
        </w:tc>
        <w:tc>
          <w:tcPr>
            <w:tcW w:w="1843" w:type="dxa"/>
            <w:tcBorders>
              <w:top w:val="nil"/>
              <w:left w:val="nil"/>
              <w:bottom w:val="single" w:sz="4" w:space="0" w:color="auto"/>
              <w:right w:val="single" w:sz="4" w:space="0" w:color="auto"/>
            </w:tcBorders>
            <w:shd w:val="clear" w:color="auto" w:fill="auto"/>
            <w:noWrap/>
            <w:vAlign w:val="center"/>
            <w:hideMark/>
          </w:tcPr>
          <w:p w14:paraId="6DF23735" w14:textId="77777777" w:rsidR="004661AB" w:rsidRPr="003F1F28" w:rsidRDefault="004661AB" w:rsidP="0082157F">
            <w:pPr>
              <w:jc w:val="center"/>
              <w:rPr>
                <w:noProof/>
                <w:szCs w:val="24"/>
                <w:lang w:eastAsia="pt-BR"/>
              </w:rPr>
            </w:pPr>
            <w:r w:rsidRPr="003F1F28">
              <w:rPr>
                <w:noProof/>
                <w:szCs w:val="24"/>
                <w:lang w:eastAsia="pt-BR"/>
              </w:rPr>
              <w:t>170</w:t>
            </w:r>
          </w:p>
        </w:tc>
        <w:tc>
          <w:tcPr>
            <w:tcW w:w="1701" w:type="dxa"/>
            <w:tcBorders>
              <w:top w:val="nil"/>
              <w:left w:val="nil"/>
              <w:bottom w:val="single" w:sz="4" w:space="0" w:color="auto"/>
              <w:right w:val="single" w:sz="4" w:space="0" w:color="auto"/>
            </w:tcBorders>
            <w:shd w:val="clear" w:color="auto" w:fill="auto"/>
            <w:noWrap/>
            <w:vAlign w:val="center"/>
            <w:hideMark/>
          </w:tcPr>
          <w:p w14:paraId="003CEF88"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3CBDF0E0" w14:textId="77777777" w:rsidR="004661AB" w:rsidRPr="003F1F28" w:rsidRDefault="004661AB" w:rsidP="0082157F">
            <w:pPr>
              <w:ind w:firstLine="0"/>
              <w:jc w:val="center"/>
              <w:rPr>
                <w:noProof/>
                <w:szCs w:val="24"/>
                <w:lang w:eastAsia="pt-BR"/>
              </w:rPr>
            </w:pPr>
            <w:r w:rsidRPr="003F1F28">
              <w:rPr>
                <w:noProof/>
                <w:szCs w:val="24"/>
                <w:lang w:eastAsia="pt-BR"/>
              </w:rPr>
              <w:t>Pele leitosa 12”</w:t>
            </w:r>
          </w:p>
        </w:tc>
        <w:tc>
          <w:tcPr>
            <w:tcW w:w="5103" w:type="dxa"/>
            <w:tcBorders>
              <w:top w:val="nil"/>
              <w:left w:val="nil"/>
              <w:bottom w:val="single" w:sz="4" w:space="0" w:color="auto"/>
              <w:right w:val="single" w:sz="8" w:space="0" w:color="auto"/>
            </w:tcBorders>
            <w:shd w:val="clear" w:color="auto" w:fill="auto"/>
            <w:noWrap/>
            <w:vAlign w:val="center"/>
            <w:hideMark/>
          </w:tcPr>
          <w:p w14:paraId="5DCE8B41" w14:textId="77777777" w:rsidR="004661AB" w:rsidRPr="003F1F28" w:rsidRDefault="004661AB" w:rsidP="0082157F">
            <w:pPr>
              <w:jc w:val="center"/>
              <w:rPr>
                <w:noProof/>
                <w:color w:val="auto"/>
                <w:szCs w:val="24"/>
                <w:lang w:eastAsia="pt-BR"/>
              </w:rPr>
            </w:pPr>
            <w:r w:rsidRPr="003F1F28">
              <w:rPr>
                <w:noProof/>
                <w:color w:val="auto"/>
                <w:szCs w:val="24"/>
                <w:lang w:eastAsia="pt-BR"/>
              </w:rPr>
              <w:t>Pele leitosa, 250 microns, tamanho 12” i</w:t>
            </w:r>
            <w:proofErr w:type="spellStart"/>
            <w:r w:rsidRPr="003F1F28">
              <w:rPr>
                <w:szCs w:val="24"/>
                <w:shd w:val="clear" w:color="auto" w:fill="FFFFFF"/>
              </w:rPr>
              <w:t>deal</w:t>
            </w:r>
            <w:proofErr w:type="spellEnd"/>
            <w:r w:rsidRPr="003F1F28">
              <w:rPr>
                <w:szCs w:val="24"/>
                <w:shd w:val="clear" w:color="auto" w:fill="FFFFFF"/>
              </w:rPr>
              <w:t xml:space="preserve"> para </w:t>
            </w:r>
            <w:proofErr w:type="spellStart"/>
            <w:r w:rsidRPr="003F1F28">
              <w:rPr>
                <w:szCs w:val="24"/>
                <w:shd w:val="clear" w:color="auto" w:fill="FFFFFF"/>
              </w:rPr>
              <w:t>tarol</w:t>
            </w:r>
            <w:proofErr w:type="spellEnd"/>
            <w:r w:rsidRPr="003F1F28">
              <w:rPr>
                <w:szCs w:val="24"/>
                <w:shd w:val="clear" w:color="auto" w:fill="FFFFFF"/>
              </w:rPr>
              <w:t xml:space="preserve">, caixa de guerra, </w:t>
            </w:r>
            <w:proofErr w:type="spellStart"/>
            <w:r w:rsidRPr="003F1F28">
              <w:rPr>
                <w:szCs w:val="24"/>
                <w:shd w:val="clear" w:color="auto" w:fill="FFFFFF"/>
              </w:rPr>
              <w:t>timbal</w:t>
            </w:r>
            <w:proofErr w:type="spellEnd"/>
            <w:r w:rsidRPr="003F1F28">
              <w:rPr>
                <w:szCs w:val="24"/>
                <w:shd w:val="clear" w:color="auto" w:fill="FFFFFF"/>
              </w:rPr>
              <w:t xml:space="preserve"> e outros instrumentos. F</w:t>
            </w:r>
            <w:r w:rsidRPr="003F1F28">
              <w:rPr>
                <w:color w:val="auto"/>
                <w:szCs w:val="24"/>
                <w:shd w:val="clear" w:color="auto" w:fill="FFFFFF"/>
              </w:rPr>
              <w:t>abricada em nylon leitoso, com perfil de aro reforçado em alumínio.</w:t>
            </w:r>
          </w:p>
        </w:tc>
      </w:tr>
      <w:tr w:rsidR="004661AB" w:rsidRPr="003F1F28" w14:paraId="13D0FED3" w14:textId="77777777" w:rsidTr="0082157F">
        <w:trPr>
          <w:trHeight w:val="567"/>
        </w:trPr>
        <w:tc>
          <w:tcPr>
            <w:tcW w:w="851" w:type="dxa"/>
            <w:tcBorders>
              <w:top w:val="nil"/>
              <w:left w:val="single" w:sz="8" w:space="0" w:color="auto"/>
              <w:bottom w:val="single" w:sz="4" w:space="0" w:color="auto"/>
              <w:right w:val="single" w:sz="4" w:space="0" w:color="auto"/>
            </w:tcBorders>
            <w:shd w:val="clear" w:color="auto" w:fill="auto"/>
            <w:noWrap/>
            <w:vAlign w:val="center"/>
          </w:tcPr>
          <w:p w14:paraId="283ED284" w14:textId="77777777" w:rsidR="004661AB" w:rsidRPr="003F1F28" w:rsidRDefault="004661AB" w:rsidP="0082157F">
            <w:pPr>
              <w:ind w:firstLine="0"/>
              <w:jc w:val="center"/>
              <w:rPr>
                <w:noProof/>
                <w:szCs w:val="24"/>
                <w:lang w:eastAsia="pt-BR"/>
              </w:rPr>
            </w:pPr>
            <w:r w:rsidRPr="003F1F28">
              <w:rPr>
                <w:noProof/>
                <w:szCs w:val="24"/>
                <w:lang w:eastAsia="pt-BR"/>
              </w:rPr>
              <w:t>29</w:t>
            </w:r>
          </w:p>
        </w:tc>
        <w:tc>
          <w:tcPr>
            <w:tcW w:w="1843" w:type="dxa"/>
            <w:tcBorders>
              <w:top w:val="nil"/>
              <w:left w:val="nil"/>
              <w:bottom w:val="single" w:sz="4" w:space="0" w:color="auto"/>
              <w:right w:val="single" w:sz="4" w:space="0" w:color="auto"/>
            </w:tcBorders>
            <w:shd w:val="clear" w:color="auto" w:fill="auto"/>
            <w:noWrap/>
            <w:vAlign w:val="center"/>
            <w:hideMark/>
          </w:tcPr>
          <w:p w14:paraId="0D1EEB7F" w14:textId="77777777" w:rsidR="004661AB" w:rsidRPr="003F1F28" w:rsidRDefault="004661AB" w:rsidP="0082157F">
            <w:pPr>
              <w:ind w:hanging="25"/>
              <w:jc w:val="center"/>
              <w:rPr>
                <w:noProof/>
                <w:szCs w:val="24"/>
                <w:lang w:eastAsia="pt-BR"/>
              </w:rPr>
            </w:pPr>
            <w:r w:rsidRPr="003F1F28">
              <w:rPr>
                <w:noProof/>
                <w:szCs w:val="24"/>
                <w:lang w:eastAsia="pt-BR"/>
              </w:rPr>
              <w:t>170</w:t>
            </w:r>
          </w:p>
        </w:tc>
        <w:tc>
          <w:tcPr>
            <w:tcW w:w="1701" w:type="dxa"/>
            <w:tcBorders>
              <w:top w:val="nil"/>
              <w:left w:val="nil"/>
              <w:bottom w:val="single" w:sz="4" w:space="0" w:color="auto"/>
              <w:right w:val="single" w:sz="4" w:space="0" w:color="auto"/>
            </w:tcBorders>
            <w:shd w:val="clear" w:color="auto" w:fill="auto"/>
            <w:noWrap/>
            <w:vAlign w:val="center"/>
            <w:hideMark/>
          </w:tcPr>
          <w:p w14:paraId="763D1CEF"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218BE6B3" w14:textId="77777777" w:rsidR="004661AB" w:rsidRPr="003F1F28" w:rsidRDefault="004661AB" w:rsidP="0082157F">
            <w:pPr>
              <w:ind w:firstLine="0"/>
              <w:jc w:val="center"/>
              <w:rPr>
                <w:noProof/>
                <w:szCs w:val="24"/>
                <w:lang w:eastAsia="pt-BR"/>
              </w:rPr>
            </w:pPr>
            <w:r w:rsidRPr="003F1F28">
              <w:rPr>
                <w:noProof/>
                <w:szCs w:val="24"/>
                <w:lang w:eastAsia="pt-BR"/>
              </w:rPr>
              <w:t>Pele leitosa 13”</w:t>
            </w:r>
          </w:p>
        </w:tc>
        <w:tc>
          <w:tcPr>
            <w:tcW w:w="5103" w:type="dxa"/>
            <w:tcBorders>
              <w:top w:val="nil"/>
              <w:left w:val="nil"/>
              <w:bottom w:val="single" w:sz="4" w:space="0" w:color="auto"/>
              <w:right w:val="single" w:sz="8" w:space="0" w:color="auto"/>
            </w:tcBorders>
            <w:shd w:val="clear" w:color="auto" w:fill="auto"/>
            <w:noWrap/>
            <w:vAlign w:val="center"/>
            <w:hideMark/>
          </w:tcPr>
          <w:p w14:paraId="0F1E2DD5" w14:textId="77777777" w:rsidR="004661AB" w:rsidRPr="003F1F28" w:rsidRDefault="004661AB" w:rsidP="0082157F">
            <w:pPr>
              <w:jc w:val="center"/>
              <w:rPr>
                <w:noProof/>
                <w:color w:val="auto"/>
                <w:szCs w:val="24"/>
                <w:lang w:eastAsia="pt-BR"/>
              </w:rPr>
            </w:pPr>
            <w:r w:rsidRPr="003F1F28">
              <w:rPr>
                <w:noProof/>
                <w:color w:val="auto"/>
                <w:szCs w:val="24"/>
                <w:lang w:eastAsia="pt-BR"/>
              </w:rPr>
              <w:t>Pele leitosa, 250 microns, tamanho 13” i</w:t>
            </w:r>
            <w:proofErr w:type="spellStart"/>
            <w:r w:rsidRPr="003F1F28">
              <w:rPr>
                <w:szCs w:val="24"/>
                <w:shd w:val="clear" w:color="auto" w:fill="FFFFFF"/>
              </w:rPr>
              <w:t>deal</w:t>
            </w:r>
            <w:proofErr w:type="spellEnd"/>
            <w:r w:rsidRPr="003F1F28">
              <w:rPr>
                <w:szCs w:val="24"/>
                <w:shd w:val="clear" w:color="auto" w:fill="FFFFFF"/>
              </w:rPr>
              <w:t xml:space="preserve"> para </w:t>
            </w:r>
            <w:proofErr w:type="spellStart"/>
            <w:r w:rsidRPr="003F1F28">
              <w:rPr>
                <w:szCs w:val="24"/>
                <w:shd w:val="clear" w:color="auto" w:fill="FFFFFF"/>
              </w:rPr>
              <w:t>tarol</w:t>
            </w:r>
            <w:proofErr w:type="spellEnd"/>
            <w:r w:rsidRPr="003F1F28">
              <w:rPr>
                <w:szCs w:val="24"/>
                <w:shd w:val="clear" w:color="auto" w:fill="FFFFFF"/>
              </w:rPr>
              <w:t xml:space="preserve">, caixa de guerra, </w:t>
            </w:r>
            <w:proofErr w:type="spellStart"/>
            <w:r w:rsidRPr="003F1F28">
              <w:rPr>
                <w:szCs w:val="24"/>
                <w:shd w:val="clear" w:color="auto" w:fill="FFFFFF"/>
              </w:rPr>
              <w:t>timbal</w:t>
            </w:r>
            <w:proofErr w:type="spellEnd"/>
            <w:r w:rsidRPr="003F1F28">
              <w:rPr>
                <w:szCs w:val="24"/>
                <w:shd w:val="clear" w:color="auto" w:fill="FFFFFF"/>
              </w:rPr>
              <w:t xml:space="preserve"> e outros instrumentos. F</w:t>
            </w:r>
            <w:r w:rsidRPr="003F1F28">
              <w:rPr>
                <w:color w:val="auto"/>
                <w:szCs w:val="24"/>
                <w:shd w:val="clear" w:color="auto" w:fill="FFFFFF"/>
              </w:rPr>
              <w:t>abricada em nylon leitoso, com perfil de aro reforçado em alumínio.</w:t>
            </w:r>
          </w:p>
        </w:tc>
      </w:tr>
      <w:tr w:rsidR="004661AB" w:rsidRPr="003F1F28" w14:paraId="523464E3" w14:textId="77777777" w:rsidTr="0082157F">
        <w:trPr>
          <w:trHeight w:val="551"/>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3CCB234" w14:textId="77777777" w:rsidR="004661AB" w:rsidRPr="003F1F28" w:rsidRDefault="004661AB" w:rsidP="0082157F">
            <w:pPr>
              <w:ind w:firstLine="0"/>
              <w:jc w:val="center"/>
              <w:rPr>
                <w:noProof/>
                <w:szCs w:val="24"/>
                <w:lang w:eastAsia="pt-BR"/>
              </w:rPr>
            </w:pPr>
            <w:r w:rsidRPr="003F1F28">
              <w:rPr>
                <w:noProof/>
                <w:szCs w:val="24"/>
                <w:lang w:eastAsia="pt-BR"/>
              </w:rPr>
              <w:t>30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EDD4EA7" w14:textId="77777777" w:rsidR="004661AB" w:rsidRPr="003F1F28" w:rsidRDefault="004661AB" w:rsidP="0082157F">
            <w:pPr>
              <w:jc w:val="center"/>
              <w:rPr>
                <w:noProof/>
                <w:szCs w:val="24"/>
                <w:lang w:eastAsia="pt-BR"/>
              </w:rPr>
            </w:pPr>
            <w:r w:rsidRPr="003F1F28">
              <w:rPr>
                <w:noProof/>
                <w:szCs w:val="24"/>
                <w:lang w:eastAsia="pt-BR"/>
              </w:rPr>
              <w:t>170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B1F4DBC"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AF602E2" w14:textId="77777777" w:rsidR="004661AB" w:rsidRPr="003F1F28" w:rsidRDefault="004661AB" w:rsidP="0082157F">
            <w:pPr>
              <w:ind w:hanging="63"/>
              <w:jc w:val="center"/>
              <w:rPr>
                <w:noProof/>
                <w:szCs w:val="24"/>
                <w:lang w:eastAsia="pt-BR"/>
              </w:rPr>
            </w:pPr>
            <w:r w:rsidRPr="003F1F28">
              <w:rPr>
                <w:noProof/>
                <w:szCs w:val="24"/>
                <w:lang w:eastAsia="pt-BR"/>
              </w:rPr>
              <w:t>Pele leitosa 14”</w:t>
            </w:r>
          </w:p>
        </w:tc>
        <w:tc>
          <w:tcPr>
            <w:tcW w:w="5103" w:type="dxa"/>
            <w:tcBorders>
              <w:top w:val="single" w:sz="4" w:space="0" w:color="auto"/>
              <w:left w:val="nil"/>
              <w:bottom w:val="single" w:sz="4" w:space="0" w:color="auto"/>
              <w:right w:val="single" w:sz="8" w:space="0" w:color="auto"/>
            </w:tcBorders>
            <w:shd w:val="clear" w:color="auto" w:fill="auto"/>
            <w:noWrap/>
            <w:vAlign w:val="center"/>
            <w:hideMark/>
          </w:tcPr>
          <w:p w14:paraId="0AD96CED" w14:textId="77777777" w:rsidR="004661AB" w:rsidRPr="003F1F28" w:rsidRDefault="004661AB" w:rsidP="0082157F">
            <w:pPr>
              <w:jc w:val="center"/>
              <w:rPr>
                <w:noProof/>
                <w:color w:val="auto"/>
                <w:szCs w:val="24"/>
                <w:lang w:eastAsia="pt-BR"/>
              </w:rPr>
            </w:pPr>
            <w:r w:rsidRPr="003F1F28">
              <w:rPr>
                <w:noProof/>
                <w:color w:val="auto"/>
                <w:szCs w:val="24"/>
                <w:lang w:eastAsia="pt-BR"/>
              </w:rPr>
              <w:t>Pele leitosa, 250 microns, tamanho 14” i</w:t>
            </w:r>
            <w:proofErr w:type="spellStart"/>
            <w:r w:rsidRPr="003F1F28">
              <w:rPr>
                <w:szCs w:val="24"/>
                <w:shd w:val="clear" w:color="auto" w:fill="FFFFFF"/>
              </w:rPr>
              <w:t>deal</w:t>
            </w:r>
            <w:proofErr w:type="spellEnd"/>
            <w:r w:rsidRPr="003F1F28">
              <w:rPr>
                <w:szCs w:val="24"/>
                <w:shd w:val="clear" w:color="auto" w:fill="FFFFFF"/>
              </w:rPr>
              <w:t xml:space="preserve"> para </w:t>
            </w:r>
            <w:proofErr w:type="spellStart"/>
            <w:r w:rsidRPr="003F1F28">
              <w:rPr>
                <w:szCs w:val="24"/>
                <w:shd w:val="clear" w:color="auto" w:fill="FFFFFF"/>
              </w:rPr>
              <w:t>tarol</w:t>
            </w:r>
            <w:proofErr w:type="spellEnd"/>
            <w:r w:rsidRPr="003F1F28">
              <w:rPr>
                <w:szCs w:val="24"/>
                <w:shd w:val="clear" w:color="auto" w:fill="FFFFFF"/>
              </w:rPr>
              <w:t xml:space="preserve">, caixa de guerra, </w:t>
            </w:r>
            <w:proofErr w:type="spellStart"/>
            <w:r w:rsidRPr="003F1F28">
              <w:rPr>
                <w:szCs w:val="24"/>
                <w:shd w:val="clear" w:color="auto" w:fill="FFFFFF"/>
              </w:rPr>
              <w:t>timbal</w:t>
            </w:r>
            <w:proofErr w:type="spellEnd"/>
            <w:r w:rsidRPr="003F1F28">
              <w:rPr>
                <w:szCs w:val="24"/>
                <w:shd w:val="clear" w:color="auto" w:fill="FFFFFF"/>
              </w:rPr>
              <w:t xml:space="preserve"> e outros </w:t>
            </w:r>
            <w:r w:rsidRPr="003F1F28">
              <w:rPr>
                <w:szCs w:val="24"/>
                <w:shd w:val="clear" w:color="auto" w:fill="FFFFFF"/>
              </w:rPr>
              <w:lastRenderedPageBreak/>
              <w:t>instrumentos. F</w:t>
            </w:r>
            <w:r w:rsidRPr="003F1F28">
              <w:rPr>
                <w:color w:val="auto"/>
                <w:szCs w:val="24"/>
                <w:shd w:val="clear" w:color="auto" w:fill="FFFFFF"/>
              </w:rPr>
              <w:t>abricada em nylon leitoso, com perfil de aro reforçado em alumínio.</w:t>
            </w:r>
          </w:p>
        </w:tc>
      </w:tr>
      <w:tr w:rsidR="004661AB" w:rsidRPr="003F1F28" w14:paraId="4455A354" w14:textId="77777777" w:rsidTr="0082157F">
        <w:trPr>
          <w:trHeight w:val="559"/>
        </w:trPr>
        <w:tc>
          <w:tcPr>
            <w:tcW w:w="851" w:type="dxa"/>
            <w:tcBorders>
              <w:top w:val="nil"/>
              <w:left w:val="single" w:sz="8" w:space="0" w:color="auto"/>
              <w:bottom w:val="single" w:sz="4" w:space="0" w:color="auto"/>
              <w:right w:val="single" w:sz="4" w:space="0" w:color="auto"/>
            </w:tcBorders>
            <w:shd w:val="clear" w:color="auto" w:fill="auto"/>
            <w:noWrap/>
            <w:vAlign w:val="center"/>
          </w:tcPr>
          <w:p w14:paraId="3F0F396C" w14:textId="77777777" w:rsidR="004661AB" w:rsidRPr="003F1F28" w:rsidRDefault="004661AB" w:rsidP="0082157F">
            <w:pPr>
              <w:ind w:firstLine="0"/>
              <w:jc w:val="center"/>
              <w:rPr>
                <w:noProof/>
                <w:szCs w:val="24"/>
                <w:lang w:eastAsia="pt-BR"/>
              </w:rPr>
            </w:pPr>
            <w:r w:rsidRPr="003F1F28">
              <w:rPr>
                <w:noProof/>
                <w:szCs w:val="24"/>
                <w:lang w:eastAsia="pt-BR"/>
              </w:rPr>
              <w:lastRenderedPageBreak/>
              <w:t>31</w:t>
            </w:r>
          </w:p>
        </w:tc>
        <w:tc>
          <w:tcPr>
            <w:tcW w:w="1843" w:type="dxa"/>
            <w:tcBorders>
              <w:top w:val="nil"/>
              <w:left w:val="nil"/>
              <w:bottom w:val="single" w:sz="4" w:space="0" w:color="auto"/>
              <w:right w:val="single" w:sz="4" w:space="0" w:color="auto"/>
            </w:tcBorders>
            <w:shd w:val="clear" w:color="auto" w:fill="auto"/>
            <w:noWrap/>
            <w:vAlign w:val="center"/>
            <w:hideMark/>
          </w:tcPr>
          <w:p w14:paraId="461ABFB9" w14:textId="77777777" w:rsidR="004661AB" w:rsidRPr="003F1F28" w:rsidRDefault="004661AB" w:rsidP="0082157F">
            <w:pPr>
              <w:jc w:val="center"/>
              <w:rPr>
                <w:noProof/>
                <w:szCs w:val="24"/>
                <w:lang w:eastAsia="pt-BR"/>
              </w:rPr>
            </w:pPr>
            <w:r w:rsidRPr="003F1F28">
              <w:rPr>
                <w:noProof/>
                <w:szCs w:val="24"/>
                <w:lang w:eastAsia="pt-BR"/>
              </w:rPr>
              <w:t>170</w:t>
            </w:r>
          </w:p>
        </w:tc>
        <w:tc>
          <w:tcPr>
            <w:tcW w:w="1701" w:type="dxa"/>
            <w:tcBorders>
              <w:top w:val="nil"/>
              <w:left w:val="nil"/>
              <w:bottom w:val="single" w:sz="4" w:space="0" w:color="auto"/>
              <w:right w:val="single" w:sz="4" w:space="0" w:color="auto"/>
            </w:tcBorders>
            <w:shd w:val="clear" w:color="auto" w:fill="auto"/>
            <w:noWrap/>
            <w:vAlign w:val="center"/>
            <w:hideMark/>
          </w:tcPr>
          <w:p w14:paraId="0B39EDBC"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4861EA63" w14:textId="77777777" w:rsidR="004661AB" w:rsidRPr="003F1F28" w:rsidRDefault="004661AB" w:rsidP="0082157F">
            <w:pPr>
              <w:ind w:firstLine="0"/>
              <w:jc w:val="center"/>
              <w:rPr>
                <w:noProof/>
                <w:szCs w:val="24"/>
                <w:lang w:eastAsia="pt-BR"/>
              </w:rPr>
            </w:pPr>
            <w:r w:rsidRPr="003F1F28">
              <w:rPr>
                <w:noProof/>
                <w:szCs w:val="24"/>
                <w:lang w:eastAsia="pt-BR"/>
              </w:rPr>
              <w:t>Pele leitosa 18”</w:t>
            </w:r>
          </w:p>
        </w:tc>
        <w:tc>
          <w:tcPr>
            <w:tcW w:w="5103" w:type="dxa"/>
            <w:tcBorders>
              <w:top w:val="nil"/>
              <w:left w:val="nil"/>
              <w:bottom w:val="single" w:sz="4" w:space="0" w:color="auto"/>
              <w:right w:val="single" w:sz="8" w:space="0" w:color="auto"/>
            </w:tcBorders>
            <w:shd w:val="clear" w:color="auto" w:fill="auto"/>
            <w:noWrap/>
            <w:vAlign w:val="center"/>
            <w:hideMark/>
          </w:tcPr>
          <w:p w14:paraId="6F69AE6E" w14:textId="77777777" w:rsidR="004661AB" w:rsidRPr="003F1F28" w:rsidRDefault="004661AB" w:rsidP="0082157F">
            <w:pPr>
              <w:jc w:val="center"/>
              <w:rPr>
                <w:noProof/>
                <w:color w:val="auto"/>
                <w:szCs w:val="24"/>
                <w:lang w:eastAsia="pt-BR"/>
              </w:rPr>
            </w:pPr>
            <w:r w:rsidRPr="003F1F28">
              <w:rPr>
                <w:noProof/>
                <w:color w:val="auto"/>
                <w:szCs w:val="24"/>
                <w:lang w:eastAsia="pt-BR"/>
              </w:rPr>
              <w:t>Pele leitosa, 250 microns, tamanho 18” i</w:t>
            </w:r>
            <w:proofErr w:type="spellStart"/>
            <w:r w:rsidRPr="003F1F28">
              <w:rPr>
                <w:szCs w:val="24"/>
                <w:shd w:val="clear" w:color="auto" w:fill="FFFFFF"/>
              </w:rPr>
              <w:t>deal</w:t>
            </w:r>
            <w:proofErr w:type="spellEnd"/>
            <w:r w:rsidRPr="003F1F28">
              <w:rPr>
                <w:szCs w:val="24"/>
                <w:shd w:val="clear" w:color="auto" w:fill="FFFFFF"/>
              </w:rPr>
              <w:t xml:space="preserve"> para </w:t>
            </w:r>
            <w:proofErr w:type="spellStart"/>
            <w:r w:rsidRPr="003F1F28">
              <w:rPr>
                <w:szCs w:val="24"/>
                <w:shd w:val="clear" w:color="auto" w:fill="FFFFFF"/>
              </w:rPr>
              <w:t>tarol</w:t>
            </w:r>
            <w:proofErr w:type="spellEnd"/>
            <w:r w:rsidRPr="003F1F28">
              <w:rPr>
                <w:szCs w:val="24"/>
                <w:shd w:val="clear" w:color="auto" w:fill="FFFFFF"/>
              </w:rPr>
              <w:t xml:space="preserve">, caixa de guerra, </w:t>
            </w:r>
            <w:proofErr w:type="spellStart"/>
            <w:r w:rsidRPr="003F1F28">
              <w:rPr>
                <w:szCs w:val="24"/>
                <w:shd w:val="clear" w:color="auto" w:fill="FFFFFF"/>
              </w:rPr>
              <w:t>timbal</w:t>
            </w:r>
            <w:proofErr w:type="spellEnd"/>
            <w:r w:rsidRPr="003F1F28">
              <w:rPr>
                <w:szCs w:val="24"/>
                <w:shd w:val="clear" w:color="auto" w:fill="FFFFFF"/>
              </w:rPr>
              <w:t xml:space="preserve"> e outros instrumentos. F</w:t>
            </w:r>
            <w:r w:rsidRPr="003F1F28">
              <w:rPr>
                <w:color w:val="auto"/>
                <w:szCs w:val="24"/>
                <w:shd w:val="clear" w:color="auto" w:fill="FFFFFF"/>
              </w:rPr>
              <w:t>abricada em nylon leitoso, com perfil de aro reforçado em alumínio.</w:t>
            </w:r>
          </w:p>
        </w:tc>
      </w:tr>
      <w:tr w:rsidR="004661AB" w:rsidRPr="003F1F28" w14:paraId="171F32AD" w14:textId="77777777" w:rsidTr="0082157F">
        <w:trPr>
          <w:trHeight w:val="882"/>
        </w:trPr>
        <w:tc>
          <w:tcPr>
            <w:tcW w:w="851" w:type="dxa"/>
            <w:tcBorders>
              <w:top w:val="nil"/>
              <w:left w:val="single" w:sz="8" w:space="0" w:color="auto"/>
              <w:bottom w:val="single" w:sz="4" w:space="0" w:color="auto"/>
              <w:right w:val="single" w:sz="4" w:space="0" w:color="auto"/>
            </w:tcBorders>
            <w:shd w:val="clear" w:color="auto" w:fill="auto"/>
            <w:noWrap/>
            <w:vAlign w:val="center"/>
          </w:tcPr>
          <w:p w14:paraId="2467A09D" w14:textId="77777777" w:rsidR="004661AB" w:rsidRPr="003F1F28" w:rsidRDefault="004661AB" w:rsidP="0082157F">
            <w:pPr>
              <w:ind w:firstLine="0"/>
              <w:jc w:val="center"/>
              <w:rPr>
                <w:noProof/>
                <w:szCs w:val="24"/>
                <w:lang w:eastAsia="pt-BR"/>
              </w:rPr>
            </w:pPr>
            <w:r w:rsidRPr="003F1F28">
              <w:rPr>
                <w:noProof/>
                <w:szCs w:val="24"/>
                <w:lang w:eastAsia="pt-BR"/>
              </w:rPr>
              <w:t>32</w:t>
            </w:r>
          </w:p>
        </w:tc>
        <w:tc>
          <w:tcPr>
            <w:tcW w:w="1843" w:type="dxa"/>
            <w:tcBorders>
              <w:top w:val="nil"/>
              <w:left w:val="nil"/>
              <w:bottom w:val="single" w:sz="4" w:space="0" w:color="auto"/>
              <w:right w:val="single" w:sz="4" w:space="0" w:color="auto"/>
            </w:tcBorders>
            <w:shd w:val="clear" w:color="auto" w:fill="auto"/>
            <w:noWrap/>
            <w:vAlign w:val="center"/>
            <w:hideMark/>
          </w:tcPr>
          <w:p w14:paraId="36896B5F" w14:textId="77777777" w:rsidR="004661AB" w:rsidRPr="003F1F28" w:rsidRDefault="004661AB" w:rsidP="0082157F">
            <w:pPr>
              <w:jc w:val="center"/>
              <w:rPr>
                <w:noProof/>
                <w:szCs w:val="24"/>
                <w:lang w:eastAsia="pt-BR"/>
              </w:rPr>
            </w:pPr>
            <w:r w:rsidRPr="003F1F28">
              <w:rPr>
                <w:noProof/>
                <w:szCs w:val="24"/>
                <w:lang w:eastAsia="pt-BR"/>
              </w:rPr>
              <w:t>170</w:t>
            </w:r>
          </w:p>
        </w:tc>
        <w:tc>
          <w:tcPr>
            <w:tcW w:w="1701" w:type="dxa"/>
            <w:tcBorders>
              <w:top w:val="nil"/>
              <w:left w:val="nil"/>
              <w:bottom w:val="single" w:sz="4" w:space="0" w:color="auto"/>
              <w:right w:val="single" w:sz="4" w:space="0" w:color="auto"/>
            </w:tcBorders>
            <w:shd w:val="clear" w:color="auto" w:fill="auto"/>
            <w:noWrap/>
            <w:vAlign w:val="center"/>
            <w:hideMark/>
          </w:tcPr>
          <w:p w14:paraId="50E8E82A"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121F6622" w14:textId="77777777" w:rsidR="004661AB" w:rsidRPr="003F1F28" w:rsidRDefault="004661AB" w:rsidP="0082157F">
            <w:pPr>
              <w:ind w:firstLine="0"/>
              <w:jc w:val="center"/>
              <w:rPr>
                <w:noProof/>
                <w:szCs w:val="24"/>
                <w:lang w:eastAsia="pt-BR"/>
              </w:rPr>
            </w:pPr>
            <w:r w:rsidRPr="003F1F28">
              <w:rPr>
                <w:noProof/>
                <w:szCs w:val="24"/>
                <w:lang w:eastAsia="pt-BR"/>
              </w:rPr>
              <w:t>Pele leitosa 20”</w:t>
            </w:r>
          </w:p>
        </w:tc>
        <w:tc>
          <w:tcPr>
            <w:tcW w:w="5103" w:type="dxa"/>
            <w:tcBorders>
              <w:top w:val="nil"/>
              <w:left w:val="nil"/>
              <w:bottom w:val="single" w:sz="4" w:space="0" w:color="auto"/>
              <w:right w:val="single" w:sz="8" w:space="0" w:color="auto"/>
            </w:tcBorders>
            <w:shd w:val="clear" w:color="auto" w:fill="auto"/>
            <w:noWrap/>
            <w:vAlign w:val="center"/>
            <w:hideMark/>
          </w:tcPr>
          <w:p w14:paraId="599DD5C8" w14:textId="77777777" w:rsidR="004661AB" w:rsidRPr="003F1F28" w:rsidRDefault="004661AB" w:rsidP="0082157F">
            <w:pPr>
              <w:jc w:val="center"/>
              <w:rPr>
                <w:noProof/>
                <w:color w:val="auto"/>
                <w:szCs w:val="24"/>
                <w:lang w:eastAsia="pt-BR"/>
              </w:rPr>
            </w:pPr>
            <w:r w:rsidRPr="003F1F28">
              <w:rPr>
                <w:noProof/>
                <w:color w:val="auto"/>
                <w:szCs w:val="24"/>
                <w:lang w:eastAsia="pt-BR"/>
              </w:rPr>
              <w:t>Pele leitosa, 250 microns, tamanho 20” i</w:t>
            </w:r>
            <w:proofErr w:type="spellStart"/>
            <w:r w:rsidRPr="003F1F28">
              <w:rPr>
                <w:szCs w:val="24"/>
                <w:shd w:val="clear" w:color="auto" w:fill="FFFFFF"/>
              </w:rPr>
              <w:t>deal</w:t>
            </w:r>
            <w:proofErr w:type="spellEnd"/>
            <w:r w:rsidRPr="003F1F28">
              <w:rPr>
                <w:szCs w:val="24"/>
                <w:shd w:val="clear" w:color="auto" w:fill="FFFFFF"/>
              </w:rPr>
              <w:t xml:space="preserve"> para bumbo, surdo, </w:t>
            </w:r>
            <w:proofErr w:type="spellStart"/>
            <w:r w:rsidRPr="003F1F28">
              <w:rPr>
                <w:szCs w:val="24"/>
                <w:shd w:val="clear" w:color="auto" w:fill="FFFFFF"/>
              </w:rPr>
              <w:t>timbal</w:t>
            </w:r>
            <w:proofErr w:type="spellEnd"/>
            <w:r w:rsidRPr="003F1F28">
              <w:rPr>
                <w:szCs w:val="24"/>
                <w:shd w:val="clear" w:color="auto" w:fill="FFFFFF"/>
              </w:rPr>
              <w:t xml:space="preserve"> e outros instrumentos. F</w:t>
            </w:r>
            <w:r w:rsidRPr="003F1F28">
              <w:rPr>
                <w:color w:val="auto"/>
                <w:szCs w:val="24"/>
                <w:shd w:val="clear" w:color="auto" w:fill="FFFFFF"/>
              </w:rPr>
              <w:t>abricada em nylon leitoso, com perfil de aro reforçado em alumínio.</w:t>
            </w:r>
          </w:p>
        </w:tc>
      </w:tr>
      <w:tr w:rsidR="004661AB" w:rsidRPr="003F1F28" w14:paraId="72CCFDF2" w14:textId="77777777" w:rsidTr="0082157F">
        <w:trPr>
          <w:trHeight w:val="594"/>
        </w:trPr>
        <w:tc>
          <w:tcPr>
            <w:tcW w:w="851" w:type="dxa"/>
            <w:tcBorders>
              <w:top w:val="nil"/>
              <w:left w:val="single" w:sz="8" w:space="0" w:color="auto"/>
              <w:bottom w:val="single" w:sz="4" w:space="0" w:color="auto"/>
              <w:right w:val="single" w:sz="4" w:space="0" w:color="auto"/>
            </w:tcBorders>
            <w:shd w:val="clear" w:color="auto" w:fill="auto"/>
            <w:noWrap/>
            <w:vAlign w:val="center"/>
          </w:tcPr>
          <w:p w14:paraId="22E7C23C" w14:textId="77777777" w:rsidR="004661AB" w:rsidRPr="003F1F28" w:rsidRDefault="004661AB" w:rsidP="0082157F">
            <w:pPr>
              <w:ind w:firstLine="0"/>
              <w:jc w:val="center"/>
              <w:rPr>
                <w:noProof/>
                <w:szCs w:val="24"/>
                <w:lang w:eastAsia="pt-BR"/>
              </w:rPr>
            </w:pPr>
            <w:r w:rsidRPr="003F1F28">
              <w:rPr>
                <w:noProof/>
                <w:szCs w:val="24"/>
                <w:lang w:eastAsia="pt-BR"/>
              </w:rPr>
              <w:t>33</w:t>
            </w:r>
          </w:p>
        </w:tc>
        <w:tc>
          <w:tcPr>
            <w:tcW w:w="1843" w:type="dxa"/>
            <w:tcBorders>
              <w:top w:val="nil"/>
              <w:left w:val="nil"/>
              <w:bottom w:val="single" w:sz="4" w:space="0" w:color="auto"/>
              <w:right w:val="single" w:sz="4" w:space="0" w:color="auto"/>
            </w:tcBorders>
            <w:shd w:val="clear" w:color="auto" w:fill="auto"/>
            <w:noWrap/>
            <w:vAlign w:val="center"/>
            <w:hideMark/>
          </w:tcPr>
          <w:p w14:paraId="301331CB" w14:textId="77777777" w:rsidR="004661AB" w:rsidRPr="003F1F28" w:rsidRDefault="004661AB" w:rsidP="0082157F">
            <w:pPr>
              <w:jc w:val="center"/>
              <w:rPr>
                <w:noProof/>
                <w:szCs w:val="24"/>
                <w:lang w:eastAsia="pt-BR"/>
              </w:rPr>
            </w:pPr>
            <w:r w:rsidRPr="003F1F28">
              <w:rPr>
                <w:noProof/>
                <w:szCs w:val="24"/>
                <w:lang w:eastAsia="pt-BR"/>
              </w:rPr>
              <w:t>170</w:t>
            </w:r>
          </w:p>
        </w:tc>
        <w:tc>
          <w:tcPr>
            <w:tcW w:w="1701" w:type="dxa"/>
            <w:tcBorders>
              <w:top w:val="nil"/>
              <w:left w:val="nil"/>
              <w:bottom w:val="single" w:sz="4" w:space="0" w:color="auto"/>
              <w:right w:val="single" w:sz="4" w:space="0" w:color="auto"/>
            </w:tcBorders>
            <w:shd w:val="clear" w:color="auto" w:fill="auto"/>
            <w:noWrap/>
            <w:vAlign w:val="center"/>
            <w:hideMark/>
          </w:tcPr>
          <w:p w14:paraId="6B6A02D9"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5CFC3152" w14:textId="77777777" w:rsidR="004661AB" w:rsidRPr="003F1F28" w:rsidRDefault="004661AB" w:rsidP="0082157F">
            <w:pPr>
              <w:ind w:firstLine="0"/>
              <w:jc w:val="center"/>
              <w:rPr>
                <w:noProof/>
                <w:szCs w:val="24"/>
                <w:lang w:eastAsia="pt-BR"/>
              </w:rPr>
            </w:pPr>
            <w:r w:rsidRPr="003F1F28">
              <w:rPr>
                <w:noProof/>
                <w:szCs w:val="24"/>
                <w:lang w:eastAsia="pt-BR"/>
              </w:rPr>
              <w:t>Pele leitosa 22”</w:t>
            </w:r>
          </w:p>
        </w:tc>
        <w:tc>
          <w:tcPr>
            <w:tcW w:w="5103" w:type="dxa"/>
            <w:tcBorders>
              <w:top w:val="nil"/>
              <w:left w:val="nil"/>
              <w:bottom w:val="single" w:sz="4" w:space="0" w:color="auto"/>
              <w:right w:val="single" w:sz="8" w:space="0" w:color="auto"/>
            </w:tcBorders>
            <w:shd w:val="clear" w:color="auto" w:fill="auto"/>
            <w:noWrap/>
            <w:vAlign w:val="center"/>
            <w:hideMark/>
          </w:tcPr>
          <w:p w14:paraId="51FD059B" w14:textId="77777777" w:rsidR="004661AB" w:rsidRPr="003F1F28" w:rsidRDefault="004661AB" w:rsidP="0082157F">
            <w:pPr>
              <w:jc w:val="center"/>
              <w:rPr>
                <w:noProof/>
                <w:color w:val="auto"/>
                <w:szCs w:val="24"/>
                <w:lang w:eastAsia="pt-BR"/>
              </w:rPr>
            </w:pPr>
            <w:r w:rsidRPr="003F1F28">
              <w:rPr>
                <w:noProof/>
                <w:color w:val="auto"/>
                <w:szCs w:val="24"/>
                <w:lang w:eastAsia="pt-BR"/>
              </w:rPr>
              <w:t>Pele leitosa, 250 microns, tamanho 22” i</w:t>
            </w:r>
            <w:proofErr w:type="spellStart"/>
            <w:r w:rsidRPr="003F1F28">
              <w:rPr>
                <w:szCs w:val="24"/>
                <w:shd w:val="clear" w:color="auto" w:fill="FFFFFF"/>
              </w:rPr>
              <w:t>deal</w:t>
            </w:r>
            <w:proofErr w:type="spellEnd"/>
            <w:r w:rsidRPr="003F1F28">
              <w:rPr>
                <w:szCs w:val="24"/>
                <w:shd w:val="clear" w:color="auto" w:fill="FFFFFF"/>
              </w:rPr>
              <w:t xml:space="preserve"> para bumbo, surdo, </w:t>
            </w:r>
            <w:proofErr w:type="spellStart"/>
            <w:r w:rsidRPr="003F1F28">
              <w:rPr>
                <w:szCs w:val="24"/>
                <w:shd w:val="clear" w:color="auto" w:fill="FFFFFF"/>
              </w:rPr>
              <w:t>timbal</w:t>
            </w:r>
            <w:proofErr w:type="spellEnd"/>
            <w:r w:rsidRPr="003F1F28">
              <w:rPr>
                <w:szCs w:val="24"/>
                <w:shd w:val="clear" w:color="auto" w:fill="FFFFFF"/>
              </w:rPr>
              <w:t xml:space="preserve"> e outros instrumentos. F</w:t>
            </w:r>
            <w:r w:rsidRPr="003F1F28">
              <w:rPr>
                <w:color w:val="auto"/>
                <w:szCs w:val="24"/>
                <w:shd w:val="clear" w:color="auto" w:fill="FFFFFF"/>
              </w:rPr>
              <w:t>abricada em nylon leitoso, com perfil de aro reforçado em alumínio.</w:t>
            </w:r>
          </w:p>
        </w:tc>
      </w:tr>
      <w:tr w:rsidR="004661AB" w:rsidRPr="003F1F28" w14:paraId="5B379373" w14:textId="77777777" w:rsidTr="0082157F">
        <w:trPr>
          <w:trHeight w:val="600"/>
        </w:trPr>
        <w:tc>
          <w:tcPr>
            <w:tcW w:w="851" w:type="dxa"/>
            <w:tcBorders>
              <w:top w:val="nil"/>
              <w:left w:val="single" w:sz="8" w:space="0" w:color="auto"/>
              <w:bottom w:val="single" w:sz="4" w:space="0" w:color="auto"/>
              <w:right w:val="single" w:sz="4" w:space="0" w:color="auto"/>
            </w:tcBorders>
            <w:shd w:val="clear" w:color="auto" w:fill="auto"/>
            <w:noWrap/>
            <w:vAlign w:val="center"/>
          </w:tcPr>
          <w:p w14:paraId="3D3729AC" w14:textId="77777777" w:rsidR="004661AB" w:rsidRPr="003F1F28" w:rsidRDefault="004661AB" w:rsidP="0082157F">
            <w:pPr>
              <w:ind w:firstLine="0"/>
              <w:jc w:val="center"/>
              <w:rPr>
                <w:noProof/>
                <w:szCs w:val="24"/>
                <w:lang w:eastAsia="pt-BR"/>
              </w:rPr>
            </w:pPr>
            <w:r w:rsidRPr="003F1F28">
              <w:rPr>
                <w:noProof/>
                <w:szCs w:val="24"/>
                <w:lang w:eastAsia="pt-BR"/>
              </w:rPr>
              <w:t>34</w:t>
            </w:r>
          </w:p>
        </w:tc>
        <w:tc>
          <w:tcPr>
            <w:tcW w:w="1843" w:type="dxa"/>
            <w:tcBorders>
              <w:top w:val="nil"/>
              <w:left w:val="nil"/>
              <w:bottom w:val="single" w:sz="4" w:space="0" w:color="auto"/>
              <w:right w:val="single" w:sz="4" w:space="0" w:color="auto"/>
            </w:tcBorders>
            <w:shd w:val="clear" w:color="auto" w:fill="auto"/>
            <w:noWrap/>
            <w:vAlign w:val="center"/>
            <w:hideMark/>
          </w:tcPr>
          <w:p w14:paraId="08466F99" w14:textId="77777777" w:rsidR="004661AB" w:rsidRPr="003F1F28" w:rsidRDefault="004661AB" w:rsidP="0082157F">
            <w:pPr>
              <w:jc w:val="center"/>
              <w:rPr>
                <w:noProof/>
                <w:szCs w:val="24"/>
                <w:lang w:eastAsia="pt-BR"/>
              </w:rPr>
            </w:pPr>
            <w:r w:rsidRPr="003F1F28">
              <w:rPr>
                <w:noProof/>
                <w:szCs w:val="24"/>
                <w:lang w:eastAsia="pt-BR"/>
              </w:rPr>
              <w:t>170</w:t>
            </w:r>
          </w:p>
        </w:tc>
        <w:tc>
          <w:tcPr>
            <w:tcW w:w="1701" w:type="dxa"/>
            <w:tcBorders>
              <w:top w:val="nil"/>
              <w:left w:val="nil"/>
              <w:bottom w:val="single" w:sz="4" w:space="0" w:color="auto"/>
              <w:right w:val="single" w:sz="4" w:space="0" w:color="auto"/>
            </w:tcBorders>
            <w:shd w:val="clear" w:color="auto" w:fill="auto"/>
            <w:noWrap/>
            <w:vAlign w:val="center"/>
            <w:hideMark/>
          </w:tcPr>
          <w:p w14:paraId="1133F855"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11CA8DC1" w14:textId="77777777" w:rsidR="004661AB" w:rsidRPr="003F1F28" w:rsidRDefault="004661AB" w:rsidP="0082157F">
            <w:pPr>
              <w:ind w:firstLine="0"/>
              <w:jc w:val="center"/>
              <w:rPr>
                <w:noProof/>
                <w:szCs w:val="24"/>
                <w:lang w:eastAsia="pt-BR"/>
              </w:rPr>
            </w:pPr>
            <w:r w:rsidRPr="003F1F28">
              <w:rPr>
                <w:noProof/>
                <w:szCs w:val="24"/>
                <w:lang w:eastAsia="pt-BR"/>
              </w:rPr>
              <w:t>Pele resposta 14”</w:t>
            </w:r>
          </w:p>
        </w:tc>
        <w:tc>
          <w:tcPr>
            <w:tcW w:w="5103" w:type="dxa"/>
            <w:tcBorders>
              <w:top w:val="nil"/>
              <w:left w:val="nil"/>
              <w:bottom w:val="single" w:sz="4" w:space="0" w:color="auto"/>
              <w:right w:val="single" w:sz="8" w:space="0" w:color="auto"/>
            </w:tcBorders>
            <w:shd w:val="clear" w:color="auto" w:fill="auto"/>
            <w:vAlign w:val="center"/>
            <w:hideMark/>
          </w:tcPr>
          <w:p w14:paraId="22ACD36C" w14:textId="77777777" w:rsidR="004661AB" w:rsidRPr="003F1F28" w:rsidRDefault="004661AB" w:rsidP="0082157F">
            <w:pPr>
              <w:jc w:val="center"/>
              <w:rPr>
                <w:noProof/>
                <w:color w:val="auto"/>
                <w:szCs w:val="24"/>
                <w:lang w:eastAsia="pt-BR"/>
              </w:rPr>
            </w:pPr>
            <w:r w:rsidRPr="003F1F28">
              <w:rPr>
                <w:noProof/>
                <w:color w:val="auto"/>
                <w:szCs w:val="24"/>
                <w:lang w:eastAsia="pt-BR"/>
              </w:rPr>
              <w:t>Pele resposta filme único 75 microns transparente de 14” i</w:t>
            </w:r>
            <w:proofErr w:type="spellStart"/>
            <w:r w:rsidRPr="003F1F28">
              <w:rPr>
                <w:szCs w:val="24"/>
                <w:shd w:val="clear" w:color="auto" w:fill="FFFFFF"/>
              </w:rPr>
              <w:t>deal</w:t>
            </w:r>
            <w:proofErr w:type="spellEnd"/>
            <w:r w:rsidRPr="003F1F28">
              <w:rPr>
                <w:szCs w:val="24"/>
                <w:shd w:val="clear" w:color="auto" w:fill="FFFFFF"/>
              </w:rPr>
              <w:t xml:space="preserve"> para </w:t>
            </w:r>
            <w:proofErr w:type="spellStart"/>
            <w:r w:rsidRPr="003F1F28">
              <w:rPr>
                <w:szCs w:val="24"/>
                <w:shd w:val="clear" w:color="auto" w:fill="FFFFFF"/>
              </w:rPr>
              <w:t>tarol</w:t>
            </w:r>
            <w:proofErr w:type="spellEnd"/>
            <w:r w:rsidRPr="003F1F28">
              <w:rPr>
                <w:szCs w:val="24"/>
                <w:shd w:val="clear" w:color="auto" w:fill="FFFFFF"/>
              </w:rPr>
              <w:t xml:space="preserve">, caixa de guerra, </w:t>
            </w:r>
            <w:proofErr w:type="spellStart"/>
            <w:r w:rsidRPr="003F1F28">
              <w:rPr>
                <w:szCs w:val="24"/>
                <w:shd w:val="clear" w:color="auto" w:fill="FFFFFF"/>
              </w:rPr>
              <w:t>timbal</w:t>
            </w:r>
            <w:proofErr w:type="spellEnd"/>
            <w:r w:rsidRPr="003F1F28">
              <w:rPr>
                <w:szCs w:val="24"/>
                <w:shd w:val="clear" w:color="auto" w:fill="FFFFFF"/>
              </w:rPr>
              <w:t xml:space="preserve"> e outros instrumentos. F</w:t>
            </w:r>
            <w:r w:rsidRPr="003F1F28">
              <w:rPr>
                <w:color w:val="auto"/>
                <w:szCs w:val="24"/>
                <w:shd w:val="clear" w:color="auto" w:fill="FFFFFF"/>
              </w:rPr>
              <w:t>abricada em nylon leitoso, com perfil de aro reforçado em alumínio.</w:t>
            </w:r>
          </w:p>
        </w:tc>
      </w:tr>
      <w:tr w:rsidR="004661AB" w:rsidRPr="003F1F28" w14:paraId="4B873F60" w14:textId="77777777" w:rsidTr="0082157F">
        <w:trPr>
          <w:trHeight w:val="861"/>
        </w:trPr>
        <w:tc>
          <w:tcPr>
            <w:tcW w:w="851" w:type="dxa"/>
            <w:tcBorders>
              <w:top w:val="nil"/>
              <w:left w:val="single" w:sz="8" w:space="0" w:color="auto"/>
              <w:bottom w:val="single" w:sz="4" w:space="0" w:color="auto"/>
              <w:right w:val="single" w:sz="4" w:space="0" w:color="auto"/>
            </w:tcBorders>
            <w:shd w:val="clear" w:color="auto" w:fill="auto"/>
            <w:noWrap/>
            <w:vAlign w:val="center"/>
          </w:tcPr>
          <w:p w14:paraId="7E208BF9" w14:textId="77777777" w:rsidR="004661AB" w:rsidRPr="003F1F28" w:rsidRDefault="004661AB" w:rsidP="0082157F">
            <w:pPr>
              <w:ind w:firstLine="0"/>
              <w:jc w:val="center"/>
              <w:rPr>
                <w:noProof/>
                <w:szCs w:val="24"/>
                <w:lang w:eastAsia="pt-BR"/>
              </w:rPr>
            </w:pPr>
            <w:r w:rsidRPr="003F1F28">
              <w:rPr>
                <w:noProof/>
                <w:szCs w:val="24"/>
                <w:lang w:eastAsia="pt-BR"/>
              </w:rPr>
              <w:t>35</w:t>
            </w:r>
          </w:p>
        </w:tc>
        <w:tc>
          <w:tcPr>
            <w:tcW w:w="1843" w:type="dxa"/>
            <w:tcBorders>
              <w:top w:val="nil"/>
              <w:left w:val="nil"/>
              <w:bottom w:val="single" w:sz="4" w:space="0" w:color="auto"/>
              <w:right w:val="single" w:sz="4" w:space="0" w:color="auto"/>
            </w:tcBorders>
            <w:shd w:val="clear" w:color="auto" w:fill="auto"/>
            <w:noWrap/>
            <w:vAlign w:val="center"/>
            <w:hideMark/>
          </w:tcPr>
          <w:p w14:paraId="41A6D08F" w14:textId="77777777" w:rsidR="004661AB" w:rsidRPr="003F1F28" w:rsidRDefault="004661AB" w:rsidP="0082157F">
            <w:pPr>
              <w:jc w:val="center"/>
              <w:rPr>
                <w:noProof/>
                <w:szCs w:val="24"/>
                <w:lang w:eastAsia="pt-BR"/>
              </w:rPr>
            </w:pPr>
            <w:r w:rsidRPr="003F1F28">
              <w:rPr>
                <w:noProof/>
                <w:szCs w:val="24"/>
                <w:lang w:eastAsia="pt-BR"/>
              </w:rPr>
              <w:t>170</w:t>
            </w:r>
          </w:p>
        </w:tc>
        <w:tc>
          <w:tcPr>
            <w:tcW w:w="1701" w:type="dxa"/>
            <w:tcBorders>
              <w:top w:val="nil"/>
              <w:left w:val="nil"/>
              <w:bottom w:val="single" w:sz="4" w:space="0" w:color="auto"/>
              <w:right w:val="single" w:sz="4" w:space="0" w:color="auto"/>
            </w:tcBorders>
            <w:shd w:val="clear" w:color="auto" w:fill="auto"/>
            <w:noWrap/>
            <w:vAlign w:val="center"/>
            <w:hideMark/>
          </w:tcPr>
          <w:p w14:paraId="379BD697"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7084341F" w14:textId="77777777" w:rsidR="004661AB" w:rsidRPr="003F1F28" w:rsidRDefault="004661AB" w:rsidP="0082157F">
            <w:pPr>
              <w:ind w:firstLine="0"/>
              <w:jc w:val="center"/>
              <w:rPr>
                <w:noProof/>
                <w:szCs w:val="24"/>
                <w:lang w:eastAsia="pt-BR"/>
              </w:rPr>
            </w:pPr>
            <w:r w:rsidRPr="003F1F28">
              <w:rPr>
                <w:noProof/>
                <w:szCs w:val="24"/>
                <w:lang w:eastAsia="pt-BR"/>
              </w:rPr>
              <w:t>Esteira para caixa 14”</w:t>
            </w:r>
          </w:p>
        </w:tc>
        <w:tc>
          <w:tcPr>
            <w:tcW w:w="5103" w:type="dxa"/>
            <w:tcBorders>
              <w:top w:val="nil"/>
              <w:left w:val="nil"/>
              <w:bottom w:val="single" w:sz="4" w:space="0" w:color="auto"/>
              <w:right w:val="single" w:sz="8" w:space="0" w:color="auto"/>
            </w:tcBorders>
            <w:shd w:val="clear" w:color="auto" w:fill="auto"/>
            <w:vAlign w:val="center"/>
            <w:hideMark/>
          </w:tcPr>
          <w:p w14:paraId="1AD07E3A" w14:textId="77777777" w:rsidR="004661AB" w:rsidRPr="003F1F28" w:rsidRDefault="004661AB" w:rsidP="0082157F">
            <w:pPr>
              <w:jc w:val="center"/>
              <w:rPr>
                <w:noProof/>
                <w:color w:val="auto"/>
                <w:szCs w:val="24"/>
                <w:lang w:eastAsia="pt-BR"/>
              </w:rPr>
            </w:pPr>
            <w:r w:rsidRPr="003F1F28">
              <w:rPr>
                <w:noProof/>
                <w:color w:val="auto"/>
                <w:szCs w:val="24"/>
                <w:lang w:eastAsia="pt-BR"/>
              </w:rPr>
              <w:t>Esteira para caixa 14 - Esteira para caixa 14, em metal, com no mínimo 20 fios.</w:t>
            </w:r>
          </w:p>
        </w:tc>
      </w:tr>
      <w:tr w:rsidR="004661AB" w:rsidRPr="003F1F28" w14:paraId="31DC9ADC" w14:textId="77777777" w:rsidTr="0082157F">
        <w:trPr>
          <w:trHeight w:val="1334"/>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1E972A95" w14:textId="77777777" w:rsidR="004661AB" w:rsidRPr="003F1F28" w:rsidRDefault="004661AB" w:rsidP="0082157F">
            <w:pPr>
              <w:ind w:firstLine="0"/>
              <w:jc w:val="center"/>
              <w:rPr>
                <w:noProof/>
                <w:szCs w:val="24"/>
                <w:lang w:eastAsia="pt-BR"/>
              </w:rPr>
            </w:pPr>
            <w:r w:rsidRPr="003F1F28">
              <w:rPr>
                <w:noProof/>
                <w:szCs w:val="24"/>
                <w:lang w:eastAsia="pt-BR"/>
              </w:rPr>
              <w:t>36</w:t>
            </w:r>
          </w:p>
        </w:tc>
        <w:tc>
          <w:tcPr>
            <w:tcW w:w="1843" w:type="dxa"/>
            <w:tcBorders>
              <w:top w:val="nil"/>
              <w:left w:val="nil"/>
              <w:bottom w:val="single" w:sz="4" w:space="0" w:color="auto"/>
              <w:right w:val="single" w:sz="4" w:space="0" w:color="auto"/>
            </w:tcBorders>
            <w:shd w:val="clear" w:color="auto" w:fill="auto"/>
            <w:noWrap/>
            <w:vAlign w:val="center"/>
            <w:hideMark/>
          </w:tcPr>
          <w:p w14:paraId="28494E67" w14:textId="77777777" w:rsidR="004661AB" w:rsidRPr="003F1F28" w:rsidRDefault="004661AB" w:rsidP="0082157F">
            <w:pPr>
              <w:ind w:hanging="25"/>
              <w:jc w:val="center"/>
              <w:rPr>
                <w:noProof/>
                <w:szCs w:val="24"/>
                <w:lang w:eastAsia="pt-BR"/>
              </w:rPr>
            </w:pPr>
            <w:r w:rsidRPr="003F1F28">
              <w:rPr>
                <w:noProof/>
                <w:szCs w:val="24"/>
                <w:lang w:eastAsia="pt-BR"/>
              </w:rPr>
              <w:t>30</w:t>
            </w:r>
          </w:p>
        </w:tc>
        <w:tc>
          <w:tcPr>
            <w:tcW w:w="1701" w:type="dxa"/>
            <w:tcBorders>
              <w:top w:val="nil"/>
              <w:left w:val="nil"/>
              <w:bottom w:val="single" w:sz="4" w:space="0" w:color="auto"/>
              <w:right w:val="single" w:sz="4" w:space="0" w:color="auto"/>
            </w:tcBorders>
            <w:shd w:val="clear" w:color="auto" w:fill="auto"/>
            <w:noWrap/>
            <w:vAlign w:val="center"/>
            <w:hideMark/>
          </w:tcPr>
          <w:p w14:paraId="1F5188B5"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15F63F94" w14:textId="77777777" w:rsidR="004661AB" w:rsidRPr="003F1F28" w:rsidRDefault="004661AB" w:rsidP="0082157F">
            <w:pPr>
              <w:ind w:firstLine="0"/>
              <w:jc w:val="center"/>
              <w:rPr>
                <w:noProof/>
                <w:szCs w:val="24"/>
                <w:lang w:eastAsia="pt-BR"/>
              </w:rPr>
            </w:pPr>
            <w:r w:rsidRPr="003F1F28">
              <w:rPr>
                <w:noProof/>
                <w:szCs w:val="24"/>
                <w:lang w:eastAsia="pt-BR"/>
              </w:rPr>
              <w:t>Encordoamento para violino</w:t>
            </w:r>
          </w:p>
        </w:tc>
        <w:tc>
          <w:tcPr>
            <w:tcW w:w="5103" w:type="dxa"/>
            <w:tcBorders>
              <w:top w:val="nil"/>
              <w:left w:val="nil"/>
              <w:bottom w:val="single" w:sz="4" w:space="0" w:color="auto"/>
              <w:right w:val="single" w:sz="8" w:space="0" w:color="auto"/>
            </w:tcBorders>
            <w:shd w:val="clear" w:color="auto" w:fill="auto"/>
            <w:vAlign w:val="center"/>
            <w:hideMark/>
          </w:tcPr>
          <w:p w14:paraId="22F1D09B" w14:textId="77777777" w:rsidR="004661AB" w:rsidRPr="003F1F28" w:rsidRDefault="004661AB" w:rsidP="0082157F">
            <w:pPr>
              <w:jc w:val="center"/>
              <w:rPr>
                <w:noProof/>
                <w:color w:val="auto"/>
                <w:szCs w:val="24"/>
                <w:lang w:eastAsia="pt-BR"/>
              </w:rPr>
            </w:pPr>
            <w:r w:rsidRPr="003F1F28">
              <w:rPr>
                <w:noProof/>
                <w:color w:val="auto"/>
                <w:szCs w:val="24"/>
                <w:lang w:eastAsia="pt-BR"/>
              </w:rPr>
              <w:t>encordoamento para violino</w:t>
            </w:r>
            <w:r w:rsidRPr="003F1F28">
              <w:rPr>
                <w:noProof/>
                <w:color w:val="auto"/>
                <w:szCs w:val="24"/>
                <w:lang w:eastAsia="pt-BR"/>
              </w:rPr>
              <w:br/>
              <w:t>- composição: 1ª mi aço sólido / 2ªlá, 3ªré e 4ªsol núcleo fibra sintética</w:t>
            </w:r>
          </w:p>
        </w:tc>
      </w:tr>
      <w:tr w:rsidR="004661AB" w:rsidRPr="003F1F28" w14:paraId="44BB2D02" w14:textId="77777777" w:rsidTr="0082157F">
        <w:trPr>
          <w:trHeight w:val="545"/>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772DA783" w14:textId="77777777" w:rsidR="004661AB" w:rsidRPr="003F1F28" w:rsidRDefault="004661AB" w:rsidP="0082157F">
            <w:pPr>
              <w:ind w:firstLine="0"/>
              <w:jc w:val="center"/>
              <w:rPr>
                <w:noProof/>
                <w:szCs w:val="24"/>
                <w:lang w:eastAsia="pt-BR"/>
              </w:rPr>
            </w:pPr>
            <w:r w:rsidRPr="003F1F28">
              <w:rPr>
                <w:noProof/>
                <w:szCs w:val="24"/>
                <w:lang w:eastAsia="pt-BR"/>
              </w:rPr>
              <w:t>37</w:t>
            </w:r>
          </w:p>
        </w:tc>
        <w:tc>
          <w:tcPr>
            <w:tcW w:w="1843" w:type="dxa"/>
            <w:tcBorders>
              <w:top w:val="nil"/>
              <w:left w:val="nil"/>
              <w:bottom w:val="single" w:sz="4" w:space="0" w:color="auto"/>
              <w:right w:val="single" w:sz="4" w:space="0" w:color="auto"/>
            </w:tcBorders>
            <w:shd w:val="clear" w:color="auto" w:fill="auto"/>
            <w:noWrap/>
            <w:vAlign w:val="center"/>
            <w:hideMark/>
          </w:tcPr>
          <w:p w14:paraId="2D803245" w14:textId="77777777" w:rsidR="004661AB" w:rsidRPr="003F1F28" w:rsidRDefault="004661AB" w:rsidP="0082157F">
            <w:pPr>
              <w:jc w:val="center"/>
              <w:rPr>
                <w:noProof/>
                <w:szCs w:val="24"/>
                <w:lang w:eastAsia="pt-BR"/>
              </w:rPr>
            </w:pPr>
            <w:r w:rsidRPr="003F1F28">
              <w:rPr>
                <w:noProof/>
                <w:szCs w:val="24"/>
                <w:lang w:eastAsia="pt-BR"/>
              </w:rPr>
              <w:t>30</w:t>
            </w:r>
          </w:p>
        </w:tc>
        <w:tc>
          <w:tcPr>
            <w:tcW w:w="1701" w:type="dxa"/>
            <w:tcBorders>
              <w:top w:val="nil"/>
              <w:left w:val="nil"/>
              <w:bottom w:val="single" w:sz="4" w:space="0" w:color="auto"/>
              <w:right w:val="single" w:sz="4" w:space="0" w:color="auto"/>
            </w:tcBorders>
            <w:shd w:val="clear" w:color="auto" w:fill="auto"/>
            <w:noWrap/>
            <w:vAlign w:val="center"/>
            <w:hideMark/>
          </w:tcPr>
          <w:p w14:paraId="2A154747"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0D5C29D7" w14:textId="77777777" w:rsidR="004661AB" w:rsidRPr="003F1F28" w:rsidRDefault="004661AB" w:rsidP="0082157F">
            <w:pPr>
              <w:ind w:firstLine="0"/>
              <w:jc w:val="center"/>
              <w:rPr>
                <w:noProof/>
                <w:szCs w:val="24"/>
                <w:lang w:eastAsia="pt-BR"/>
              </w:rPr>
            </w:pPr>
            <w:r w:rsidRPr="003F1F28">
              <w:rPr>
                <w:noProof/>
                <w:szCs w:val="24"/>
                <w:lang w:eastAsia="pt-BR"/>
              </w:rPr>
              <w:t>Corda avulsa (lá) para violino</w:t>
            </w:r>
          </w:p>
        </w:tc>
        <w:tc>
          <w:tcPr>
            <w:tcW w:w="5103" w:type="dxa"/>
            <w:tcBorders>
              <w:top w:val="nil"/>
              <w:left w:val="nil"/>
              <w:bottom w:val="single" w:sz="4" w:space="0" w:color="auto"/>
              <w:right w:val="single" w:sz="8" w:space="0" w:color="auto"/>
            </w:tcBorders>
            <w:shd w:val="clear" w:color="auto" w:fill="auto"/>
            <w:noWrap/>
            <w:vAlign w:val="center"/>
            <w:hideMark/>
          </w:tcPr>
          <w:p w14:paraId="23BDD5AE" w14:textId="77777777" w:rsidR="004661AB" w:rsidRPr="003F1F28" w:rsidRDefault="004661AB" w:rsidP="0082157F">
            <w:pPr>
              <w:jc w:val="center"/>
              <w:rPr>
                <w:noProof/>
                <w:color w:val="auto"/>
                <w:szCs w:val="24"/>
                <w:lang w:eastAsia="pt-BR"/>
              </w:rPr>
            </w:pPr>
            <w:r w:rsidRPr="003F1F28">
              <w:rPr>
                <w:noProof/>
                <w:color w:val="auto"/>
                <w:szCs w:val="24"/>
                <w:lang w:eastAsia="pt-BR"/>
              </w:rPr>
              <w:t>Corda lá p/ violino. E</w:t>
            </w:r>
            <w:proofErr w:type="spellStart"/>
            <w:r w:rsidRPr="003F1F28">
              <w:rPr>
                <w:color w:val="auto"/>
                <w:szCs w:val="24"/>
                <w:shd w:val="clear" w:color="auto" w:fill="FFFFFF"/>
              </w:rPr>
              <w:t>ncordoamento</w:t>
            </w:r>
            <w:proofErr w:type="spellEnd"/>
            <w:r w:rsidRPr="003F1F28">
              <w:rPr>
                <w:color w:val="auto"/>
                <w:szCs w:val="24"/>
                <w:shd w:val="clear" w:color="auto" w:fill="FFFFFF"/>
              </w:rPr>
              <w:t xml:space="preserve"> de Violino produzido com núcleo de fibra sintética e revestida em aço.</w:t>
            </w:r>
          </w:p>
        </w:tc>
      </w:tr>
      <w:tr w:rsidR="004661AB" w:rsidRPr="003F1F28" w14:paraId="738A3366" w14:textId="77777777" w:rsidTr="0082157F">
        <w:trPr>
          <w:trHeight w:val="783"/>
        </w:trPr>
        <w:tc>
          <w:tcPr>
            <w:tcW w:w="851" w:type="dxa"/>
            <w:tcBorders>
              <w:top w:val="nil"/>
              <w:left w:val="single" w:sz="8" w:space="0" w:color="auto"/>
              <w:bottom w:val="single" w:sz="4" w:space="0" w:color="auto"/>
              <w:right w:val="single" w:sz="4" w:space="0" w:color="auto"/>
            </w:tcBorders>
            <w:shd w:val="clear" w:color="auto" w:fill="auto"/>
            <w:noWrap/>
            <w:vAlign w:val="center"/>
          </w:tcPr>
          <w:p w14:paraId="5BBA736D" w14:textId="77777777" w:rsidR="004661AB" w:rsidRPr="003F1F28" w:rsidRDefault="004661AB" w:rsidP="0082157F">
            <w:pPr>
              <w:ind w:firstLine="0"/>
              <w:jc w:val="center"/>
              <w:rPr>
                <w:noProof/>
                <w:szCs w:val="24"/>
                <w:lang w:eastAsia="pt-BR"/>
              </w:rPr>
            </w:pPr>
            <w:r w:rsidRPr="003F1F28">
              <w:rPr>
                <w:noProof/>
                <w:szCs w:val="24"/>
                <w:lang w:eastAsia="pt-BR"/>
              </w:rPr>
              <w:t>38</w:t>
            </w:r>
          </w:p>
        </w:tc>
        <w:tc>
          <w:tcPr>
            <w:tcW w:w="1843" w:type="dxa"/>
            <w:tcBorders>
              <w:top w:val="nil"/>
              <w:left w:val="nil"/>
              <w:bottom w:val="single" w:sz="4" w:space="0" w:color="auto"/>
              <w:right w:val="single" w:sz="4" w:space="0" w:color="auto"/>
            </w:tcBorders>
            <w:shd w:val="clear" w:color="auto" w:fill="auto"/>
            <w:noWrap/>
            <w:vAlign w:val="center"/>
            <w:hideMark/>
          </w:tcPr>
          <w:p w14:paraId="1AEB044D" w14:textId="77777777" w:rsidR="004661AB" w:rsidRPr="003F1F28" w:rsidRDefault="004661AB" w:rsidP="0082157F">
            <w:pPr>
              <w:ind w:hanging="25"/>
              <w:jc w:val="center"/>
              <w:rPr>
                <w:noProof/>
                <w:szCs w:val="24"/>
                <w:lang w:eastAsia="pt-BR"/>
              </w:rPr>
            </w:pPr>
            <w:r w:rsidRPr="003F1F28">
              <w:rPr>
                <w:noProof/>
                <w:szCs w:val="24"/>
                <w:lang w:eastAsia="pt-BR"/>
              </w:rPr>
              <w:t>30</w:t>
            </w:r>
          </w:p>
        </w:tc>
        <w:tc>
          <w:tcPr>
            <w:tcW w:w="1701" w:type="dxa"/>
            <w:tcBorders>
              <w:top w:val="nil"/>
              <w:left w:val="nil"/>
              <w:bottom w:val="single" w:sz="4" w:space="0" w:color="auto"/>
              <w:right w:val="single" w:sz="4" w:space="0" w:color="auto"/>
            </w:tcBorders>
            <w:shd w:val="clear" w:color="auto" w:fill="auto"/>
            <w:noWrap/>
            <w:vAlign w:val="center"/>
            <w:hideMark/>
          </w:tcPr>
          <w:p w14:paraId="4510C06F"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2EB34096" w14:textId="77777777" w:rsidR="004661AB" w:rsidRPr="003F1F28" w:rsidRDefault="004661AB" w:rsidP="0082157F">
            <w:pPr>
              <w:ind w:firstLine="0"/>
              <w:jc w:val="center"/>
              <w:rPr>
                <w:noProof/>
                <w:szCs w:val="24"/>
                <w:lang w:eastAsia="pt-BR"/>
              </w:rPr>
            </w:pPr>
            <w:r w:rsidRPr="003F1F28">
              <w:rPr>
                <w:noProof/>
                <w:szCs w:val="24"/>
                <w:lang w:eastAsia="pt-BR"/>
              </w:rPr>
              <w:t>Corda avulsa (mi) para violino</w:t>
            </w:r>
          </w:p>
        </w:tc>
        <w:tc>
          <w:tcPr>
            <w:tcW w:w="5103" w:type="dxa"/>
            <w:tcBorders>
              <w:top w:val="nil"/>
              <w:left w:val="nil"/>
              <w:bottom w:val="single" w:sz="4" w:space="0" w:color="auto"/>
              <w:right w:val="single" w:sz="8" w:space="0" w:color="auto"/>
            </w:tcBorders>
            <w:shd w:val="clear" w:color="auto" w:fill="auto"/>
            <w:noWrap/>
            <w:vAlign w:val="center"/>
            <w:hideMark/>
          </w:tcPr>
          <w:p w14:paraId="2DC1814D" w14:textId="77777777" w:rsidR="004661AB" w:rsidRPr="003F1F28" w:rsidRDefault="004661AB" w:rsidP="0082157F">
            <w:pPr>
              <w:jc w:val="center"/>
              <w:rPr>
                <w:noProof/>
                <w:color w:val="auto"/>
                <w:szCs w:val="24"/>
                <w:lang w:eastAsia="pt-BR"/>
              </w:rPr>
            </w:pPr>
            <w:r w:rsidRPr="003F1F28">
              <w:rPr>
                <w:noProof/>
                <w:color w:val="auto"/>
                <w:szCs w:val="24"/>
                <w:lang w:eastAsia="pt-BR"/>
              </w:rPr>
              <w:t>Corda mi p/ violino. E</w:t>
            </w:r>
            <w:proofErr w:type="spellStart"/>
            <w:r w:rsidRPr="003F1F28">
              <w:rPr>
                <w:color w:val="auto"/>
                <w:szCs w:val="24"/>
                <w:shd w:val="clear" w:color="auto" w:fill="FFFFFF"/>
              </w:rPr>
              <w:t>ncordoamento</w:t>
            </w:r>
            <w:proofErr w:type="spellEnd"/>
            <w:r w:rsidRPr="003F1F28">
              <w:rPr>
                <w:color w:val="auto"/>
                <w:szCs w:val="24"/>
                <w:shd w:val="clear" w:color="auto" w:fill="FFFFFF"/>
              </w:rPr>
              <w:t xml:space="preserve"> de Violino produzido com núcleo de fibra sintética e revestida em aço.</w:t>
            </w:r>
          </w:p>
        </w:tc>
      </w:tr>
      <w:tr w:rsidR="004661AB" w:rsidRPr="003F1F28" w14:paraId="08BA8BEF" w14:textId="77777777" w:rsidTr="0082157F">
        <w:trPr>
          <w:trHeight w:val="802"/>
        </w:trPr>
        <w:tc>
          <w:tcPr>
            <w:tcW w:w="851" w:type="dxa"/>
            <w:tcBorders>
              <w:top w:val="nil"/>
              <w:left w:val="single" w:sz="8" w:space="0" w:color="auto"/>
              <w:bottom w:val="single" w:sz="4" w:space="0" w:color="auto"/>
              <w:right w:val="single" w:sz="4" w:space="0" w:color="auto"/>
            </w:tcBorders>
            <w:shd w:val="clear" w:color="auto" w:fill="auto"/>
            <w:noWrap/>
            <w:vAlign w:val="center"/>
          </w:tcPr>
          <w:p w14:paraId="17E2B463" w14:textId="77777777" w:rsidR="004661AB" w:rsidRPr="003F1F28" w:rsidRDefault="004661AB" w:rsidP="0082157F">
            <w:pPr>
              <w:ind w:firstLine="0"/>
              <w:jc w:val="center"/>
              <w:rPr>
                <w:noProof/>
                <w:szCs w:val="24"/>
                <w:lang w:eastAsia="pt-BR"/>
              </w:rPr>
            </w:pPr>
            <w:r w:rsidRPr="003F1F28">
              <w:rPr>
                <w:noProof/>
                <w:szCs w:val="24"/>
                <w:lang w:eastAsia="pt-BR"/>
              </w:rPr>
              <w:lastRenderedPageBreak/>
              <w:t>39</w:t>
            </w:r>
          </w:p>
        </w:tc>
        <w:tc>
          <w:tcPr>
            <w:tcW w:w="1843" w:type="dxa"/>
            <w:tcBorders>
              <w:top w:val="nil"/>
              <w:left w:val="nil"/>
              <w:bottom w:val="single" w:sz="4" w:space="0" w:color="auto"/>
              <w:right w:val="single" w:sz="4" w:space="0" w:color="auto"/>
            </w:tcBorders>
            <w:shd w:val="clear" w:color="auto" w:fill="auto"/>
            <w:noWrap/>
            <w:vAlign w:val="center"/>
            <w:hideMark/>
          </w:tcPr>
          <w:p w14:paraId="6F2EF5D4" w14:textId="77777777" w:rsidR="004661AB" w:rsidRPr="003F1F28" w:rsidRDefault="004661AB" w:rsidP="0082157F">
            <w:pPr>
              <w:ind w:hanging="25"/>
              <w:jc w:val="center"/>
              <w:rPr>
                <w:noProof/>
                <w:szCs w:val="24"/>
                <w:lang w:eastAsia="pt-BR"/>
              </w:rPr>
            </w:pPr>
            <w:r w:rsidRPr="003F1F28">
              <w:rPr>
                <w:noProof/>
                <w:szCs w:val="24"/>
                <w:lang w:eastAsia="pt-BR"/>
              </w:rPr>
              <w:t>175</w:t>
            </w:r>
          </w:p>
        </w:tc>
        <w:tc>
          <w:tcPr>
            <w:tcW w:w="1701" w:type="dxa"/>
            <w:tcBorders>
              <w:top w:val="nil"/>
              <w:left w:val="nil"/>
              <w:bottom w:val="single" w:sz="4" w:space="0" w:color="auto"/>
              <w:right w:val="single" w:sz="4" w:space="0" w:color="auto"/>
            </w:tcBorders>
            <w:shd w:val="clear" w:color="auto" w:fill="auto"/>
            <w:noWrap/>
            <w:vAlign w:val="center"/>
            <w:hideMark/>
          </w:tcPr>
          <w:p w14:paraId="7799CB3C"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6216BB80" w14:textId="77777777" w:rsidR="004661AB" w:rsidRPr="003F1F28" w:rsidRDefault="004661AB" w:rsidP="0082157F">
            <w:pPr>
              <w:ind w:firstLine="0"/>
              <w:jc w:val="center"/>
              <w:rPr>
                <w:noProof/>
                <w:szCs w:val="24"/>
                <w:lang w:eastAsia="pt-BR"/>
              </w:rPr>
            </w:pPr>
            <w:r w:rsidRPr="003F1F28">
              <w:rPr>
                <w:noProof/>
                <w:szCs w:val="24"/>
                <w:lang w:eastAsia="pt-BR"/>
              </w:rPr>
              <w:t>Estante partitura</w:t>
            </w:r>
          </w:p>
        </w:tc>
        <w:tc>
          <w:tcPr>
            <w:tcW w:w="5103" w:type="dxa"/>
            <w:tcBorders>
              <w:top w:val="nil"/>
              <w:left w:val="nil"/>
              <w:bottom w:val="single" w:sz="4" w:space="0" w:color="auto"/>
              <w:right w:val="single" w:sz="8" w:space="0" w:color="auto"/>
            </w:tcBorders>
            <w:shd w:val="clear" w:color="auto" w:fill="auto"/>
            <w:vAlign w:val="center"/>
            <w:hideMark/>
          </w:tcPr>
          <w:p w14:paraId="1D23FD56" w14:textId="77777777" w:rsidR="004661AB" w:rsidRPr="003F1F28" w:rsidRDefault="004661AB" w:rsidP="0082157F">
            <w:pPr>
              <w:jc w:val="center"/>
              <w:rPr>
                <w:noProof/>
                <w:color w:val="auto"/>
                <w:szCs w:val="24"/>
                <w:lang w:eastAsia="pt-BR"/>
              </w:rPr>
            </w:pPr>
            <w:r w:rsidRPr="003F1F28">
              <w:rPr>
                <w:noProof/>
                <w:color w:val="auto"/>
                <w:szCs w:val="24"/>
                <w:lang w:eastAsia="pt-BR"/>
              </w:rPr>
              <w:t>Estante de partitura, material metal, tipo desmontável, altura mínima 0,51mm, comprimento máximo 1,20mm ,características adicionais acabamento na cor preta, base Easy Lock</w:t>
            </w:r>
          </w:p>
        </w:tc>
      </w:tr>
      <w:tr w:rsidR="004661AB" w:rsidRPr="003F1F28" w14:paraId="54E3C448" w14:textId="77777777" w:rsidTr="0082157F">
        <w:trPr>
          <w:trHeight w:val="1014"/>
        </w:trPr>
        <w:tc>
          <w:tcPr>
            <w:tcW w:w="851" w:type="dxa"/>
            <w:tcBorders>
              <w:top w:val="nil"/>
              <w:left w:val="single" w:sz="8" w:space="0" w:color="auto"/>
              <w:bottom w:val="single" w:sz="4" w:space="0" w:color="auto"/>
              <w:right w:val="single" w:sz="4" w:space="0" w:color="auto"/>
            </w:tcBorders>
            <w:shd w:val="clear" w:color="auto" w:fill="auto"/>
            <w:noWrap/>
            <w:vAlign w:val="center"/>
          </w:tcPr>
          <w:p w14:paraId="7797126F" w14:textId="77777777" w:rsidR="004661AB" w:rsidRPr="003F1F28" w:rsidRDefault="004661AB" w:rsidP="0082157F">
            <w:pPr>
              <w:ind w:firstLine="0"/>
              <w:jc w:val="center"/>
              <w:rPr>
                <w:noProof/>
                <w:szCs w:val="24"/>
                <w:lang w:eastAsia="pt-BR"/>
              </w:rPr>
            </w:pPr>
            <w:r w:rsidRPr="003F1F28">
              <w:rPr>
                <w:noProof/>
                <w:szCs w:val="24"/>
                <w:lang w:eastAsia="pt-BR"/>
              </w:rPr>
              <w:t>40</w:t>
            </w:r>
          </w:p>
        </w:tc>
        <w:tc>
          <w:tcPr>
            <w:tcW w:w="1843" w:type="dxa"/>
            <w:tcBorders>
              <w:top w:val="nil"/>
              <w:left w:val="nil"/>
              <w:bottom w:val="single" w:sz="4" w:space="0" w:color="auto"/>
              <w:right w:val="single" w:sz="4" w:space="0" w:color="auto"/>
            </w:tcBorders>
            <w:shd w:val="clear" w:color="auto" w:fill="auto"/>
            <w:noWrap/>
            <w:vAlign w:val="center"/>
            <w:hideMark/>
          </w:tcPr>
          <w:p w14:paraId="79AB1884" w14:textId="77777777" w:rsidR="004661AB" w:rsidRPr="003F1F28" w:rsidRDefault="004661AB" w:rsidP="0082157F">
            <w:pPr>
              <w:jc w:val="center"/>
              <w:rPr>
                <w:noProof/>
                <w:szCs w:val="24"/>
                <w:lang w:eastAsia="pt-BR"/>
              </w:rPr>
            </w:pPr>
            <w:r w:rsidRPr="003F1F28">
              <w:rPr>
                <w:noProof/>
                <w:szCs w:val="24"/>
                <w:lang w:eastAsia="pt-BR"/>
              </w:rPr>
              <w:t>30</w:t>
            </w:r>
          </w:p>
        </w:tc>
        <w:tc>
          <w:tcPr>
            <w:tcW w:w="1701" w:type="dxa"/>
            <w:tcBorders>
              <w:top w:val="nil"/>
              <w:left w:val="nil"/>
              <w:bottom w:val="single" w:sz="4" w:space="0" w:color="auto"/>
              <w:right w:val="single" w:sz="4" w:space="0" w:color="auto"/>
            </w:tcBorders>
            <w:shd w:val="clear" w:color="auto" w:fill="auto"/>
            <w:noWrap/>
            <w:vAlign w:val="center"/>
            <w:hideMark/>
          </w:tcPr>
          <w:p w14:paraId="33D88B3F"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1562BD24" w14:textId="77777777" w:rsidR="004661AB" w:rsidRPr="003F1F28" w:rsidRDefault="004661AB" w:rsidP="0082157F">
            <w:pPr>
              <w:ind w:firstLine="0"/>
              <w:jc w:val="center"/>
              <w:rPr>
                <w:noProof/>
                <w:szCs w:val="24"/>
                <w:lang w:eastAsia="pt-BR"/>
              </w:rPr>
            </w:pPr>
            <w:r w:rsidRPr="003F1F28">
              <w:rPr>
                <w:noProof/>
                <w:szCs w:val="24"/>
                <w:lang w:eastAsia="pt-BR"/>
              </w:rPr>
              <w:t>Arco para violino 3/4</w:t>
            </w:r>
          </w:p>
        </w:tc>
        <w:tc>
          <w:tcPr>
            <w:tcW w:w="5103" w:type="dxa"/>
            <w:tcBorders>
              <w:top w:val="nil"/>
              <w:left w:val="nil"/>
              <w:bottom w:val="single" w:sz="4" w:space="0" w:color="auto"/>
              <w:right w:val="single" w:sz="8" w:space="0" w:color="auto"/>
            </w:tcBorders>
            <w:shd w:val="clear" w:color="auto" w:fill="auto"/>
            <w:vAlign w:val="center"/>
            <w:hideMark/>
          </w:tcPr>
          <w:p w14:paraId="07FECBF9" w14:textId="77777777" w:rsidR="004661AB" w:rsidRPr="003F1F28" w:rsidRDefault="004661AB" w:rsidP="0082157F">
            <w:pPr>
              <w:jc w:val="center"/>
              <w:rPr>
                <w:noProof/>
                <w:color w:val="auto"/>
                <w:szCs w:val="24"/>
                <w:lang w:eastAsia="pt-BR"/>
              </w:rPr>
            </w:pPr>
            <w:r w:rsidRPr="003F1F28">
              <w:rPr>
                <w:noProof/>
                <w:color w:val="auto"/>
                <w:szCs w:val="24"/>
                <w:lang w:eastAsia="pt-BR"/>
              </w:rPr>
              <w:t>Arco em madeira para violino 3/4 cerdas cinteticas - arco em madeira para violino 3/4 cerdas sinteticas.</w:t>
            </w:r>
          </w:p>
        </w:tc>
      </w:tr>
      <w:tr w:rsidR="004661AB" w:rsidRPr="003F1F28" w14:paraId="42A09826" w14:textId="77777777" w:rsidTr="0082157F">
        <w:trPr>
          <w:trHeight w:val="577"/>
        </w:trPr>
        <w:tc>
          <w:tcPr>
            <w:tcW w:w="851" w:type="dxa"/>
            <w:tcBorders>
              <w:top w:val="nil"/>
              <w:left w:val="single" w:sz="8" w:space="0" w:color="auto"/>
              <w:bottom w:val="single" w:sz="4" w:space="0" w:color="auto"/>
              <w:right w:val="single" w:sz="4" w:space="0" w:color="auto"/>
            </w:tcBorders>
            <w:shd w:val="clear" w:color="auto" w:fill="auto"/>
            <w:noWrap/>
            <w:vAlign w:val="center"/>
          </w:tcPr>
          <w:p w14:paraId="40EDDA2B" w14:textId="77777777" w:rsidR="004661AB" w:rsidRPr="003F1F28" w:rsidRDefault="004661AB" w:rsidP="0082157F">
            <w:pPr>
              <w:ind w:firstLine="0"/>
              <w:jc w:val="center"/>
              <w:rPr>
                <w:noProof/>
                <w:szCs w:val="24"/>
                <w:lang w:eastAsia="pt-BR"/>
              </w:rPr>
            </w:pPr>
            <w:r w:rsidRPr="003F1F28">
              <w:rPr>
                <w:noProof/>
                <w:szCs w:val="24"/>
                <w:lang w:eastAsia="pt-BR"/>
              </w:rPr>
              <w:t>41</w:t>
            </w:r>
          </w:p>
        </w:tc>
        <w:tc>
          <w:tcPr>
            <w:tcW w:w="1843" w:type="dxa"/>
            <w:tcBorders>
              <w:top w:val="nil"/>
              <w:left w:val="nil"/>
              <w:bottom w:val="single" w:sz="4" w:space="0" w:color="auto"/>
              <w:right w:val="single" w:sz="4" w:space="0" w:color="auto"/>
            </w:tcBorders>
            <w:shd w:val="clear" w:color="auto" w:fill="auto"/>
            <w:noWrap/>
            <w:vAlign w:val="center"/>
            <w:hideMark/>
          </w:tcPr>
          <w:p w14:paraId="7FD77F8E" w14:textId="77777777" w:rsidR="004661AB" w:rsidRPr="003F1F28" w:rsidRDefault="004661AB" w:rsidP="0082157F">
            <w:pPr>
              <w:ind w:hanging="25"/>
              <w:jc w:val="center"/>
              <w:rPr>
                <w:noProof/>
                <w:szCs w:val="24"/>
                <w:lang w:eastAsia="pt-BR"/>
              </w:rPr>
            </w:pPr>
            <w:r w:rsidRPr="003F1F28">
              <w:rPr>
                <w:noProof/>
                <w:szCs w:val="24"/>
                <w:lang w:eastAsia="pt-BR"/>
              </w:rPr>
              <w:t>30</w:t>
            </w:r>
          </w:p>
        </w:tc>
        <w:tc>
          <w:tcPr>
            <w:tcW w:w="1701" w:type="dxa"/>
            <w:tcBorders>
              <w:top w:val="nil"/>
              <w:left w:val="nil"/>
              <w:bottom w:val="single" w:sz="4" w:space="0" w:color="auto"/>
              <w:right w:val="single" w:sz="4" w:space="0" w:color="auto"/>
            </w:tcBorders>
            <w:shd w:val="clear" w:color="auto" w:fill="auto"/>
            <w:noWrap/>
            <w:vAlign w:val="center"/>
            <w:hideMark/>
          </w:tcPr>
          <w:p w14:paraId="094565EC"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4663C19C" w14:textId="77777777" w:rsidR="004661AB" w:rsidRPr="003F1F28" w:rsidRDefault="004661AB" w:rsidP="0082157F">
            <w:pPr>
              <w:ind w:firstLine="0"/>
              <w:jc w:val="center"/>
              <w:rPr>
                <w:noProof/>
                <w:szCs w:val="24"/>
                <w:lang w:eastAsia="pt-BR"/>
              </w:rPr>
            </w:pPr>
            <w:r w:rsidRPr="003F1F28">
              <w:rPr>
                <w:noProof/>
                <w:szCs w:val="24"/>
                <w:lang w:eastAsia="pt-BR"/>
              </w:rPr>
              <w:t>Arco para violino 4/4</w:t>
            </w:r>
          </w:p>
        </w:tc>
        <w:tc>
          <w:tcPr>
            <w:tcW w:w="5103" w:type="dxa"/>
            <w:tcBorders>
              <w:top w:val="nil"/>
              <w:left w:val="nil"/>
              <w:bottom w:val="single" w:sz="4" w:space="0" w:color="auto"/>
              <w:right w:val="single" w:sz="8" w:space="0" w:color="auto"/>
            </w:tcBorders>
            <w:shd w:val="clear" w:color="auto" w:fill="auto"/>
            <w:vAlign w:val="center"/>
            <w:hideMark/>
          </w:tcPr>
          <w:p w14:paraId="7C076452" w14:textId="77777777" w:rsidR="004661AB" w:rsidRPr="003F1F28" w:rsidRDefault="004661AB" w:rsidP="0082157F">
            <w:pPr>
              <w:jc w:val="center"/>
              <w:rPr>
                <w:noProof/>
                <w:color w:val="auto"/>
                <w:szCs w:val="24"/>
                <w:lang w:eastAsia="pt-BR"/>
              </w:rPr>
            </w:pPr>
            <w:r w:rsidRPr="003F1F28">
              <w:rPr>
                <w:noProof/>
                <w:color w:val="auto"/>
                <w:szCs w:val="24"/>
                <w:lang w:eastAsia="pt-BR"/>
              </w:rPr>
              <w:t>Arco em madeira para violino 4/4 cerdas sinteticas</w:t>
            </w:r>
          </w:p>
        </w:tc>
      </w:tr>
      <w:tr w:rsidR="004661AB" w:rsidRPr="003F1F28" w14:paraId="6130F6CC" w14:textId="77777777" w:rsidTr="0082157F">
        <w:trPr>
          <w:trHeight w:val="645"/>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5F9B51C" w14:textId="77777777" w:rsidR="004661AB" w:rsidRPr="003F1F28" w:rsidRDefault="004661AB" w:rsidP="0082157F">
            <w:pPr>
              <w:ind w:firstLine="0"/>
              <w:jc w:val="center"/>
              <w:rPr>
                <w:noProof/>
                <w:szCs w:val="24"/>
                <w:lang w:eastAsia="pt-BR"/>
              </w:rPr>
            </w:pPr>
            <w:r w:rsidRPr="003F1F28">
              <w:rPr>
                <w:noProof/>
                <w:szCs w:val="24"/>
                <w:lang w:eastAsia="pt-BR"/>
              </w:rPr>
              <w:t>42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7A5BBB3" w14:textId="77777777" w:rsidR="004661AB" w:rsidRPr="003F1F28" w:rsidRDefault="004661AB" w:rsidP="0082157F">
            <w:pPr>
              <w:ind w:hanging="25"/>
              <w:jc w:val="center"/>
              <w:rPr>
                <w:noProof/>
                <w:szCs w:val="24"/>
                <w:lang w:eastAsia="pt-BR"/>
              </w:rPr>
            </w:pPr>
            <w:r w:rsidRPr="003F1F28">
              <w:rPr>
                <w:noProof/>
                <w:szCs w:val="24"/>
                <w:lang w:eastAsia="pt-BR"/>
              </w:rPr>
              <w:t>40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1EBBA3"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2112E90" w14:textId="77777777" w:rsidR="004661AB" w:rsidRPr="003F1F28" w:rsidRDefault="004661AB" w:rsidP="0082157F">
            <w:pPr>
              <w:ind w:firstLine="0"/>
              <w:jc w:val="center"/>
              <w:rPr>
                <w:noProof/>
                <w:szCs w:val="24"/>
                <w:lang w:eastAsia="pt-BR"/>
              </w:rPr>
            </w:pPr>
            <w:r w:rsidRPr="003F1F28">
              <w:rPr>
                <w:noProof/>
                <w:szCs w:val="24"/>
                <w:lang w:eastAsia="pt-BR"/>
              </w:rPr>
              <w:t>Espaleira para violino</w:t>
            </w:r>
          </w:p>
        </w:tc>
        <w:tc>
          <w:tcPr>
            <w:tcW w:w="5103" w:type="dxa"/>
            <w:tcBorders>
              <w:top w:val="single" w:sz="4" w:space="0" w:color="auto"/>
              <w:left w:val="nil"/>
              <w:bottom w:val="single" w:sz="4" w:space="0" w:color="auto"/>
              <w:right w:val="single" w:sz="8" w:space="0" w:color="auto"/>
            </w:tcBorders>
            <w:shd w:val="clear" w:color="auto" w:fill="auto"/>
            <w:noWrap/>
            <w:vAlign w:val="center"/>
            <w:hideMark/>
          </w:tcPr>
          <w:p w14:paraId="583415B0" w14:textId="1227BF2C" w:rsidR="004661AB" w:rsidRPr="003F1F28" w:rsidRDefault="004661AB" w:rsidP="0082157F">
            <w:pPr>
              <w:jc w:val="center"/>
              <w:rPr>
                <w:noProof/>
                <w:color w:val="auto"/>
                <w:szCs w:val="24"/>
                <w:lang w:eastAsia="pt-BR"/>
              </w:rPr>
            </w:pPr>
            <w:r w:rsidRPr="003F1F28">
              <w:rPr>
                <w:noProof/>
                <w:color w:val="auto"/>
                <w:szCs w:val="24"/>
                <w:lang w:eastAsia="pt-BR"/>
              </w:rPr>
              <w:t xml:space="preserve">Espaleiras para violinos ¾. </w:t>
            </w:r>
            <w:r w:rsidRPr="003F1F28">
              <w:rPr>
                <w:color w:val="auto"/>
                <w:szCs w:val="24"/>
                <w:shd w:val="clear" w:color="auto" w:fill="FFFFFF"/>
              </w:rPr>
              <w:t>Curvatura confortável.</w:t>
            </w:r>
            <w:r w:rsidRPr="003F1F28">
              <w:rPr>
                <w:color w:val="auto"/>
                <w:szCs w:val="24"/>
              </w:rPr>
              <w:br/>
            </w:r>
            <w:r w:rsidRPr="003F1F28">
              <w:rPr>
                <w:color w:val="auto"/>
                <w:szCs w:val="24"/>
                <w:shd w:val="clear" w:color="auto" w:fill="FFFFFF"/>
              </w:rPr>
              <w:t>Almofada de espuma macia evitam as dores no pescoço. Os garfos de borracha protegem a superfície do violino e evitam arranhar. Totalmente ajustável em altura e ângulo.</w:t>
            </w:r>
          </w:p>
        </w:tc>
      </w:tr>
      <w:tr w:rsidR="004661AB" w:rsidRPr="003F1F28" w14:paraId="459AA33A" w14:textId="77777777" w:rsidTr="0082157F">
        <w:trPr>
          <w:trHeight w:val="736"/>
        </w:trPr>
        <w:tc>
          <w:tcPr>
            <w:tcW w:w="851" w:type="dxa"/>
            <w:tcBorders>
              <w:top w:val="nil"/>
              <w:left w:val="single" w:sz="8" w:space="0" w:color="auto"/>
              <w:bottom w:val="single" w:sz="4" w:space="0" w:color="auto"/>
              <w:right w:val="single" w:sz="4" w:space="0" w:color="auto"/>
            </w:tcBorders>
            <w:shd w:val="clear" w:color="auto" w:fill="auto"/>
            <w:noWrap/>
            <w:vAlign w:val="center"/>
          </w:tcPr>
          <w:p w14:paraId="2E78E599" w14:textId="77777777" w:rsidR="004661AB" w:rsidRPr="003F1F28" w:rsidRDefault="004661AB" w:rsidP="0082157F">
            <w:pPr>
              <w:ind w:firstLine="0"/>
              <w:jc w:val="center"/>
              <w:rPr>
                <w:noProof/>
                <w:szCs w:val="24"/>
                <w:lang w:eastAsia="pt-BR"/>
              </w:rPr>
            </w:pPr>
            <w:r w:rsidRPr="003F1F28">
              <w:rPr>
                <w:noProof/>
                <w:szCs w:val="24"/>
                <w:lang w:eastAsia="pt-BR"/>
              </w:rPr>
              <w:t>43</w:t>
            </w:r>
          </w:p>
        </w:tc>
        <w:tc>
          <w:tcPr>
            <w:tcW w:w="1843" w:type="dxa"/>
            <w:tcBorders>
              <w:top w:val="nil"/>
              <w:left w:val="nil"/>
              <w:bottom w:val="single" w:sz="4" w:space="0" w:color="auto"/>
              <w:right w:val="single" w:sz="4" w:space="0" w:color="auto"/>
            </w:tcBorders>
            <w:shd w:val="clear" w:color="auto" w:fill="auto"/>
            <w:noWrap/>
            <w:vAlign w:val="center"/>
            <w:hideMark/>
          </w:tcPr>
          <w:p w14:paraId="6F0CF13A" w14:textId="77777777" w:rsidR="004661AB" w:rsidRPr="003F1F28" w:rsidRDefault="004661AB" w:rsidP="0082157F">
            <w:pPr>
              <w:jc w:val="center"/>
              <w:rPr>
                <w:noProof/>
                <w:szCs w:val="24"/>
                <w:lang w:eastAsia="pt-BR"/>
              </w:rPr>
            </w:pPr>
            <w:r w:rsidRPr="003F1F28">
              <w:rPr>
                <w:noProof/>
                <w:szCs w:val="24"/>
                <w:lang w:eastAsia="pt-BR"/>
              </w:rPr>
              <w:t>15</w:t>
            </w:r>
          </w:p>
        </w:tc>
        <w:tc>
          <w:tcPr>
            <w:tcW w:w="1701" w:type="dxa"/>
            <w:tcBorders>
              <w:top w:val="nil"/>
              <w:left w:val="nil"/>
              <w:bottom w:val="single" w:sz="4" w:space="0" w:color="auto"/>
              <w:right w:val="single" w:sz="4" w:space="0" w:color="auto"/>
            </w:tcBorders>
            <w:shd w:val="clear" w:color="auto" w:fill="auto"/>
            <w:noWrap/>
            <w:vAlign w:val="center"/>
            <w:hideMark/>
          </w:tcPr>
          <w:p w14:paraId="5E8F2552"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3497A051" w14:textId="77777777" w:rsidR="004661AB" w:rsidRPr="003F1F28" w:rsidRDefault="004661AB" w:rsidP="0082157F">
            <w:pPr>
              <w:ind w:firstLine="0"/>
              <w:jc w:val="center"/>
              <w:rPr>
                <w:noProof/>
                <w:szCs w:val="24"/>
                <w:lang w:eastAsia="pt-BR"/>
              </w:rPr>
            </w:pPr>
            <w:r w:rsidRPr="003F1F28">
              <w:rPr>
                <w:noProof/>
                <w:szCs w:val="24"/>
                <w:lang w:eastAsia="pt-BR"/>
              </w:rPr>
              <w:t>Metronomo digital</w:t>
            </w:r>
          </w:p>
        </w:tc>
        <w:tc>
          <w:tcPr>
            <w:tcW w:w="5103" w:type="dxa"/>
            <w:tcBorders>
              <w:top w:val="nil"/>
              <w:left w:val="nil"/>
              <w:bottom w:val="single" w:sz="4" w:space="0" w:color="auto"/>
              <w:right w:val="single" w:sz="8" w:space="0" w:color="auto"/>
            </w:tcBorders>
            <w:shd w:val="clear" w:color="auto" w:fill="auto"/>
            <w:vAlign w:val="center"/>
            <w:hideMark/>
          </w:tcPr>
          <w:p w14:paraId="37EE21FC" w14:textId="77777777" w:rsidR="004661AB" w:rsidRPr="003F1F28" w:rsidRDefault="004661AB" w:rsidP="0082157F">
            <w:pPr>
              <w:jc w:val="center"/>
              <w:rPr>
                <w:noProof/>
                <w:color w:val="auto"/>
                <w:szCs w:val="24"/>
                <w:lang w:eastAsia="pt-BR"/>
              </w:rPr>
            </w:pPr>
            <w:r w:rsidRPr="003F1F28">
              <w:rPr>
                <w:noProof/>
                <w:color w:val="auto"/>
                <w:szCs w:val="24"/>
                <w:lang w:eastAsia="pt-BR"/>
              </w:rPr>
              <w:t>Metrônomo e afinador cromático compacto, visor ampliado de cristal líquido que mostra simultaneamente as funções do afinador e metrônomo, microfone embutido, ampla faixa de detecção de afinação: de c1 à c8, calibragem de 410 a 170 hz, faixa de bpm do metrônomo de 30-252, 15 tipos de variações ritmicas das batidas, cobrindo compassos de 0 a 7 tempos, função tap tempo p/ ajuste manual do tempo, função power-off para desligar automaticamente, utiliza 2 pilhas aaa 3v.</w:t>
            </w:r>
          </w:p>
        </w:tc>
      </w:tr>
      <w:tr w:rsidR="004661AB" w:rsidRPr="003F1F28" w14:paraId="6A5C1E23" w14:textId="77777777" w:rsidTr="0082157F">
        <w:trPr>
          <w:trHeight w:val="814"/>
        </w:trPr>
        <w:tc>
          <w:tcPr>
            <w:tcW w:w="851" w:type="dxa"/>
            <w:tcBorders>
              <w:top w:val="nil"/>
              <w:left w:val="single" w:sz="8" w:space="0" w:color="auto"/>
              <w:bottom w:val="single" w:sz="4" w:space="0" w:color="auto"/>
              <w:right w:val="single" w:sz="4" w:space="0" w:color="auto"/>
            </w:tcBorders>
            <w:shd w:val="clear" w:color="auto" w:fill="auto"/>
            <w:noWrap/>
            <w:vAlign w:val="center"/>
          </w:tcPr>
          <w:p w14:paraId="5874CA60" w14:textId="77777777" w:rsidR="004661AB" w:rsidRPr="003F1F28" w:rsidRDefault="004661AB" w:rsidP="0082157F">
            <w:pPr>
              <w:ind w:firstLine="0"/>
              <w:jc w:val="center"/>
              <w:rPr>
                <w:noProof/>
                <w:szCs w:val="24"/>
                <w:lang w:eastAsia="pt-BR"/>
              </w:rPr>
            </w:pPr>
            <w:r w:rsidRPr="003F1F28">
              <w:rPr>
                <w:noProof/>
                <w:szCs w:val="24"/>
                <w:lang w:eastAsia="pt-BR"/>
              </w:rPr>
              <w:t>44</w:t>
            </w:r>
          </w:p>
        </w:tc>
        <w:tc>
          <w:tcPr>
            <w:tcW w:w="1843" w:type="dxa"/>
            <w:tcBorders>
              <w:top w:val="nil"/>
              <w:left w:val="nil"/>
              <w:bottom w:val="single" w:sz="4" w:space="0" w:color="auto"/>
              <w:right w:val="single" w:sz="4" w:space="0" w:color="auto"/>
            </w:tcBorders>
            <w:shd w:val="clear" w:color="auto" w:fill="auto"/>
            <w:noWrap/>
            <w:vAlign w:val="center"/>
            <w:hideMark/>
          </w:tcPr>
          <w:p w14:paraId="1384AAB5" w14:textId="77777777" w:rsidR="004661AB" w:rsidRPr="003F1F28" w:rsidRDefault="004661AB" w:rsidP="0082157F">
            <w:pPr>
              <w:ind w:hanging="25"/>
              <w:jc w:val="center"/>
              <w:rPr>
                <w:noProof/>
                <w:szCs w:val="24"/>
                <w:lang w:eastAsia="pt-BR"/>
              </w:rPr>
            </w:pPr>
            <w:r w:rsidRPr="003F1F28">
              <w:rPr>
                <w:noProof/>
                <w:szCs w:val="24"/>
                <w:lang w:eastAsia="pt-BR"/>
              </w:rPr>
              <w:t>15</w:t>
            </w:r>
          </w:p>
        </w:tc>
        <w:tc>
          <w:tcPr>
            <w:tcW w:w="1701" w:type="dxa"/>
            <w:tcBorders>
              <w:top w:val="nil"/>
              <w:left w:val="nil"/>
              <w:bottom w:val="single" w:sz="4" w:space="0" w:color="auto"/>
              <w:right w:val="single" w:sz="4" w:space="0" w:color="auto"/>
            </w:tcBorders>
            <w:shd w:val="clear" w:color="auto" w:fill="auto"/>
            <w:noWrap/>
            <w:vAlign w:val="center"/>
            <w:hideMark/>
          </w:tcPr>
          <w:p w14:paraId="63958F75"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7BAD740F" w14:textId="77777777" w:rsidR="004661AB" w:rsidRPr="003F1F28" w:rsidRDefault="004661AB" w:rsidP="0082157F">
            <w:pPr>
              <w:ind w:firstLine="0"/>
              <w:jc w:val="center"/>
              <w:rPr>
                <w:noProof/>
                <w:szCs w:val="24"/>
                <w:lang w:eastAsia="pt-BR"/>
              </w:rPr>
            </w:pPr>
            <w:r w:rsidRPr="003F1F28">
              <w:rPr>
                <w:noProof/>
                <w:szCs w:val="24"/>
                <w:lang w:eastAsia="pt-BR"/>
              </w:rPr>
              <w:t>Microafinador</w:t>
            </w:r>
          </w:p>
        </w:tc>
        <w:tc>
          <w:tcPr>
            <w:tcW w:w="5103" w:type="dxa"/>
            <w:tcBorders>
              <w:top w:val="nil"/>
              <w:left w:val="nil"/>
              <w:bottom w:val="single" w:sz="4" w:space="0" w:color="auto"/>
              <w:right w:val="single" w:sz="8" w:space="0" w:color="auto"/>
            </w:tcBorders>
            <w:shd w:val="clear" w:color="auto" w:fill="auto"/>
            <w:vAlign w:val="center"/>
            <w:hideMark/>
          </w:tcPr>
          <w:p w14:paraId="484A6D9E" w14:textId="77777777" w:rsidR="004661AB" w:rsidRPr="003F1F28" w:rsidRDefault="004661AB" w:rsidP="0082157F">
            <w:pPr>
              <w:jc w:val="center"/>
              <w:rPr>
                <w:noProof/>
                <w:color w:val="auto"/>
                <w:szCs w:val="24"/>
                <w:lang w:eastAsia="pt-BR"/>
              </w:rPr>
            </w:pPr>
            <w:r w:rsidRPr="003F1F28">
              <w:rPr>
                <w:noProof/>
                <w:color w:val="auto"/>
                <w:szCs w:val="24"/>
                <w:lang w:eastAsia="pt-BR"/>
              </w:rPr>
              <w:t>Microafinador  fixo em metal; acabamento niquelado (níquel)</w:t>
            </w:r>
          </w:p>
        </w:tc>
      </w:tr>
      <w:tr w:rsidR="004661AB" w:rsidRPr="003F1F28" w14:paraId="51BC0A14" w14:textId="77777777" w:rsidTr="0082157F">
        <w:trPr>
          <w:trHeight w:val="814"/>
        </w:trPr>
        <w:tc>
          <w:tcPr>
            <w:tcW w:w="851" w:type="dxa"/>
            <w:tcBorders>
              <w:top w:val="nil"/>
              <w:left w:val="single" w:sz="8" w:space="0" w:color="auto"/>
              <w:bottom w:val="single" w:sz="4" w:space="0" w:color="auto"/>
              <w:right w:val="single" w:sz="4" w:space="0" w:color="auto"/>
            </w:tcBorders>
            <w:shd w:val="clear" w:color="auto" w:fill="auto"/>
            <w:noWrap/>
            <w:vAlign w:val="center"/>
          </w:tcPr>
          <w:p w14:paraId="6AFD1973" w14:textId="77777777" w:rsidR="004661AB" w:rsidRPr="003F1F28" w:rsidRDefault="004661AB" w:rsidP="0082157F">
            <w:pPr>
              <w:ind w:firstLine="0"/>
              <w:jc w:val="center"/>
              <w:rPr>
                <w:noProof/>
                <w:szCs w:val="24"/>
                <w:lang w:eastAsia="pt-BR"/>
              </w:rPr>
            </w:pPr>
            <w:r w:rsidRPr="003F1F28">
              <w:rPr>
                <w:noProof/>
                <w:szCs w:val="24"/>
                <w:lang w:eastAsia="pt-BR"/>
              </w:rPr>
              <w:lastRenderedPageBreak/>
              <w:t>45</w:t>
            </w:r>
          </w:p>
        </w:tc>
        <w:tc>
          <w:tcPr>
            <w:tcW w:w="1843" w:type="dxa"/>
            <w:tcBorders>
              <w:top w:val="nil"/>
              <w:left w:val="nil"/>
              <w:bottom w:val="single" w:sz="4" w:space="0" w:color="auto"/>
              <w:right w:val="single" w:sz="4" w:space="0" w:color="auto"/>
            </w:tcBorders>
            <w:shd w:val="clear" w:color="auto" w:fill="auto"/>
            <w:noWrap/>
            <w:vAlign w:val="center"/>
          </w:tcPr>
          <w:p w14:paraId="0AC650D5" w14:textId="77777777" w:rsidR="004661AB" w:rsidRPr="003F1F28" w:rsidRDefault="004661AB" w:rsidP="0082157F">
            <w:pPr>
              <w:ind w:hanging="25"/>
              <w:jc w:val="center"/>
              <w:rPr>
                <w:noProof/>
                <w:szCs w:val="24"/>
                <w:lang w:eastAsia="pt-BR"/>
              </w:rPr>
            </w:pPr>
            <w:r w:rsidRPr="003F1F28">
              <w:rPr>
                <w:noProof/>
                <w:szCs w:val="24"/>
                <w:lang w:eastAsia="pt-BR"/>
              </w:rPr>
              <w:t>02</w:t>
            </w:r>
          </w:p>
        </w:tc>
        <w:tc>
          <w:tcPr>
            <w:tcW w:w="1701" w:type="dxa"/>
            <w:tcBorders>
              <w:top w:val="nil"/>
              <w:left w:val="nil"/>
              <w:bottom w:val="single" w:sz="4" w:space="0" w:color="auto"/>
              <w:right w:val="single" w:sz="4" w:space="0" w:color="auto"/>
            </w:tcBorders>
            <w:shd w:val="clear" w:color="auto" w:fill="auto"/>
            <w:noWrap/>
            <w:vAlign w:val="center"/>
          </w:tcPr>
          <w:p w14:paraId="7517BF30"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tcPr>
          <w:p w14:paraId="2B0E7D0A" w14:textId="77777777" w:rsidR="004661AB" w:rsidRPr="003F1F28" w:rsidRDefault="004661AB" w:rsidP="0082157F">
            <w:pPr>
              <w:ind w:firstLine="0"/>
              <w:jc w:val="center"/>
              <w:rPr>
                <w:noProof/>
                <w:szCs w:val="24"/>
                <w:lang w:eastAsia="pt-BR"/>
              </w:rPr>
            </w:pPr>
            <w:r w:rsidRPr="003F1F28">
              <w:rPr>
                <w:noProof/>
                <w:szCs w:val="24"/>
                <w:lang w:eastAsia="pt-BR"/>
              </w:rPr>
              <w:t>Afinador (digital) para orquestra</w:t>
            </w:r>
          </w:p>
        </w:tc>
        <w:tc>
          <w:tcPr>
            <w:tcW w:w="5103" w:type="dxa"/>
            <w:tcBorders>
              <w:top w:val="nil"/>
              <w:left w:val="nil"/>
              <w:bottom w:val="single" w:sz="4" w:space="0" w:color="auto"/>
              <w:right w:val="single" w:sz="8" w:space="0" w:color="auto"/>
            </w:tcBorders>
            <w:shd w:val="clear" w:color="auto" w:fill="auto"/>
            <w:vAlign w:val="center"/>
          </w:tcPr>
          <w:p w14:paraId="65DFB1FC" w14:textId="77777777" w:rsidR="004661AB" w:rsidRPr="003F1F28" w:rsidRDefault="004661AB" w:rsidP="0082157F">
            <w:pPr>
              <w:jc w:val="center"/>
              <w:rPr>
                <w:noProof/>
                <w:color w:val="auto"/>
                <w:szCs w:val="24"/>
                <w:lang w:eastAsia="pt-BR"/>
              </w:rPr>
            </w:pPr>
            <w:r w:rsidRPr="003F1F28">
              <w:rPr>
                <w:noProof/>
                <w:color w:val="auto"/>
                <w:szCs w:val="24"/>
                <w:lang w:eastAsia="pt-BR"/>
              </w:rPr>
              <w:t>Afinador digital para instrumentos - Afinador digital para instrumento.</w:t>
            </w:r>
          </w:p>
        </w:tc>
      </w:tr>
      <w:tr w:rsidR="004661AB" w:rsidRPr="003F1F28" w14:paraId="5E55DD3F" w14:textId="77777777" w:rsidTr="0082157F">
        <w:trPr>
          <w:trHeight w:val="558"/>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35DB92EF" w14:textId="77777777" w:rsidR="004661AB" w:rsidRPr="003F1F28" w:rsidRDefault="004661AB" w:rsidP="0082157F">
            <w:pPr>
              <w:ind w:firstLine="0"/>
              <w:jc w:val="center"/>
              <w:rPr>
                <w:noProof/>
                <w:szCs w:val="24"/>
                <w:lang w:eastAsia="pt-BR"/>
              </w:rPr>
            </w:pPr>
            <w:r w:rsidRPr="003F1F28">
              <w:rPr>
                <w:noProof/>
                <w:szCs w:val="24"/>
                <w:lang w:eastAsia="pt-BR"/>
              </w:rPr>
              <w:t>46</w:t>
            </w:r>
          </w:p>
        </w:tc>
        <w:tc>
          <w:tcPr>
            <w:tcW w:w="1843" w:type="dxa"/>
            <w:tcBorders>
              <w:top w:val="nil"/>
              <w:left w:val="nil"/>
              <w:bottom w:val="single" w:sz="4" w:space="0" w:color="auto"/>
              <w:right w:val="single" w:sz="4" w:space="0" w:color="auto"/>
            </w:tcBorders>
            <w:shd w:val="clear" w:color="auto" w:fill="auto"/>
            <w:noWrap/>
            <w:vAlign w:val="center"/>
            <w:hideMark/>
          </w:tcPr>
          <w:p w14:paraId="43A0A35B" w14:textId="77777777" w:rsidR="004661AB" w:rsidRPr="003F1F28" w:rsidRDefault="004661AB" w:rsidP="0082157F">
            <w:pPr>
              <w:jc w:val="center"/>
              <w:rPr>
                <w:noProof/>
                <w:szCs w:val="24"/>
                <w:lang w:eastAsia="pt-BR"/>
              </w:rPr>
            </w:pPr>
            <w:r w:rsidRPr="003F1F28">
              <w:rPr>
                <w:noProof/>
                <w:szCs w:val="24"/>
                <w:lang w:eastAsia="pt-BR"/>
              </w:rPr>
              <w:t>25</w:t>
            </w:r>
          </w:p>
        </w:tc>
        <w:tc>
          <w:tcPr>
            <w:tcW w:w="1701" w:type="dxa"/>
            <w:tcBorders>
              <w:top w:val="nil"/>
              <w:left w:val="nil"/>
              <w:bottom w:val="single" w:sz="4" w:space="0" w:color="auto"/>
              <w:right w:val="single" w:sz="4" w:space="0" w:color="auto"/>
            </w:tcBorders>
            <w:shd w:val="clear" w:color="auto" w:fill="auto"/>
            <w:noWrap/>
            <w:vAlign w:val="center"/>
            <w:hideMark/>
          </w:tcPr>
          <w:p w14:paraId="04A7AD4F"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2FB05B9C" w14:textId="77777777" w:rsidR="004661AB" w:rsidRPr="003F1F28" w:rsidRDefault="004661AB" w:rsidP="0082157F">
            <w:pPr>
              <w:ind w:firstLine="0"/>
              <w:jc w:val="center"/>
              <w:rPr>
                <w:noProof/>
                <w:szCs w:val="24"/>
                <w:lang w:eastAsia="pt-BR"/>
              </w:rPr>
            </w:pPr>
            <w:r w:rsidRPr="003F1F28">
              <w:rPr>
                <w:noProof/>
                <w:szCs w:val="24"/>
                <w:lang w:eastAsia="pt-BR"/>
              </w:rPr>
              <w:t>Breu escuro para violino</w:t>
            </w:r>
          </w:p>
        </w:tc>
        <w:tc>
          <w:tcPr>
            <w:tcW w:w="5103" w:type="dxa"/>
            <w:tcBorders>
              <w:top w:val="nil"/>
              <w:left w:val="nil"/>
              <w:bottom w:val="single" w:sz="4" w:space="0" w:color="auto"/>
              <w:right w:val="single" w:sz="8" w:space="0" w:color="auto"/>
            </w:tcBorders>
            <w:shd w:val="clear" w:color="auto" w:fill="auto"/>
            <w:vAlign w:val="center"/>
            <w:hideMark/>
          </w:tcPr>
          <w:p w14:paraId="1BB73415" w14:textId="77777777" w:rsidR="004661AB" w:rsidRPr="003F1F28" w:rsidRDefault="004661AB" w:rsidP="0082157F">
            <w:pPr>
              <w:jc w:val="center"/>
              <w:rPr>
                <w:noProof/>
                <w:color w:val="auto"/>
                <w:szCs w:val="24"/>
                <w:lang w:eastAsia="pt-BR"/>
              </w:rPr>
            </w:pPr>
            <w:r w:rsidRPr="003F1F28">
              <w:rPr>
                <w:noProof/>
                <w:color w:val="auto"/>
                <w:szCs w:val="24"/>
                <w:lang w:eastAsia="pt-BR"/>
              </w:rPr>
              <w:t xml:space="preserve">Breu escuro para violino </w:t>
            </w:r>
            <w:r w:rsidRPr="003F1F28">
              <w:rPr>
                <w:color w:val="auto"/>
                <w:szCs w:val="24"/>
                <w:shd w:val="clear" w:color="auto" w:fill="FFFFFF"/>
              </w:rPr>
              <w:t>composto por resina, para gerar adesão entre o arco e as cordas</w:t>
            </w:r>
          </w:p>
        </w:tc>
      </w:tr>
      <w:tr w:rsidR="004661AB" w:rsidRPr="003F1F28" w14:paraId="10A57239" w14:textId="77777777" w:rsidTr="0082157F">
        <w:trPr>
          <w:trHeight w:val="1576"/>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1F15AF01" w14:textId="77777777" w:rsidR="004661AB" w:rsidRPr="003F1F28" w:rsidRDefault="004661AB" w:rsidP="0082157F">
            <w:pPr>
              <w:ind w:firstLine="0"/>
              <w:jc w:val="center"/>
              <w:rPr>
                <w:noProof/>
                <w:szCs w:val="24"/>
                <w:lang w:eastAsia="pt-BR"/>
              </w:rPr>
            </w:pPr>
            <w:r w:rsidRPr="003F1F28">
              <w:rPr>
                <w:noProof/>
                <w:szCs w:val="24"/>
                <w:lang w:eastAsia="pt-BR"/>
              </w:rPr>
              <w:t>47</w:t>
            </w:r>
          </w:p>
        </w:tc>
        <w:tc>
          <w:tcPr>
            <w:tcW w:w="1843" w:type="dxa"/>
            <w:tcBorders>
              <w:top w:val="nil"/>
              <w:left w:val="nil"/>
              <w:bottom w:val="single" w:sz="4" w:space="0" w:color="auto"/>
              <w:right w:val="single" w:sz="4" w:space="0" w:color="auto"/>
            </w:tcBorders>
            <w:shd w:val="clear" w:color="auto" w:fill="auto"/>
            <w:noWrap/>
            <w:vAlign w:val="center"/>
            <w:hideMark/>
          </w:tcPr>
          <w:p w14:paraId="1DE7692C" w14:textId="77777777" w:rsidR="004661AB" w:rsidRPr="003F1F28" w:rsidRDefault="004661AB" w:rsidP="0082157F">
            <w:pPr>
              <w:ind w:hanging="25"/>
              <w:jc w:val="center"/>
              <w:rPr>
                <w:noProof/>
                <w:szCs w:val="24"/>
                <w:lang w:eastAsia="pt-BR"/>
              </w:rPr>
            </w:pPr>
            <w:r w:rsidRPr="003F1F28">
              <w:rPr>
                <w:noProof/>
                <w:szCs w:val="24"/>
                <w:lang w:eastAsia="pt-BR"/>
              </w:rPr>
              <w:t>20</w:t>
            </w:r>
          </w:p>
        </w:tc>
        <w:tc>
          <w:tcPr>
            <w:tcW w:w="1701" w:type="dxa"/>
            <w:tcBorders>
              <w:top w:val="nil"/>
              <w:left w:val="nil"/>
              <w:bottom w:val="single" w:sz="4" w:space="0" w:color="auto"/>
              <w:right w:val="single" w:sz="4" w:space="0" w:color="auto"/>
            </w:tcBorders>
            <w:shd w:val="clear" w:color="auto" w:fill="auto"/>
            <w:noWrap/>
            <w:vAlign w:val="center"/>
            <w:hideMark/>
          </w:tcPr>
          <w:p w14:paraId="51BA6C1D"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77D27809" w14:textId="77777777" w:rsidR="004661AB" w:rsidRPr="003F1F28" w:rsidRDefault="004661AB" w:rsidP="0082157F">
            <w:pPr>
              <w:ind w:firstLine="0"/>
              <w:jc w:val="center"/>
              <w:rPr>
                <w:noProof/>
                <w:szCs w:val="24"/>
                <w:lang w:eastAsia="pt-BR"/>
              </w:rPr>
            </w:pPr>
            <w:r w:rsidRPr="003F1F28">
              <w:rPr>
                <w:noProof/>
                <w:szCs w:val="24"/>
                <w:lang w:eastAsia="pt-BR"/>
              </w:rPr>
              <w:t>Batuta para maestro</w:t>
            </w:r>
          </w:p>
        </w:tc>
        <w:tc>
          <w:tcPr>
            <w:tcW w:w="5103" w:type="dxa"/>
            <w:tcBorders>
              <w:top w:val="nil"/>
              <w:left w:val="nil"/>
              <w:bottom w:val="single" w:sz="4" w:space="0" w:color="auto"/>
              <w:right w:val="single" w:sz="8" w:space="0" w:color="auto"/>
            </w:tcBorders>
            <w:shd w:val="clear" w:color="auto" w:fill="auto"/>
            <w:vAlign w:val="center"/>
            <w:hideMark/>
          </w:tcPr>
          <w:p w14:paraId="6053F9DD" w14:textId="77777777" w:rsidR="004661AB" w:rsidRPr="003F1F28" w:rsidRDefault="004661AB" w:rsidP="0082157F">
            <w:pPr>
              <w:jc w:val="center"/>
              <w:rPr>
                <w:noProof/>
                <w:color w:val="auto"/>
                <w:szCs w:val="24"/>
                <w:lang w:eastAsia="pt-BR"/>
              </w:rPr>
            </w:pPr>
            <w:r w:rsidRPr="003F1F28">
              <w:rPr>
                <w:noProof/>
                <w:color w:val="auto"/>
                <w:szCs w:val="24"/>
                <w:lang w:eastAsia="pt-BR"/>
              </w:rPr>
              <w:t>Batuta para maestros e regentes com material do corpo em fibra na cor branca, com pêra de jacarandá, de 33cm de comprimento ou (13"), acompanhada de tubo de plástico para armazenar. Similar ou de melhor qualidade ao modelo Class Branca</w:t>
            </w:r>
          </w:p>
        </w:tc>
      </w:tr>
      <w:tr w:rsidR="004661AB" w:rsidRPr="003F1F28" w14:paraId="17C7BAE0" w14:textId="77777777" w:rsidTr="0082157F">
        <w:trPr>
          <w:trHeight w:val="1217"/>
        </w:trPr>
        <w:tc>
          <w:tcPr>
            <w:tcW w:w="851" w:type="dxa"/>
            <w:tcBorders>
              <w:top w:val="nil"/>
              <w:left w:val="single" w:sz="8" w:space="0" w:color="auto"/>
              <w:bottom w:val="single" w:sz="4" w:space="0" w:color="auto"/>
              <w:right w:val="single" w:sz="4" w:space="0" w:color="auto"/>
            </w:tcBorders>
            <w:shd w:val="clear" w:color="auto" w:fill="auto"/>
            <w:noWrap/>
            <w:vAlign w:val="center"/>
          </w:tcPr>
          <w:p w14:paraId="361BAD81" w14:textId="77777777" w:rsidR="004661AB" w:rsidRPr="003F1F28" w:rsidRDefault="004661AB" w:rsidP="0082157F">
            <w:pPr>
              <w:ind w:firstLine="0"/>
              <w:jc w:val="center"/>
              <w:rPr>
                <w:noProof/>
                <w:szCs w:val="24"/>
                <w:lang w:eastAsia="pt-BR"/>
              </w:rPr>
            </w:pPr>
            <w:r w:rsidRPr="003F1F28">
              <w:rPr>
                <w:noProof/>
                <w:szCs w:val="24"/>
                <w:lang w:eastAsia="pt-BR"/>
              </w:rPr>
              <w:t>48</w:t>
            </w:r>
          </w:p>
        </w:tc>
        <w:tc>
          <w:tcPr>
            <w:tcW w:w="1843" w:type="dxa"/>
            <w:tcBorders>
              <w:top w:val="nil"/>
              <w:left w:val="nil"/>
              <w:bottom w:val="single" w:sz="4" w:space="0" w:color="auto"/>
              <w:right w:val="single" w:sz="4" w:space="0" w:color="auto"/>
            </w:tcBorders>
            <w:shd w:val="clear" w:color="auto" w:fill="auto"/>
            <w:noWrap/>
            <w:vAlign w:val="center"/>
            <w:hideMark/>
          </w:tcPr>
          <w:p w14:paraId="5EDBFB90" w14:textId="77777777" w:rsidR="004661AB" w:rsidRPr="003F1F28" w:rsidRDefault="004661AB" w:rsidP="0082157F">
            <w:pPr>
              <w:jc w:val="center"/>
              <w:rPr>
                <w:noProof/>
                <w:szCs w:val="24"/>
                <w:lang w:eastAsia="pt-BR"/>
              </w:rPr>
            </w:pPr>
            <w:r w:rsidRPr="003F1F28">
              <w:rPr>
                <w:noProof/>
                <w:szCs w:val="24"/>
                <w:lang w:eastAsia="pt-BR"/>
              </w:rPr>
              <w:t>30</w:t>
            </w:r>
          </w:p>
        </w:tc>
        <w:tc>
          <w:tcPr>
            <w:tcW w:w="1701" w:type="dxa"/>
            <w:tcBorders>
              <w:top w:val="nil"/>
              <w:left w:val="nil"/>
              <w:bottom w:val="single" w:sz="4" w:space="0" w:color="auto"/>
              <w:right w:val="single" w:sz="4" w:space="0" w:color="auto"/>
            </w:tcBorders>
            <w:shd w:val="clear" w:color="auto" w:fill="auto"/>
            <w:noWrap/>
            <w:vAlign w:val="center"/>
            <w:hideMark/>
          </w:tcPr>
          <w:p w14:paraId="384EAB04"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3D037AEA" w14:textId="77777777" w:rsidR="004661AB" w:rsidRPr="003F1F28" w:rsidRDefault="004661AB" w:rsidP="0082157F">
            <w:pPr>
              <w:ind w:firstLine="0"/>
              <w:jc w:val="center"/>
              <w:rPr>
                <w:noProof/>
                <w:szCs w:val="24"/>
                <w:lang w:eastAsia="pt-BR"/>
              </w:rPr>
            </w:pPr>
            <w:r w:rsidRPr="003F1F28">
              <w:rPr>
                <w:noProof/>
                <w:szCs w:val="24"/>
                <w:lang w:eastAsia="pt-BR"/>
              </w:rPr>
              <w:t>Flauta doce germânica</w:t>
            </w:r>
          </w:p>
        </w:tc>
        <w:tc>
          <w:tcPr>
            <w:tcW w:w="5103" w:type="dxa"/>
            <w:tcBorders>
              <w:top w:val="nil"/>
              <w:left w:val="nil"/>
              <w:bottom w:val="single" w:sz="4" w:space="0" w:color="auto"/>
              <w:right w:val="single" w:sz="8" w:space="0" w:color="auto"/>
            </w:tcBorders>
            <w:shd w:val="clear" w:color="auto" w:fill="auto"/>
            <w:vAlign w:val="center"/>
            <w:hideMark/>
          </w:tcPr>
          <w:p w14:paraId="498F4144" w14:textId="77777777" w:rsidR="004661AB" w:rsidRPr="003F1F28" w:rsidRDefault="004661AB" w:rsidP="0082157F">
            <w:pPr>
              <w:jc w:val="center"/>
              <w:rPr>
                <w:noProof/>
                <w:color w:val="auto"/>
                <w:szCs w:val="24"/>
                <w:lang w:eastAsia="pt-BR"/>
              </w:rPr>
            </w:pPr>
            <w:r w:rsidRPr="003F1F28">
              <w:rPr>
                <w:noProof/>
                <w:color w:val="auto"/>
                <w:szCs w:val="24"/>
                <w:lang w:eastAsia="pt-BR"/>
              </w:rPr>
              <w:t>Instrumento musical - sopro - instrumento musical - sopro, tipo flauta doce, acabamento superficial resina, características adicionais germânica</w:t>
            </w:r>
          </w:p>
        </w:tc>
      </w:tr>
      <w:tr w:rsidR="004661AB" w:rsidRPr="003F1F28" w14:paraId="1093FCAC" w14:textId="77777777" w:rsidTr="0082157F">
        <w:trPr>
          <w:trHeight w:val="867"/>
        </w:trPr>
        <w:tc>
          <w:tcPr>
            <w:tcW w:w="851" w:type="dxa"/>
            <w:tcBorders>
              <w:top w:val="nil"/>
              <w:left w:val="single" w:sz="8" w:space="0" w:color="auto"/>
              <w:bottom w:val="single" w:sz="4" w:space="0" w:color="auto"/>
              <w:right w:val="single" w:sz="4" w:space="0" w:color="auto"/>
            </w:tcBorders>
            <w:shd w:val="clear" w:color="auto" w:fill="auto"/>
            <w:noWrap/>
            <w:vAlign w:val="center"/>
          </w:tcPr>
          <w:p w14:paraId="6458EFCD" w14:textId="77777777" w:rsidR="004661AB" w:rsidRPr="003F1F28" w:rsidRDefault="004661AB" w:rsidP="0082157F">
            <w:pPr>
              <w:ind w:firstLine="0"/>
              <w:jc w:val="center"/>
              <w:rPr>
                <w:noProof/>
                <w:szCs w:val="24"/>
                <w:lang w:eastAsia="pt-BR"/>
              </w:rPr>
            </w:pPr>
            <w:r w:rsidRPr="003F1F28">
              <w:rPr>
                <w:noProof/>
                <w:szCs w:val="24"/>
                <w:lang w:eastAsia="pt-BR"/>
              </w:rPr>
              <w:t>49</w:t>
            </w:r>
          </w:p>
        </w:tc>
        <w:tc>
          <w:tcPr>
            <w:tcW w:w="1843" w:type="dxa"/>
            <w:tcBorders>
              <w:top w:val="nil"/>
              <w:left w:val="nil"/>
              <w:bottom w:val="single" w:sz="4" w:space="0" w:color="auto"/>
              <w:right w:val="single" w:sz="4" w:space="0" w:color="auto"/>
            </w:tcBorders>
            <w:shd w:val="clear" w:color="auto" w:fill="auto"/>
            <w:noWrap/>
            <w:vAlign w:val="center"/>
            <w:hideMark/>
          </w:tcPr>
          <w:p w14:paraId="42F46FCD" w14:textId="77777777" w:rsidR="004661AB" w:rsidRPr="003F1F28" w:rsidRDefault="004661AB" w:rsidP="0082157F">
            <w:pPr>
              <w:jc w:val="center"/>
              <w:rPr>
                <w:noProof/>
                <w:szCs w:val="24"/>
                <w:lang w:eastAsia="pt-BR"/>
              </w:rPr>
            </w:pPr>
            <w:r w:rsidRPr="003F1F28">
              <w:rPr>
                <w:noProof/>
                <w:szCs w:val="24"/>
                <w:lang w:eastAsia="pt-BR"/>
              </w:rPr>
              <w:t>30</w:t>
            </w:r>
          </w:p>
        </w:tc>
        <w:tc>
          <w:tcPr>
            <w:tcW w:w="1701" w:type="dxa"/>
            <w:tcBorders>
              <w:top w:val="nil"/>
              <w:left w:val="nil"/>
              <w:bottom w:val="single" w:sz="4" w:space="0" w:color="auto"/>
              <w:right w:val="single" w:sz="4" w:space="0" w:color="auto"/>
            </w:tcBorders>
            <w:shd w:val="clear" w:color="auto" w:fill="auto"/>
            <w:noWrap/>
            <w:vAlign w:val="center"/>
            <w:hideMark/>
          </w:tcPr>
          <w:p w14:paraId="3671EDA1"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4BB61161" w14:textId="77777777" w:rsidR="004661AB" w:rsidRPr="003F1F28" w:rsidRDefault="004661AB" w:rsidP="0082157F">
            <w:pPr>
              <w:ind w:firstLine="0"/>
              <w:jc w:val="center"/>
              <w:rPr>
                <w:noProof/>
                <w:szCs w:val="24"/>
                <w:lang w:eastAsia="pt-BR"/>
              </w:rPr>
            </w:pPr>
            <w:r w:rsidRPr="003F1F28">
              <w:rPr>
                <w:noProof/>
                <w:szCs w:val="24"/>
                <w:lang w:eastAsia="pt-BR"/>
              </w:rPr>
              <w:t>Flauta doce barroca</w:t>
            </w:r>
          </w:p>
        </w:tc>
        <w:tc>
          <w:tcPr>
            <w:tcW w:w="5103" w:type="dxa"/>
            <w:tcBorders>
              <w:top w:val="nil"/>
              <w:left w:val="nil"/>
              <w:bottom w:val="single" w:sz="4" w:space="0" w:color="auto"/>
              <w:right w:val="single" w:sz="8" w:space="0" w:color="auto"/>
            </w:tcBorders>
            <w:shd w:val="clear" w:color="auto" w:fill="auto"/>
            <w:vAlign w:val="center"/>
            <w:hideMark/>
          </w:tcPr>
          <w:p w14:paraId="22C5928D" w14:textId="77777777" w:rsidR="004661AB" w:rsidRPr="003F1F28" w:rsidRDefault="004661AB" w:rsidP="0082157F">
            <w:pPr>
              <w:jc w:val="center"/>
              <w:rPr>
                <w:noProof/>
                <w:color w:val="auto"/>
                <w:szCs w:val="24"/>
                <w:lang w:eastAsia="pt-BR"/>
              </w:rPr>
            </w:pPr>
            <w:r w:rsidRPr="003F1F28">
              <w:rPr>
                <w:noProof/>
                <w:color w:val="auto"/>
                <w:szCs w:val="24"/>
                <w:lang w:eastAsia="pt-BR"/>
              </w:rPr>
              <w:t>Flauta - plastico prolipropileno resistente, diversas, soprano/barroca, doce, do, yamara ou similar</w:t>
            </w:r>
          </w:p>
        </w:tc>
      </w:tr>
      <w:tr w:rsidR="004661AB" w:rsidRPr="003F1F28" w14:paraId="16A075A9" w14:textId="77777777" w:rsidTr="0082157F">
        <w:trPr>
          <w:trHeight w:val="708"/>
        </w:trPr>
        <w:tc>
          <w:tcPr>
            <w:tcW w:w="851" w:type="dxa"/>
            <w:tcBorders>
              <w:top w:val="nil"/>
              <w:left w:val="single" w:sz="8" w:space="0" w:color="auto"/>
              <w:bottom w:val="single" w:sz="4" w:space="0" w:color="auto"/>
              <w:right w:val="single" w:sz="4" w:space="0" w:color="auto"/>
            </w:tcBorders>
            <w:shd w:val="clear" w:color="auto" w:fill="auto"/>
            <w:noWrap/>
            <w:vAlign w:val="center"/>
          </w:tcPr>
          <w:p w14:paraId="185116F9" w14:textId="77777777" w:rsidR="004661AB" w:rsidRPr="003F1F28" w:rsidRDefault="004661AB" w:rsidP="0082157F">
            <w:pPr>
              <w:ind w:firstLine="0"/>
              <w:jc w:val="center"/>
              <w:rPr>
                <w:noProof/>
                <w:szCs w:val="24"/>
                <w:lang w:eastAsia="pt-BR"/>
              </w:rPr>
            </w:pPr>
            <w:r w:rsidRPr="003F1F28">
              <w:rPr>
                <w:noProof/>
                <w:szCs w:val="24"/>
                <w:lang w:eastAsia="pt-BR"/>
              </w:rPr>
              <w:t>50</w:t>
            </w:r>
          </w:p>
        </w:tc>
        <w:tc>
          <w:tcPr>
            <w:tcW w:w="1843" w:type="dxa"/>
            <w:tcBorders>
              <w:top w:val="nil"/>
              <w:left w:val="nil"/>
              <w:bottom w:val="single" w:sz="4" w:space="0" w:color="auto"/>
              <w:right w:val="single" w:sz="4" w:space="0" w:color="auto"/>
            </w:tcBorders>
            <w:shd w:val="clear" w:color="auto" w:fill="auto"/>
            <w:noWrap/>
            <w:vAlign w:val="center"/>
            <w:hideMark/>
          </w:tcPr>
          <w:p w14:paraId="79EB02AE" w14:textId="77777777" w:rsidR="004661AB" w:rsidRPr="003F1F28" w:rsidRDefault="004661AB" w:rsidP="0082157F">
            <w:pPr>
              <w:jc w:val="center"/>
              <w:rPr>
                <w:noProof/>
                <w:szCs w:val="24"/>
                <w:lang w:eastAsia="pt-BR"/>
              </w:rPr>
            </w:pPr>
            <w:r w:rsidRPr="003F1F28">
              <w:rPr>
                <w:noProof/>
                <w:szCs w:val="24"/>
                <w:lang w:eastAsia="pt-BR"/>
              </w:rPr>
              <w:t>12</w:t>
            </w:r>
          </w:p>
        </w:tc>
        <w:tc>
          <w:tcPr>
            <w:tcW w:w="1701" w:type="dxa"/>
            <w:tcBorders>
              <w:top w:val="nil"/>
              <w:left w:val="nil"/>
              <w:bottom w:val="single" w:sz="4" w:space="0" w:color="auto"/>
              <w:right w:val="single" w:sz="4" w:space="0" w:color="auto"/>
            </w:tcBorders>
            <w:shd w:val="clear" w:color="auto" w:fill="auto"/>
            <w:noWrap/>
            <w:vAlign w:val="center"/>
            <w:hideMark/>
          </w:tcPr>
          <w:p w14:paraId="47D2BE34"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7AD7A76E" w14:textId="77777777" w:rsidR="004661AB" w:rsidRPr="003F1F28" w:rsidRDefault="004661AB" w:rsidP="0082157F">
            <w:pPr>
              <w:ind w:firstLine="0"/>
              <w:jc w:val="center"/>
              <w:rPr>
                <w:noProof/>
                <w:szCs w:val="24"/>
                <w:lang w:eastAsia="pt-BR"/>
              </w:rPr>
            </w:pPr>
            <w:r w:rsidRPr="003F1F28">
              <w:rPr>
                <w:noProof/>
                <w:szCs w:val="24"/>
                <w:lang w:eastAsia="pt-BR"/>
              </w:rPr>
              <w:t>Trompete</w:t>
            </w:r>
          </w:p>
        </w:tc>
        <w:tc>
          <w:tcPr>
            <w:tcW w:w="5103" w:type="dxa"/>
            <w:tcBorders>
              <w:top w:val="nil"/>
              <w:left w:val="nil"/>
              <w:bottom w:val="single" w:sz="4" w:space="0" w:color="auto"/>
              <w:right w:val="single" w:sz="8" w:space="0" w:color="auto"/>
            </w:tcBorders>
            <w:shd w:val="clear" w:color="auto" w:fill="auto"/>
            <w:vAlign w:val="center"/>
            <w:hideMark/>
          </w:tcPr>
          <w:p w14:paraId="3E3F1F4C" w14:textId="77777777" w:rsidR="004661AB" w:rsidRPr="003F1F28" w:rsidRDefault="004661AB" w:rsidP="0082157F">
            <w:pPr>
              <w:jc w:val="center"/>
              <w:rPr>
                <w:noProof/>
                <w:color w:val="auto"/>
                <w:szCs w:val="24"/>
                <w:lang w:eastAsia="pt-BR"/>
              </w:rPr>
            </w:pPr>
            <w:r w:rsidRPr="003F1F28">
              <w:rPr>
                <w:noProof/>
                <w:color w:val="auto"/>
                <w:szCs w:val="24"/>
                <w:lang w:eastAsia="pt-BR"/>
              </w:rPr>
              <w:t>Trompete sib acabamento niquelado, campana 125mm, calibre 11,66mm. Acompanha bocal e estojo.</w:t>
            </w:r>
          </w:p>
        </w:tc>
      </w:tr>
      <w:tr w:rsidR="004661AB" w:rsidRPr="003F1F28" w14:paraId="6DEFED3C" w14:textId="77777777" w:rsidTr="0082157F">
        <w:trPr>
          <w:trHeight w:val="751"/>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24CEA013" w14:textId="77777777" w:rsidR="004661AB" w:rsidRPr="003F1F28" w:rsidRDefault="004661AB" w:rsidP="0082157F">
            <w:pPr>
              <w:ind w:firstLine="0"/>
              <w:jc w:val="center"/>
              <w:rPr>
                <w:noProof/>
                <w:szCs w:val="24"/>
                <w:lang w:eastAsia="pt-BR"/>
              </w:rPr>
            </w:pPr>
            <w:r w:rsidRPr="003F1F28">
              <w:rPr>
                <w:noProof/>
                <w:szCs w:val="24"/>
                <w:lang w:eastAsia="pt-BR"/>
              </w:rPr>
              <w:t>51</w:t>
            </w:r>
          </w:p>
        </w:tc>
        <w:tc>
          <w:tcPr>
            <w:tcW w:w="1843" w:type="dxa"/>
            <w:tcBorders>
              <w:top w:val="nil"/>
              <w:left w:val="nil"/>
              <w:bottom w:val="single" w:sz="4" w:space="0" w:color="auto"/>
              <w:right w:val="single" w:sz="4" w:space="0" w:color="auto"/>
            </w:tcBorders>
            <w:shd w:val="clear" w:color="auto" w:fill="auto"/>
            <w:noWrap/>
            <w:vAlign w:val="center"/>
            <w:hideMark/>
          </w:tcPr>
          <w:p w14:paraId="25DFBDEA" w14:textId="77777777" w:rsidR="004661AB" w:rsidRPr="003F1F28" w:rsidRDefault="004661AB" w:rsidP="0082157F">
            <w:pPr>
              <w:jc w:val="center"/>
              <w:rPr>
                <w:noProof/>
                <w:szCs w:val="24"/>
                <w:lang w:eastAsia="pt-BR"/>
              </w:rPr>
            </w:pPr>
            <w:r w:rsidRPr="003F1F28">
              <w:rPr>
                <w:noProof/>
                <w:szCs w:val="24"/>
                <w:lang w:eastAsia="pt-BR"/>
              </w:rPr>
              <w:t>12</w:t>
            </w:r>
          </w:p>
        </w:tc>
        <w:tc>
          <w:tcPr>
            <w:tcW w:w="1701" w:type="dxa"/>
            <w:tcBorders>
              <w:top w:val="nil"/>
              <w:left w:val="nil"/>
              <w:bottom w:val="single" w:sz="4" w:space="0" w:color="auto"/>
              <w:right w:val="single" w:sz="4" w:space="0" w:color="auto"/>
            </w:tcBorders>
            <w:shd w:val="clear" w:color="auto" w:fill="auto"/>
            <w:noWrap/>
            <w:vAlign w:val="center"/>
            <w:hideMark/>
          </w:tcPr>
          <w:p w14:paraId="138578A7"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02724C74" w14:textId="77777777" w:rsidR="004661AB" w:rsidRPr="003F1F28" w:rsidRDefault="004661AB" w:rsidP="0082157F">
            <w:pPr>
              <w:ind w:firstLine="0"/>
              <w:jc w:val="center"/>
              <w:rPr>
                <w:noProof/>
                <w:szCs w:val="24"/>
                <w:lang w:eastAsia="pt-BR"/>
              </w:rPr>
            </w:pPr>
            <w:r w:rsidRPr="003F1F28">
              <w:rPr>
                <w:noProof/>
                <w:szCs w:val="24"/>
                <w:lang w:eastAsia="pt-BR"/>
              </w:rPr>
              <w:t>Trombone de vara</w:t>
            </w:r>
          </w:p>
        </w:tc>
        <w:tc>
          <w:tcPr>
            <w:tcW w:w="5103" w:type="dxa"/>
            <w:tcBorders>
              <w:top w:val="nil"/>
              <w:left w:val="nil"/>
              <w:bottom w:val="single" w:sz="4" w:space="0" w:color="auto"/>
              <w:right w:val="single" w:sz="8" w:space="0" w:color="auto"/>
            </w:tcBorders>
            <w:shd w:val="clear" w:color="auto" w:fill="auto"/>
            <w:vAlign w:val="center"/>
            <w:hideMark/>
          </w:tcPr>
          <w:p w14:paraId="75EBB0F0" w14:textId="77777777" w:rsidR="004661AB" w:rsidRPr="003F1F28" w:rsidRDefault="004661AB" w:rsidP="0082157F">
            <w:pPr>
              <w:jc w:val="center"/>
              <w:rPr>
                <w:noProof/>
                <w:color w:val="auto"/>
                <w:szCs w:val="24"/>
                <w:lang w:eastAsia="pt-BR"/>
              </w:rPr>
            </w:pPr>
            <w:r w:rsidRPr="003F1F28">
              <w:rPr>
                <w:noProof/>
                <w:color w:val="auto"/>
                <w:szCs w:val="24"/>
                <w:lang w:eastAsia="pt-BR"/>
              </w:rPr>
              <w:t xml:space="preserve">Trombone de vara sib, </w:t>
            </w:r>
            <w:r>
              <w:rPr>
                <w:noProof/>
                <w:color w:val="auto"/>
                <w:szCs w:val="24"/>
                <w:lang w:eastAsia="pt-BR"/>
              </w:rPr>
              <w:t>ni</w:t>
            </w:r>
            <w:r w:rsidRPr="003F1F28">
              <w:rPr>
                <w:noProof/>
                <w:color w:val="auto"/>
                <w:szCs w:val="24"/>
                <w:lang w:eastAsia="pt-BR"/>
              </w:rPr>
              <w:t>que</w:t>
            </w:r>
            <w:r>
              <w:rPr>
                <w:noProof/>
                <w:color w:val="auto"/>
                <w:szCs w:val="24"/>
                <w:lang w:eastAsia="pt-BR"/>
              </w:rPr>
              <w:t>l</w:t>
            </w:r>
            <w:r w:rsidRPr="003F1F28">
              <w:rPr>
                <w:noProof/>
                <w:color w:val="auto"/>
                <w:szCs w:val="24"/>
                <w:lang w:eastAsia="pt-BR"/>
              </w:rPr>
              <w:t>ado, campana 200mm, calibre 13,70mm, com bocal e estojo.</w:t>
            </w:r>
          </w:p>
        </w:tc>
      </w:tr>
      <w:tr w:rsidR="004661AB" w:rsidRPr="003F1F28" w14:paraId="64AE0757" w14:textId="77777777" w:rsidTr="0082157F">
        <w:trPr>
          <w:trHeight w:val="1061"/>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86D05EB" w14:textId="77777777" w:rsidR="004661AB" w:rsidRPr="003F1F28" w:rsidRDefault="004661AB" w:rsidP="0082157F">
            <w:pPr>
              <w:ind w:firstLine="0"/>
              <w:jc w:val="center"/>
              <w:rPr>
                <w:noProof/>
                <w:szCs w:val="24"/>
                <w:lang w:eastAsia="pt-BR"/>
              </w:rPr>
            </w:pPr>
            <w:r w:rsidRPr="003F1F28">
              <w:rPr>
                <w:noProof/>
                <w:szCs w:val="24"/>
                <w:lang w:eastAsia="pt-BR"/>
              </w:rPr>
              <w:t>52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988CA3B" w14:textId="77777777" w:rsidR="004661AB" w:rsidRPr="003F1F28" w:rsidRDefault="004661AB" w:rsidP="0082157F">
            <w:pPr>
              <w:jc w:val="center"/>
              <w:rPr>
                <w:noProof/>
                <w:szCs w:val="24"/>
                <w:lang w:eastAsia="pt-BR"/>
              </w:rPr>
            </w:pPr>
            <w:r w:rsidRPr="003F1F28">
              <w:rPr>
                <w:noProof/>
                <w:szCs w:val="24"/>
                <w:lang w:eastAsia="pt-BR"/>
              </w:rPr>
              <w:t>20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FC32CAD"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D95AA69" w14:textId="77777777" w:rsidR="004661AB" w:rsidRPr="003F1F28" w:rsidRDefault="004661AB" w:rsidP="0082157F">
            <w:pPr>
              <w:ind w:firstLine="0"/>
              <w:jc w:val="center"/>
              <w:rPr>
                <w:noProof/>
                <w:szCs w:val="24"/>
                <w:lang w:eastAsia="pt-BR"/>
              </w:rPr>
            </w:pPr>
            <w:r w:rsidRPr="003F1F28">
              <w:rPr>
                <w:noProof/>
                <w:szCs w:val="24"/>
                <w:lang w:eastAsia="pt-BR"/>
              </w:rPr>
              <w:t>Corneta</w:t>
            </w:r>
          </w:p>
        </w:tc>
        <w:tc>
          <w:tcPr>
            <w:tcW w:w="5103" w:type="dxa"/>
            <w:tcBorders>
              <w:top w:val="single" w:sz="4" w:space="0" w:color="auto"/>
              <w:left w:val="nil"/>
              <w:bottom w:val="single" w:sz="4" w:space="0" w:color="auto"/>
              <w:right w:val="single" w:sz="8" w:space="0" w:color="auto"/>
            </w:tcBorders>
            <w:shd w:val="clear" w:color="auto" w:fill="auto"/>
            <w:vAlign w:val="center"/>
            <w:hideMark/>
          </w:tcPr>
          <w:p w14:paraId="01B75584" w14:textId="77777777" w:rsidR="004661AB" w:rsidRPr="003F1F28" w:rsidRDefault="004661AB" w:rsidP="0082157F">
            <w:pPr>
              <w:pStyle w:val="NormalWeb"/>
              <w:shd w:val="clear" w:color="auto" w:fill="FFFFFF"/>
              <w:spacing w:before="0" w:beforeAutospacing="0" w:line="300" w:lineRule="atLeast"/>
              <w:ind w:firstLine="0"/>
              <w:jc w:val="center"/>
            </w:pPr>
            <w:r w:rsidRPr="003F1F28">
              <w:t xml:space="preserve">Corneta: Longa com gatilho, afinação: Fá, acabamento niquelado, Calibre: Meio Largo </w:t>
            </w:r>
            <w:r w:rsidRPr="003F1F28">
              <w:rPr>
                <w:rFonts w:ascii="Cambria Math" w:hAnsi="Cambria Math" w:cs="Cambria Math"/>
              </w:rPr>
              <w:t>∅</w:t>
            </w:r>
            <w:r w:rsidRPr="003F1F28">
              <w:t xml:space="preserve">11,7mm, campana: </w:t>
            </w:r>
            <w:r w:rsidRPr="003F1F28">
              <w:rPr>
                <w:rFonts w:ascii="Cambria Math" w:hAnsi="Cambria Math" w:cs="Cambria Math"/>
              </w:rPr>
              <w:t>∅</w:t>
            </w:r>
            <w:r w:rsidRPr="003F1F28">
              <w:t>127mm.</w:t>
            </w:r>
          </w:p>
          <w:p w14:paraId="7158547C" w14:textId="77777777" w:rsidR="004661AB" w:rsidRPr="003F1F28" w:rsidRDefault="004661AB" w:rsidP="0082157F">
            <w:pPr>
              <w:jc w:val="center"/>
              <w:rPr>
                <w:noProof/>
                <w:color w:val="auto"/>
                <w:szCs w:val="24"/>
                <w:lang w:eastAsia="pt-BR"/>
              </w:rPr>
            </w:pPr>
          </w:p>
        </w:tc>
      </w:tr>
      <w:tr w:rsidR="004661AB" w:rsidRPr="003F1F28" w14:paraId="464099D7" w14:textId="77777777" w:rsidTr="0082157F">
        <w:trPr>
          <w:trHeight w:val="424"/>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035C93EA" w14:textId="77777777" w:rsidR="004661AB" w:rsidRPr="003F1F28" w:rsidRDefault="004661AB" w:rsidP="0082157F">
            <w:pPr>
              <w:ind w:firstLine="0"/>
              <w:jc w:val="center"/>
              <w:rPr>
                <w:noProof/>
                <w:szCs w:val="24"/>
                <w:lang w:eastAsia="pt-BR"/>
              </w:rPr>
            </w:pPr>
            <w:r w:rsidRPr="003F1F28">
              <w:rPr>
                <w:noProof/>
                <w:szCs w:val="24"/>
                <w:lang w:eastAsia="pt-BR"/>
              </w:rPr>
              <w:t>53</w:t>
            </w:r>
          </w:p>
        </w:tc>
        <w:tc>
          <w:tcPr>
            <w:tcW w:w="1843" w:type="dxa"/>
            <w:tcBorders>
              <w:top w:val="nil"/>
              <w:left w:val="nil"/>
              <w:bottom w:val="single" w:sz="4" w:space="0" w:color="auto"/>
              <w:right w:val="single" w:sz="4" w:space="0" w:color="auto"/>
            </w:tcBorders>
            <w:shd w:val="clear" w:color="auto" w:fill="auto"/>
            <w:noWrap/>
            <w:vAlign w:val="center"/>
            <w:hideMark/>
          </w:tcPr>
          <w:p w14:paraId="11A31C6D" w14:textId="77777777" w:rsidR="004661AB" w:rsidRPr="003F1F28" w:rsidRDefault="004661AB" w:rsidP="0082157F">
            <w:pPr>
              <w:jc w:val="center"/>
              <w:rPr>
                <w:noProof/>
                <w:szCs w:val="24"/>
                <w:lang w:eastAsia="pt-BR"/>
              </w:rPr>
            </w:pPr>
            <w:r w:rsidRPr="003F1F28">
              <w:rPr>
                <w:noProof/>
                <w:szCs w:val="24"/>
                <w:lang w:eastAsia="pt-BR"/>
              </w:rPr>
              <w:t>09</w:t>
            </w:r>
          </w:p>
        </w:tc>
        <w:tc>
          <w:tcPr>
            <w:tcW w:w="1701" w:type="dxa"/>
            <w:tcBorders>
              <w:top w:val="nil"/>
              <w:left w:val="nil"/>
              <w:bottom w:val="single" w:sz="4" w:space="0" w:color="auto"/>
              <w:right w:val="single" w:sz="4" w:space="0" w:color="auto"/>
            </w:tcBorders>
            <w:shd w:val="clear" w:color="auto" w:fill="auto"/>
            <w:noWrap/>
            <w:vAlign w:val="center"/>
            <w:hideMark/>
          </w:tcPr>
          <w:p w14:paraId="39863FB7"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6E471935" w14:textId="77777777" w:rsidR="004661AB" w:rsidRPr="003F1F28" w:rsidRDefault="004661AB" w:rsidP="0082157F">
            <w:pPr>
              <w:ind w:firstLine="0"/>
              <w:jc w:val="center"/>
              <w:rPr>
                <w:noProof/>
                <w:szCs w:val="24"/>
                <w:lang w:eastAsia="pt-BR"/>
              </w:rPr>
            </w:pPr>
            <w:r w:rsidRPr="003F1F28">
              <w:rPr>
                <w:noProof/>
                <w:szCs w:val="24"/>
                <w:lang w:eastAsia="pt-BR"/>
              </w:rPr>
              <w:t>Sax alto</w:t>
            </w:r>
          </w:p>
        </w:tc>
        <w:tc>
          <w:tcPr>
            <w:tcW w:w="5103" w:type="dxa"/>
            <w:tcBorders>
              <w:top w:val="nil"/>
              <w:left w:val="nil"/>
              <w:bottom w:val="single" w:sz="4" w:space="0" w:color="auto"/>
              <w:right w:val="single" w:sz="8" w:space="0" w:color="auto"/>
            </w:tcBorders>
            <w:shd w:val="clear" w:color="auto" w:fill="auto"/>
            <w:vAlign w:val="center"/>
            <w:hideMark/>
          </w:tcPr>
          <w:p w14:paraId="389EFC44" w14:textId="77777777" w:rsidR="004661AB" w:rsidRPr="003F1F28" w:rsidRDefault="004661AB" w:rsidP="0082157F">
            <w:pPr>
              <w:jc w:val="center"/>
              <w:rPr>
                <w:noProof/>
                <w:color w:val="auto"/>
                <w:szCs w:val="24"/>
                <w:lang w:eastAsia="pt-BR"/>
              </w:rPr>
            </w:pPr>
            <w:r w:rsidRPr="003F1F28">
              <w:rPr>
                <w:noProof/>
                <w:color w:val="auto"/>
                <w:szCs w:val="24"/>
                <w:lang w:eastAsia="pt-BR"/>
              </w:rPr>
              <w:t>Sax Alto MIB acabamento niquelado, chave Fá# agudo, chave Sib grave articulável, apoio polegar regulável, porta lira, estojo.</w:t>
            </w:r>
          </w:p>
        </w:tc>
      </w:tr>
      <w:tr w:rsidR="004661AB" w:rsidRPr="003F1F28" w14:paraId="243AB29E" w14:textId="77777777" w:rsidTr="0082157F">
        <w:trPr>
          <w:trHeight w:val="1368"/>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375A9E7A" w14:textId="77777777" w:rsidR="004661AB" w:rsidRPr="003F1F28" w:rsidRDefault="004661AB" w:rsidP="0082157F">
            <w:pPr>
              <w:ind w:firstLine="0"/>
              <w:jc w:val="center"/>
              <w:rPr>
                <w:noProof/>
                <w:szCs w:val="24"/>
                <w:lang w:eastAsia="pt-BR"/>
              </w:rPr>
            </w:pPr>
            <w:r w:rsidRPr="003F1F28">
              <w:rPr>
                <w:noProof/>
                <w:szCs w:val="24"/>
                <w:lang w:eastAsia="pt-BR"/>
              </w:rPr>
              <w:lastRenderedPageBreak/>
              <w:t>54</w:t>
            </w:r>
          </w:p>
        </w:tc>
        <w:tc>
          <w:tcPr>
            <w:tcW w:w="1843" w:type="dxa"/>
            <w:tcBorders>
              <w:top w:val="nil"/>
              <w:left w:val="nil"/>
              <w:bottom w:val="single" w:sz="4" w:space="0" w:color="auto"/>
              <w:right w:val="single" w:sz="4" w:space="0" w:color="auto"/>
            </w:tcBorders>
            <w:shd w:val="clear" w:color="auto" w:fill="auto"/>
            <w:noWrap/>
            <w:vAlign w:val="center"/>
            <w:hideMark/>
          </w:tcPr>
          <w:p w14:paraId="2A7E9234" w14:textId="77777777" w:rsidR="004661AB" w:rsidRPr="003F1F28" w:rsidRDefault="004661AB" w:rsidP="0082157F">
            <w:pPr>
              <w:jc w:val="center"/>
              <w:rPr>
                <w:noProof/>
                <w:szCs w:val="24"/>
                <w:lang w:eastAsia="pt-BR"/>
              </w:rPr>
            </w:pPr>
            <w:r w:rsidRPr="003F1F28">
              <w:rPr>
                <w:noProof/>
                <w:szCs w:val="24"/>
                <w:lang w:eastAsia="pt-BR"/>
              </w:rPr>
              <w:t>03</w:t>
            </w:r>
          </w:p>
        </w:tc>
        <w:tc>
          <w:tcPr>
            <w:tcW w:w="1701" w:type="dxa"/>
            <w:tcBorders>
              <w:top w:val="nil"/>
              <w:left w:val="nil"/>
              <w:bottom w:val="single" w:sz="4" w:space="0" w:color="auto"/>
              <w:right w:val="single" w:sz="4" w:space="0" w:color="auto"/>
            </w:tcBorders>
            <w:shd w:val="clear" w:color="auto" w:fill="auto"/>
            <w:noWrap/>
            <w:vAlign w:val="center"/>
            <w:hideMark/>
          </w:tcPr>
          <w:p w14:paraId="54BB8D3C"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3A26276A" w14:textId="77777777" w:rsidR="004661AB" w:rsidRPr="003F1F28" w:rsidRDefault="004661AB" w:rsidP="0082157F">
            <w:pPr>
              <w:ind w:firstLine="0"/>
              <w:jc w:val="center"/>
              <w:rPr>
                <w:noProof/>
                <w:szCs w:val="24"/>
                <w:lang w:eastAsia="pt-BR"/>
              </w:rPr>
            </w:pPr>
            <w:r w:rsidRPr="003F1F28">
              <w:rPr>
                <w:noProof/>
                <w:szCs w:val="24"/>
                <w:lang w:eastAsia="pt-BR"/>
              </w:rPr>
              <w:t>Glockenspiel 34 teclas</w:t>
            </w:r>
          </w:p>
        </w:tc>
        <w:tc>
          <w:tcPr>
            <w:tcW w:w="5103" w:type="dxa"/>
            <w:tcBorders>
              <w:top w:val="nil"/>
              <w:left w:val="nil"/>
              <w:bottom w:val="single" w:sz="4" w:space="0" w:color="auto"/>
              <w:right w:val="single" w:sz="8" w:space="0" w:color="auto"/>
            </w:tcBorders>
            <w:shd w:val="clear" w:color="auto" w:fill="auto"/>
            <w:vAlign w:val="center"/>
            <w:hideMark/>
          </w:tcPr>
          <w:p w14:paraId="64C2E792" w14:textId="19DDAC84" w:rsidR="004661AB" w:rsidRPr="003F1F28" w:rsidRDefault="004661AB" w:rsidP="0082157F">
            <w:pPr>
              <w:jc w:val="center"/>
              <w:rPr>
                <w:noProof/>
                <w:color w:val="auto"/>
                <w:szCs w:val="24"/>
                <w:lang w:eastAsia="pt-BR"/>
              </w:rPr>
            </w:pPr>
            <w:r w:rsidRPr="003F1F28">
              <w:rPr>
                <w:noProof/>
                <w:color w:val="auto"/>
                <w:szCs w:val="24"/>
                <w:lang w:eastAsia="pt-BR"/>
              </w:rPr>
              <w:t>Glokenspiel 34 teclas</w:t>
            </w:r>
            <w:r w:rsidRPr="003F1F28">
              <w:rPr>
                <w:noProof/>
                <w:color w:val="auto"/>
                <w:szCs w:val="24"/>
                <w:lang w:eastAsia="pt-BR"/>
              </w:rPr>
              <w:br/>
              <w:t>Extensão f5 a d8 2 1/2 oitavas, teclas em aço de 1.1/4” x 3/8, afinação sinfônica: 442 brilhante, com case e estante carrinho desmontável em aço com rodízios.</w:t>
            </w:r>
          </w:p>
        </w:tc>
      </w:tr>
      <w:tr w:rsidR="004661AB" w:rsidRPr="003F1F28" w14:paraId="03935FB9" w14:textId="77777777" w:rsidTr="0082157F">
        <w:trPr>
          <w:trHeight w:val="151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7AE3246C" w14:textId="77777777" w:rsidR="004661AB" w:rsidRPr="003F1F28" w:rsidRDefault="004661AB" w:rsidP="0082157F">
            <w:pPr>
              <w:ind w:firstLine="0"/>
              <w:jc w:val="center"/>
              <w:rPr>
                <w:noProof/>
                <w:szCs w:val="24"/>
                <w:lang w:eastAsia="pt-BR"/>
              </w:rPr>
            </w:pPr>
            <w:r w:rsidRPr="003F1F28">
              <w:rPr>
                <w:noProof/>
                <w:szCs w:val="24"/>
                <w:lang w:eastAsia="pt-BR"/>
              </w:rPr>
              <w:t>55</w:t>
            </w:r>
          </w:p>
        </w:tc>
        <w:tc>
          <w:tcPr>
            <w:tcW w:w="1843" w:type="dxa"/>
            <w:tcBorders>
              <w:top w:val="nil"/>
              <w:left w:val="nil"/>
              <w:bottom w:val="single" w:sz="4" w:space="0" w:color="auto"/>
              <w:right w:val="single" w:sz="4" w:space="0" w:color="auto"/>
            </w:tcBorders>
            <w:shd w:val="clear" w:color="auto" w:fill="auto"/>
            <w:noWrap/>
            <w:vAlign w:val="center"/>
            <w:hideMark/>
          </w:tcPr>
          <w:p w14:paraId="76F938F2" w14:textId="77777777" w:rsidR="004661AB" w:rsidRPr="003F1F28" w:rsidRDefault="004661AB" w:rsidP="0082157F">
            <w:pPr>
              <w:jc w:val="center"/>
              <w:rPr>
                <w:noProof/>
                <w:szCs w:val="24"/>
                <w:lang w:eastAsia="pt-BR"/>
              </w:rPr>
            </w:pPr>
            <w:r w:rsidRPr="003F1F28">
              <w:rPr>
                <w:noProof/>
                <w:szCs w:val="24"/>
                <w:lang w:eastAsia="pt-BR"/>
              </w:rPr>
              <w:t>3</w:t>
            </w:r>
          </w:p>
        </w:tc>
        <w:tc>
          <w:tcPr>
            <w:tcW w:w="1701" w:type="dxa"/>
            <w:tcBorders>
              <w:top w:val="nil"/>
              <w:left w:val="nil"/>
              <w:bottom w:val="single" w:sz="4" w:space="0" w:color="auto"/>
              <w:right w:val="single" w:sz="4" w:space="0" w:color="auto"/>
            </w:tcBorders>
            <w:shd w:val="clear" w:color="auto" w:fill="auto"/>
            <w:noWrap/>
            <w:vAlign w:val="center"/>
            <w:hideMark/>
          </w:tcPr>
          <w:p w14:paraId="520A838A"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78652710" w14:textId="77777777" w:rsidR="004661AB" w:rsidRPr="003F1F28" w:rsidRDefault="004661AB" w:rsidP="0082157F">
            <w:pPr>
              <w:ind w:firstLine="0"/>
              <w:jc w:val="center"/>
              <w:rPr>
                <w:noProof/>
                <w:szCs w:val="24"/>
                <w:lang w:eastAsia="pt-BR"/>
              </w:rPr>
            </w:pPr>
            <w:r w:rsidRPr="003F1F28">
              <w:rPr>
                <w:noProof/>
                <w:szCs w:val="24"/>
                <w:lang w:eastAsia="pt-BR"/>
              </w:rPr>
              <w:t>Vibrafone 37 teclas</w:t>
            </w:r>
          </w:p>
        </w:tc>
        <w:tc>
          <w:tcPr>
            <w:tcW w:w="5103" w:type="dxa"/>
            <w:tcBorders>
              <w:top w:val="nil"/>
              <w:left w:val="nil"/>
              <w:bottom w:val="single" w:sz="4" w:space="0" w:color="auto"/>
              <w:right w:val="single" w:sz="8" w:space="0" w:color="auto"/>
            </w:tcBorders>
            <w:shd w:val="clear" w:color="auto" w:fill="auto"/>
            <w:vAlign w:val="center"/>
            <w:hideMark/>
          </w:tcPr>
          <w:p w14:paraId="5B987A29" w14:textId="77777777" w:rsidR="004661AB" w:rsidRPr="003F1F28" w:rsidRDefault="004661AB" w:rsidP="0082157F">
            <w:pPr>
              <w:jc w:val="center"/>
              <w:rPr>
                <w:noProof/>
                <w:color w:val="auto"/>
                <w:szCs w:val="24"/>
                <w:lang w:eastAsia="pt-BR"/>
              </w:rPr>
            </w:pPr>
            <w:r w:rsidRPr="003F1F28">
              <w:rPr>
                <w:noProof/>
                <w:color w:val="auto"/>
                <w:szCs w:val="24"/>
                <w:lang w:eastAsia="pt-BR"/>
              </w:rPr>
              <w:t>Vibrafone 37 teclas do f3 ao f6 – 3 oitavas, afinação dupla 442, tubos de ressonância em alumínio com pintura dourada, teclas em sistema suspenso, pedal central, Estrutura desmontável, estante carrinho.</w:t>
            </w:r>
          </w:p>
        </w:tc>
      </w:tr>
      <w:tr w:rsidR="004661AB" w:rsidRPr="003F1F28" w14:paraId="20B3A95F" w14:textId="77777777" w:rsidTr="0082157F">
        <w:trPr>
          <w:trHeight w:val="1192"/>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47CBF41A" w14:textId="77777777" w:rsidR="004661AB" w:rsidRPr="003F1F28" w:rsidRDefault="004661AB" w:rsidP="0082157F">
            <w:pPr>
              <w:ind w:firstLine="0"/>
              <w:jc w:val="center"/>
              <w:rPr>
                <w:noProof/>
                <w:szCs w:val="24"/>
                <w:lang w:eastAsia="pt-BR"/>
              </w:rPr>
            </w:pPr>
            <w:r w:rsidRPr="003F1F28">
              <w:rPr>
                <w:noProof/>
                <w:szCs w:val="24"/>
                <w:lang w:eastAsia="pt-BR"/>
              </w:rPr>
              <w:t>56</w:t>
            </w:r>
          </w:p>
        </w:tc>
        <w:tc>
          <w:tcPr>
            <w:tcW w:w="1843" w:type="dxa"/>
            <w:tcBorders>
              <w:top w:val="nil"/>
              <w:left w:val="nil"/>
              <w:bottom w:val="single" w:sz="4" w:space="0" w:color="auto"/>
              <w:right w:val="single" w:sz="4" w:space="0" w:color="auto"/>
            </w:tcBorders>
            <w:shd w:val="clear" w:color="auto" w:fill="auto"/>
            <w:noWrap/>
            <w:vAlign w:val="center"/>
            <w:hideMark/>
          </w:tcPr>
          <w:p w14:paraId="7660769D" w14:textId="77777777" w:rsidR="004661AB" w:rsidRPr="003F1F28" w:rsidRDefault="004661AB" w:rsidP="0082157F">
            <w:pPr>
              <w:jc w:val="center"/>
              <w:rPr>
                <w:noProof/>
                <w:szCs w:val="24"/>
                <w:lang w:eastAsia="pt-BR"/>
              </w:rPr>
            </w:pPr>
            <w:r w:rsidRPr="003F1F28">
              <w:rPr>
                <w:noProof/>
                <w:szCs w:val="24"/>
                <w:lang w:eastAsia="pt-BR"/>
              </w:rPr>
              <w:t>3</w:t>
            </w:r>
          </w:p>
        </w:tc>
        <w:tc>
          <w:tcPr>
            <w:tcW w:w="1701" w:type="dxa"/>
            <w:tcBorders>
              <w:top w:val="nil"/>
              <w:left w:val="nil"/>
              <w:bottom w:val="single" w:sz="4" w:space="0" w:color="auto"/>
              <w:right w:val="single" w:sz="4" w:space="0" w:color="auto"/>
            </w:tcBorders>
            <w:shd w:val="clear" w:color="auto" w:fill="auto"/>
            <w:noWrap/>
            <w:vAlign w:val="center"/>
            <w:hideMark/>
          </w:tcPr>
          <w:p w14:paraId="6DB357D3"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143D1DFC" w14:textId="77777777" w:rsidR="004661AB" w:rsidRPr="003F1F28" w:rsidRDefault="004661AB" w:rsidP="0082157F">
            <w:pPr>
              <w:ind w:firstLine="0"/>
              <w:jc w:val="center"/>
              <w:rPr>
                <w:noProof/>
                <w:szCs w:val="24"/>
                <w:lang w:eastAsia="pt-BR"/>
              </w:rPr>
            </w:pPr>
            <w:r w:rsidRPr="003F1F28">
              <w:rPr>
                <w:noProof/>
                <w:szCs w:val="24"/>
                <w:lang w:eastAsia="pt-BR"/>
              </w:rPr>
              <w:t>Xilofone 44 teclas</w:t>
            </w:r>
          </w:p>
        </w:tc>
        <w:tc>
          <w:tcPr>
            <w:tcW w:w="5103" w:type="dxa"/>
            <w:tcBorders>
              <w:top w:val="nil"/>
              <w:left w:val="nil"/>
              <w:bottom w:val="single" w:sz="4" w:space="0" w:color="auto"/>
              <w:right w:val="single" w:sz="8" w:space="0" w:color="auto"/>
            </w:tcBorders>
            <w:shd w:val="clear" w:color="auto" w:fill="auto"/>
            <w:vAlign w:val="center"/>
            <w:hideMark/>
          </w:tcPr>
          <w:p w14:paraId="07B4086B" w14:textId="77777777" w:rsidR="004661AB" w:rsidRPr="003F1F28" w:rsidRDefault="004661AB" w:rsidP="0082157F">
            <w:pPr>
              <w:jc w:val="center"/>
              <w:rPr>
                <w:noProof/>
                <w:color w:val="auto"/>
                <w:szCs w:val="24"/>
                <w:lang w:eastAsia="pt-BR"/>
              </w:rPr>
            </w:pPr>
            <w:r w:rsidRPr="003F1F28">
              <w:rPr>
                <w:noProof/>
                <w:color w:val="auto"/>
                <w:szCs w:val="24"/>
                <w:lang w:eastAsia="pt-BR"/>
              </w:rPr>
              <w:t>Xilofone 44 tecas em madeira, extensão f4/ c8 tubos em alumínio com pintura dourada, Teclado destacável, estante carrinho com regulagem de altura.</w:t>
            </w:r>
          </w:p>
        </w:tc>
      </w:tr>
      <w:tr w:rsidR="004661AB" w:rsidRPr="003F1F28" w14:paraId="5791AF49" w14:textId="77777777" w:rsidTr="0082157F">
        <w:trPr>
          <w:trHeight w:val="1503"/>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27755357" w14:textId="77777777" w:rsidR="004661AB" w:rsidRPr="003F1F28" w:rsidRDefault="004661AB" w:rsidP="0082157F">
            <w:pPr>
              <w:ind w:firstLine="0"/>
              <w:jc w:val="center"/>
              <w:rPr>
                <w:noProof/>
                <w:szCs w:val="24"/>
                <w:lang w:eastAsia="pt-BR"/>
              </w:rPr>
            </w:pPr>
            <w:r w:rsidRPr="003F1F28">
              <w:rPr>
                <w:noProof/>
                <w:szCs w:val="24"/>
                <w:lang w:eastAsia="pt-BR"/>
              </w:rPr>
              <w:t>57</w:t>
            </w:r>
          </w:p>
        </w:tc>
        <w:tc>
          <w:tcPr>
            <w:tcW w:w="1843" w:type="dxa"/>
            <w:tcBorders>
              <w:top w:val="nil"/>
              <w:left w:val="nil"/>
              <w:bottom w:val="single" w:sz="4" w:space="0" w:color="auto"/>
              <w:right w:val="single" w:sz="4" w:space="0" w:color="auto"/>
            </w:tcBorders>
            <w:shd w:val="clear" w:color="auto" w:fill="auto"/>
            <w:noWrap/>
            <w:vAlign w:val="center"/>
            <w:hideMark/>
          </w:tcPr>
          <w:p w14:paraId="5B0B026D" w14:textId="77777777" w:rsidR="004661AB" w:rsidRPr="003F1F28" w:rsidRDefault="004661AB" w:rsidP="0082157F">
            <w:pPr>
              <w:jc w:val="center"/>
              <w:rPr>
                <w:noProof/>
                <w:szCs w:val="24"/>
                <w:lang w:eastAsia="pt-BR"/>
              </w:rPr>
            </w:pPr>
            <w:r w:rsidRPr="003F1F28">
              <w:rPr>
                <w:noProof/>
                <w:szCs w:val="24"/>
                <w:lang w:eastAsia="pt-BR"/>
              </w:rPr>
              <w:t>3</w:t>
            </w:r>
          </w:p>
        </w:tc>
        <w:tc>
          <w:tcPr>
            <w:tcW w:w="1701" w:type="dxa"/>
            <w:tcBorders>
              <w:top w:val="nil"/>
              <w:left w:val="nil"/>
              <w:bottom w:val="single" w:sz="4" w:space="0" w:color="auto"/>
              <w:right w:val="single" w:sz="4" w:space="0" w:color="auto"/>
            </w:tcBorders>
            <w:shd w:val="clear" w:color="auto" w:fill="auto"/>
            <w:noWrap/>
            <w:vAlign w:val="center"/>
            <w:hideMark/>
          </w:tcPr>
          <w:p w14:paraId="5068F6EC"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65D5A814" w14:textId="77777777" w:rsidR="004661AB" w:rsidRPr="003F1F28" w:rsidRDefault="004661AB" w:rsidP="0082157F">
            <w:pPr>
              <w:ind w:firstLine="0"/>
              <w:jc w:val="center"/>
              <w:rPr>
                <w:noProof/>
                <w:szCs w:val="24"/>
                <w:lang w:eastAsia="pt-BR"/>
              </w:rPr>
            </w:pPr>
            <w:r w:rsidRPr="003F1F28">
              <w:rPr>
                <w:noProof/>
                <w:szCs w:val="24"/>
                <w:lang w:eastAsia="pt-BR"/>
              </w:rPr>
              <w:t>Marimba 49 teclas</w:t>
            </w:r>
          </w:p>
        </w:tc>
        <w:tc>
          <w:tcPr>
            <w:tcW w:w="5103" w:type="dxa"/>
            <w:tcBorders>
              <w:top w:val="nil"/>
              <w:left w:val="nil"/>
              <w:bottom w:val="single" w:sz="4" w:space="0" w:color="auto"/>
              <w:right w:val="single" w:sz="8" w:space="0" w:color="auto"/>
            </w:tcBorders>
            <w:shd w:val="clear" w:color="auto" w:fill="auto"/>
            <w:vAlign w:val="center"/>
            <w:hideMark/>
          </w:tcPr>
          <w:p w14:paraId="509DFA21" w14:textId="682FF9E6" w:rsidR="004661AB" w:rsidRPr="003F1F28" w:rsidRDefault="004661AB" w:rsidP="0082157F">
            <w:pPr>
              <w:jc w:val="center"/>
              <w:rPr>
                <w:noProof/>
                <w:color w:val="auto"/>
                <w:szCs w:val="24"/>
                <w:lang w:eastAsia="pt-BR"/>
              </w:rPr>
            </w:pPr>
            <w:r w:rsidRPr="003F1F28">
              <w:rPr>
                <w:noProof/>
                <w:color w:val="auto"/>
                <w:szCs w:val="24"/>
                <w:lang w:eastAsia="pt-BR"/>
              </w:rPr>
              <w:t>Instrumento musical - percursão - Instrumento Musical - Percursão Tipo: Marimba , Material: Madeira Rosewood De Honduras , Componentes: 64 Teclas , Características Adicionais: Tubos Em Alumínio Na Cor Preto Fosco</w:t>
            </w:r>
          </w:p>
        </w:tc>
      </w:tr>
      <w:tr w:rsidR="004661AB" w:rsidRPr="003F1F28" w14:paraId="7E4E95EF" w14:textId="77777777" w:rsidTr="0082157F">
        <w:trPr>
          <w:trHeight w:val="1256"/>
        </w:trPr>
        <w:tc>
          <w:tcPr>
            <w:tcW w:w="851" w:type="dxa"/>
            <w:tcBorders>
              <w:top w:val="nil"/>
              <w:left w:val="single" w:sz="8" w:space="0" w:color="auto"/>
              <w:bottom w:val="single" w:sz="4" w:space="0" w:color="auto"/>
              <w:right w:val="single" w:sz="4" w:space="0" w:color="auto"/>
            </w:tcBorders>
            <w:shd w:val="clear" w:color="auto" w:fill="auto"/>
            <w:noWrap/>
            <w:vAlign w:val="center"/>
          </w:tcPr>
          <w:p w14:paraId="0AFE618F" w14:textId="77777777" w:rsidR="004661AB" w:rsidRPr="003F1F28" w:rsidRDefault="004661AB" w:rsidP="0082157F">
            <w:pPr>
              <w:ind w:firstLine="0"/>
              <w:jc w:val="center"/>
              <w:rPr>
                <w:noProof/>
                <w:szCs w:val="24"/>
                <w:lang w:eastAsia="pt-BR"/>
              </w:rPr>
            </w:pPr>
            <w:r w:rsidRPr="003F1F28">
              <w:rPr>
                <w:noProof/>
                <w:szCs w:val="24"/>
                <w:lang w:eastAsia="pt-BR"/>
              </w:rPr>
              <w:t>58</w:t>
            </w:r>
          </w:p>
        </w:tc>
        <w:tc>
          <w:tcPr>
            <w:tcW w:w="1843" w:type="dxa"/>
            <w:tcBorders>
              <w:top w:val="nil"/>
              <w:left w:val="nil"/>
              <w:bottom w:val="single" w:sz="4" w:space="0" w:color="auto"/>
              <w:right w:val="single" w:sz="4" w:space="0" w:color="auto"/>
            </w:tcBorders>
            <w:shd w:val="clear" w:color="auto" w:fill="auto"/>
            <w:noWrap/>
            <w:vAlign w:val="center"/>
          </w:tcPr>
          <w:p w14:paraId="5BF15CDA" w14:textId="77777777" w:rsidR="004661AB" w:rsidRPr="003F1F28" w:rsidRDefault="004661AB" w:rsidP="0082157F">
            <w:pPr>
              <w:jc w:val="center"/>
              <w:rPr>
                <w:noProof/>
                <w:szCs w:val="24"/>
                <w:lang w:eastAsia="pt-BR"/>
              </w:rPr>
            </w:pPr>
            <w:r w:rsidRPr="003F1F28">
              <w:rPr>
                <w:noProof/>
                <w:szCs w:val="24"/>
                <w:lang w:eastAsia="pt-BR"/>
              </w:rPr>
              <w:t>3</w:t>
            </w:r>
          </w:p>
        </w:tc>
        <w:tc>
          <w:tcPr>
            <w:tcW w:w="1701" w:type="dxa"/>
            <w:tcBorders>
              <w:top w:val="nil"/>
              <w:left w:val="nil"/>
              <w:bottom w:val="single" w:sz="4" w:space="0" w:color="auto"/>
              <w:right w:val="single" w:sz="4" w:space="0" w:color="auto"/>
            </w:tcBorders>
            <w:shd w:val="clear" w:color="auto" w:fill="auto"/>
            <w:noWrap/>
            <w:vAlign w:val="center"/>
          </w:tcPr>
          <w:p w14:paraId="5583EFFC"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tcPr>
          <w:p w14:paraId="419A79C1" w14:textId="77777777" w:rsidR="004661AB" w:rsidRPr="003F1F28" w:rsidRDefault="004661AB" w:rsidP="0082157F">
            <w:pPr>
              <w:ind w:firstLine="0"/>
              <w:jc w:val="center"/>
              <w:rPr>
                <w:noProof/>
                <w:color w:val="auto"/>
                <w:szCs w:val="24"/>
                <w:lang w:eastAsia="pt-BR"/>
              </w:rPr>
            </w:pPr>
            <w:r w:rsidRPr="003F1F28">
              <w:rPr>
                <w:noProof/>
                <w:color w:val="auto"/>
                <w:szCs w:val="24"/>
                <w:lang w:eastAsia="pt-BR"/>
              </w:rPr>
              <w:t>Bumbo sinfônico 36x22</w:t>
            </w:r>
          </w:p>
        </w:tc>
        <w:tc>
          <w:tcPr>
            <w:tcW w:w="5103" w:type="dxa"/>
            <w:tcBorders>
              <w:top w:val="nil"/>
              <w:left w:val="nil"/>
              <w:bottom w:val="single" w:sz="4" w:space="0" w:color="auto"/>
              <w:right w:val="single" w:sz="8" w:space="0" w:color="auto"/>
            </w:tcBorders>
            <w:shd w:val="clear" w:color="auto" w:fill="auto"/>
            <w:vAlign w:val="center"/>
          </w:tcPr>
          <w:p w14:paraId="5E3DA778" w14:textId="77777777" w:rsidR="004661AB" w:rsidRPr="003F1F28" w:rsidRDefault="004661AB" w:rsidP="0082157F">
            <w:pPr>
              <w:jc w:val="center"/>
              <w:rPr>
                <w:noProof/>
                <w:color w:val="auto"/>
                <w:szCs w:val="24"/>
                <w:lang w:eastAsia="pt-BR"/>
              </w:rPr>
            </w:pPr>
            <w:r w:rsidRPr="003F1F28">
              <w:rPr>
                <w:noProof/>
                <w:color w:val="auto"/>
                <w:szCs w:val="24"/>
                <w:lang w:eastAsia="pt-BR"/>
              </w:rPr>
              <w:t>Bumbo sinfônico 36x22, Aro em madeira, Canoas com afinação dupla independente, Parafuso borboleta em metal cromado, Garras em metal cromado, Corpo em madeira, acabamento e cerada. Sistema flutuante, Regulagem de ângulo, regulagem de altura, rodízio duplo. Pele Remo.</w:t>
            </w:r>
          </w:p>
        </w:tc>
      </w:tr>
      <w:tr w:rsidR="004661AB" w:rsidRPr="003F1F28" w14:paraId="7A6706C8" w14:textId="77777777" w:rsidTr="0046180C">
        <w:trPr>
          <w:trHeight w:val="851"/>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27DAEEE2" w14:textId="77777777" w:rsidR="004661AB" w:rsidRPr="003F1F28" w:rsidRDefault="004661AB" w:rsidP="0082157F">
            <w:pPr>
              <w:ind w:firstLine="0"/>
              <w:jc w:val="center"/>
              <w:rPr>
                <w:noProof/>
                <w:szCs w:val="24"/>
                <w:lang w:eastAsia="pt-BR"/>
              </w:rPr>
            </w:pPr>
            <w:r w:rsidRPr="003F1F28">
              <w:rPr>
                <w:noProof/>
                <w:szCs w:val="24"/>
                <w:lang w:eastAsia="pt-BR"/>
              </w:rPr>
              <w:t>59</w:t>
            </w:r>
          </w:p>
        </w:tc>
        <w:tc>
          <w:tcPr>
            <w:tcW w:w="1843" w:type="dxa"/>
            <w:tcBorders>
              <w:top w:val="nil"/>
              <w:left w:val="nil"/>
              <w:bottom w:val="single" w:sz="4" w:space="0" w:color="auto"/>
              <w:right w:val="single" w:sz="4" w:space="0" w:color="auto"/>
            </w:tcBorders>
            <w:shd w:val="clear" w:color="auto" w:fill="auto"/>
            <w:noWrap/>
            <w:vAlign w:val="center"/>
            <w:hideMark/>
          </w:tcPr>
          <w:p w14:paraId="150B0DB9" w14:textId="77777777" w:rsidR="004661AB" w:rsidRPr="003F1F28" w:rsidRDefault="004661AB" w:rsidP="0082157F">
            <w:pPr>
              <w:jc w:val="center"/>
              <w:rPr>
                <w:noProof/>
                <w:szCs w:val="24"/>
                <w:lang w:eastAsia="pt-BR"/>
              </w:rPr>
            </w:pPr>
            <w:r w:rsidRPr="003F1F28">
              <w:rPr>
                <w:noProof/>
                <w:szCs w:val="24"/>
                <w:lang w:eastAsia="pt-BR"/>
              </w:rPr>
              <w:t>100</w:t>
            </w:r>
          </w:p>
        </w:tc>
        <w:tc>
          <w:tcPr>
            <w:tcW w:w="1701" w:type="dxa"/>
            <w:tcBorders>
              <w:top w:val="nil"/>
              <w:left w:val="nil"/>
              <w:bottom w:val="single" w:sz="4" w:space="0" w:color="auto"/>
              <w:right w:val="single" w:sz="4" w:space="0" w:color="auto"/>
            </w:tcBorders>
            <w:shd w:val="clear" w:color="auto" w:fill="auto"/>
            <w:noWrap/>
            <w:vAlign w:val="center"/>
            <w:hideMark/>
          </w:tcPr>
          <w:p w14:paraId="641A3FD5"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14:paraId="5E0FAF1C" w14:textId="77777777" w:rsidR="004661AB" w:rsidRPr="003F1F28" w:rsidRDefault="004661AB" w:rsidP="0082157F">
            <w:pPr>
              <w:ind w:firstLine="0"/>
              <w:jc w:val="center"/>
              <w:rPr>
                <w:noProof/>
                <w:szCs w:val="24"/>
                <w:lang w:eastAsia="pt-BR"/>
              </w:rPr>
            </w:pPr>
            <w:r w:rsidRPr="003F1F28">
              <w:rPr>
                <w:noProof/>
                <w:szCs w:val="24"/>
                <w:lang w:eastAsia="pt-BR"/>
              </w:rPr>
              <w:t>Estante suporte em "X" para teclado</w:t>
            </w:r>
          </w:p>
        </w:tc>
        <w:tc>
          <w:tcPr>
            <w:tcW w:w="5103" w:type="dxa"/>
            <w:tcBorders>
              <w:top w:val="nil"/>
              <w:left w:val="nil"/>
              <w:bottom w:val="single" w:sz="4" w:space="0" w:color="auto"/>
              <w:right w:val="single" w:sz="8" w:space="0" w:color="auto"/>
            </w:tcBorders>
            <w:shd w:val="clear" w:color="auto" w:fill="auto"/>
            <w:vAlign w:val="center"/>
            <w:hideMark/>
          </w:tcPr>
          <w:p w14:paraId="1ABDB21F" w14:textId="77777777" w:rsidR="004661AB" w:rsidRPr="003F1F28" w:rsidRDefault="004661AB" w:rsidP="0082157F">
            <w:pPr>
              <w:jc w:val="center"/>
              <w:rPr>
                <w:noProof/>
                <w:color w:val="auto"/>
                <w:szCs w:val="24"/>
                <w:lang w:eastAsia="pt-BR"/>
              </w:rPr>
            </w:pPr>
            <w:r w:rsidRPr="003F1F28">
              <w:rPr>
                <w:noProof/>
                <w:color w:val="auto"/>
                <w:szCs w:val="24"/>
                <w:lang w:eastAsia="pt-BR"/>
              </w:rPr>
              <w:t xml:space="preserve">Suporte para teclado - Material: Aço/Plástico , Cor: Metálico, Comprimento: 40,5 CM, Largura: 41 A 87 CM, Característica </w:t>
            </w:r>
            <w:r w:rsidRPr="003F1F28">
              <w:rPr>
                <w:noProof/>
                <w:color w:val="auto"/>
                <w:szCs w:val="24"/>
                <w:lang w:eastAsia="pt-BR"/>
              </w:rPr>
              <w:lastRenderedPageBreak/>
              <w:t>Adicionais: Capacidade De Carga (Kg): 40, Ajustes: Altura,</w:t>
            </w:r>
          </w:p>
        </w:tc>
      </w:tr>
      <w:tr w:rsidR="004661AB" w:rsidRPr="003F1F28" w14:paraId="2D3A38D3" w14:textId="77777777" w:rsidTr="0082157F">
        <w:trPr>
          <w:trHeight w:val="558"/>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14:paraId="5D7C1759" w14:textId="77777777" w:rsidR="004661AB" w:rsidRPr="003F1F28" w:rsidRDefault="004661AB" w:rsidP="0082157F">
            <w:pPr>
              <w:ind w:firstLine="0"/>
              <w:jc w:val="center"/>
              <w:rPr>
                <w:noProof/>
                <w:szCs w:val="24"/>
                <w:lang w:eastAsia="pt-BR"/>
              </w:rPr>
            </w:pPr>
            <w:r w:rsidRPr="003F1F28">
              <w:rPr>
                <w:noProof/>
                <w:szCs w:val="24"/>
                <w:lang w:eastAsia="pt-BR"/>
              </w:rPr>
              <w:lastRenderedPageBreak/>
              <w:t>60</w:t>
            </w:r>
          </w:p>
        </w:tc>
        <w:tc>
          <w:tcPr>
            <w:tcW w:w="1843" w:type="dxa"/>
            <w:tcBorders>
              <w:top w:val="nil"/>
              <w:left w:val="nil"/>
              <w:bottom w:val="single" w:sz="4" w:space="0" w:color="auto"/>
              <w:right w:val="single" w:sz="4" w:space="0" w:color="auto"/>
            </w:tcBorders>
            <w:shd w:val="clear" w:color="auto" w:fill="auto"/>
            <w:noWrap/>
            <w:vAlign w:val="center"/>
            <w:hideMark/>
          </w:tcPr>
          <w:p w14:paraId="7C98925C" w14:textId="77777777" w:rsidR="004661AB" w:rsidRPr="003F1F28" w:rsidRDefault="004661AB" w:rsidP="0082157F">
            <w:pPr>
              <w:ind w:hanging="25"/>
              <w:jc w:val="center"/>
              <w:rPr>
                <w:noProof/>
                <w:szCs w:val="24"/>
                <w:lang w:eastAsia="pt-BR"/>
              </w:rPr>
            </w:pPr>
            <w:r w:rsidRPr="003F1F28">
              <w:rPr>
                <w:noProof/>
                <w:szCs w:val="24"/>
                <w:lang w:eastAsia="pt-BR"/>
              </w:rPr>
              <w:t>3</w:t>
            </w:r>
          </w:p>
        </w:tc>
        <w:tc>
          <w:tcPr>
            <w:tcW w:w="1701" w:type="dxa"/>
            <w:tcBorders>
              <w:top w:val="nil"/>
              <w:left w:val="nil"/>
              <w:bottom w:val="single" w:sz="4" w:space="0" w:color="auto"/>
              <w:right w:val="single" w:sz="4" w:space="0" w:color="auto"/>
            </w:tcBorders>
            <w:shd w:val="clear" w:color="auto" w:fill="auto"/>
            <w:noWrap/>
            <w:vAlign w:val="center"/>
            <w:hideMark/>
          </w:tcPr>
          <w:p w14:paraId="0433DC3F" w14:textId="77777777" w:rsidR="004661AB" w:rsidRPr="003F1F28" w:rsidRDefault="004661AB" w:rsidP="0082157F">
            <w:pPr>
              <w:ind w:firstLine="0"/>
              <w:jc w:val="center"/>
              <w:rPr>
                <w:noProof/>
                <w:szCs w:val="24"/>
                <w:lang w:eastAsia="pt-BR"/>
              </w:rPr>
            </w:pPr>
            <w:r w:rsidRPr="003F1F28">
              <w:rPr>
                <w:noProof/>
                <w:szCs w:val="24"/>
                <w:lang w:eastAsia="pt-BR"/>
              </w:rPr>
              <w:t>Unidade</w:t>
            </w:r>
          </w:p>
        </w:tc>
        <w:tc>
          <w:tcPr>
            <w:tcW w:w="1418" w:type="dxa"/>
            <w:tcBorders>
              <w:top w:val="nil"/>
              <w:left w:val="nil"/>
              <w:bottom w:val="single" w:sz="4" w:space="0" w:color="auto"/>
              <w:right w:val="single" w:sz="4" w:space="0" w:color="auto"/>
            </w:tcBorders>
            <w:shd w:val="clear" w:color="auto" w:fill="auto"/>
            <w:noWrap/>
            <w:vAlign w:val="center"/>
            <w:hideMark/>
          </w:tcPr>
          <w:p w14:paraId="54950413" w14:textId="77777777" w:rsidR="004661AB" w:rsidRPr="003F1F28" w:rsidRDefault="004661AB" w:rsidP="0082157F">
            <w:pPr>
              <w:ind w:firstLine="0"/>
              <w:jc w:val="center"/>
              <w:rPr>
                <w:noProof/>
                <w:szCs w:val="24"/>
                <w:lang w:eastAsia="pt-BR"/>
              </w:rPr>
            </w:pPr>
            <w:r w:rsidRPr="003F1F28">
              <w:rPr>
                <w:noProof/>
                <w:szCs w:val="24"/>
                <w:lang w:eastAsia="pt-BR"/>
              </w:rPr>
              <w:t>Tuba BB</w:t>
            </w:r>
          </w:p>
        </w:tc>
        <w:tc>
          <w:tcPr>
            <w:tcW w:w="5103" w:type="dxa"/>
            <w:tcBorders>
              <w:top w:val="nil"/>
              <w:left w:val="nil"/>
              <w:bottom w:val="single" w:sz="4" w:space="0" w:color="auto"/>
              <w:right w:val="single" w:sz="8" w:space="0" w:color="auto"/>
            </w:tcBorders>
            <w:shd w:val="clear" w:color="auto" w:fill="auto"/>
            <w:vAlign w:val="center"/>
            <w:hideMark/>
          </w:tcPr>
          <w:p w14:paraId="73CA26AA" w14:textId="77777777" w:rsidR="004661AB" w:rsidRPr="003F1F28" w:rsidRDefault="004661AB" w:rsidP="0082157F">
            <w:pPr>
              <w:jc w:val="center"/>
              <w:rPr>
                <w:noProof/>
                <w:color w:val="auto"/>
                <w:szCs w:val="24"/>
                <w:lang w:eastAsia="pt-BR"/>
              </w:rPr>
            </w:pPr>
            <w:r w:rsidRPr="003F1F28">
              <w:rPr>
                <w:noProof/>
                <w:color w:val="auto"/>
                <w:szCs w:val="24"/>
                <w:lang w:eastAsia="pt-BR"/>
              </w:rPr>
              <w:t xml:space="preserve">Instrumento musical - sopro - Tuba/Bombardão Bb – </w:t>
            </w:r>
            <w:r>
              <w:rPr>
                <w:noProof/>
                <w:color w:val="auto"/>
                <w:szCs w:val="24"/>
                <w:lang w:eastAsia="pt-BR"/>
              </w:rPr>
              <w:t>ni</w:t>
            </w:r>
            <w:r w:rsidRPr="003F1F28">
              <w:rPr>
                <w:noProof/>
                <w:color w:val="auto"/>
                <w:szCs w:val="24"/>
                <w:lang w:eastAsia="pt-BR"/>
              </w:rPr>
              <w:t>que</w:t>
            </w:r>
            <w:r>
              <w:rPr>
                <w:noProof/>
                <w:color w:val="auto"/>
                <w:szCs w:val="24"/>
                <w:lang w:eastAsia="pt-BR"/>
              </w:rPr>
              <w:t>l</w:t>
            </w:r>
            <w:r w:rsidRPr="003F1F28">
              <w:rPr>
                <w:noProof/>
                <w:color w:val="auto"/>
                <w:szCs w:val="24"/>
                <w:lang w:eastAsia="pt-BR"/>
              </w:rPr>
              <w:t>ada. Afinação Bb (Si Bemol), porta lira com parafuso de fixação, campana Ø370mm, calibre Ø 17mm, acabamento laqueado, botões de digitações perolados, 2 válvulas esgotadoras de fluido (tipo chaves). Similar ou de melhor qualidade à MICHAEL WBBM45N ¾ SIB 3 pistos.</w:t>
            </w:r>
          </w:p>
        </w:tc>
      </w:tr>
      <w:tr w:rsidR="004661AB" w:rsidRPr="003F1F28" w14:paraId="53BC9529" w14:textId="77777777" w:rsidTr="0082157F">
        <w:trPr>
          <w:trHeight w:val="2700"/>
        </w:trPr>
        <w:tc>
          <w:tcPr>
            <w:tcW w:w="851" w:type="dxa"/>
            <w:tcBorders>
              <w:top w:val="single" w:sz="4" w:space="0" w:color="auto"/>
              <w:left w:val="single" w:sz="8" w:space="0" w:color="auto"/>
              <w:bottom w:val="single" w:sz="4" w:space="0" w:color="auto"/>
              <w:right w:val="single" w:sz="4" w:space="0" w:color="auto"/>
            </w:tcBorders>
            <w:noWrap/>
            <w:vAlign w:val="center"/>
            <w:hideMark/>
          </w:tcPr>
          <w:p w14:paraId="0A30200F" w14:textId="77777777" w:rsidR="004661AB" w:rsidRPr="003F1F28" w:rsidRDefault="004661AB" w:rsidP="0082157F">
            <w:pPr>
              <w:ind w:firstLine="10"/>
              <w:jc w:val="center"/>
              <w:rPr>
                <w:noProof/>
                <w:color w:val="auto"/>
                <w:szCs w:val="24"/>
                <w:lang w:eastAsia="pt-BR"/>
              </w:rPr>
            </w:pPr>
            <w:r w:rsidRPr="003F1F28">
              <w:rPr>
                <w:noProof/>
                <w:color w:val="auto"/>
                <w:szCs w:val="24"/>
                <w:lang w:eastAsia="pt-BR"/>
              </w:rPr>
              <w:t>6</w:t>
            </w:r>
            <w:r>
              <w:rPr>
                <w:noProof/>
                <w:color w:val="auto"/>
                <w:szCs w:val="24"/>
                <w:lang w:eastAsia="pt-BR"/>
              </w:rPr>
              <w:t>1</w:t>
            </w:r>
          </w:p>
        </w:tc>
        <w:tc>
          <w:tcPr>
            <w:tcW w:w="1843" w:type="dxa"/>
            <w:tcBorders>
              <w:top w:val="single" w:sz="4" w:space="0" w:color="auto"/>
              <w:left w:val="nil"/>
              <w:bottom w:val="single" w:sz="4" w:space="0" w:color="auto"/>
              <w:right w:val="single" w:sz="4" w:space="0" w:color="auto"/>
            </w:tcBorders>
            <w:vAlign w:val="center"/>
            <w:hideMark/>
          </w:tcPr>
          <w:p w14:paraId="734A904D" w14:textId="77777777" w:rsidR="004661AB" w:rsidRPr="003F1F28" w:rsidRDefault="004661AB" w:rsidP="0082157F">
            <w:pPr>
              <w:ind w:firstLine="10"/>
              <w:jc w:val="center"/>
              <w:rPr>
                <w:noProof/>
                <w:color w:val="auto"/>
                <w:szCs w:val="24"/>
                <w:lang w:eastAsia="pt-BR"/>
              </w:rPr>
            </w:pPr>
            <w:r w:rsidRPr="003F1F28">
              <w:rPr>
                <w:noProof/>
                <w:color w:val="auto"/>
                <w:szCs w:val="24"/>
                <w:lang w:eastAsia="pt-BR"/>
              </w:rPr>
              <w:t>2</w:t>
            </w:r>
          </w:p>
        </w:tc>
        <w:tc>
          <w:tcPr>
            <w:tcW w:w="1701" w:type="dxa"/>
            <w:tcBorders>
              <w:top w:val="single" w:sz="4" w:space="0" w:color="auto"/>
              <w:left w:val="nil"/>
              <w:bottom w:val="single" w:sz="4" w:space="0" w:color="auto"/>
              <w:right w:val="single" w:sz="4" w:space="0" w:color="auto"/>
            </w:tcBorders>
            <w:noWrap/>
            <w:vAlign w:val="center"/>
            <w:hideMark/>
          </w:tcPr>
          <w:p w14:paraId="0E8EC44D" w14:textId="77777777" w:rsidR="004661AB" w:rsidRPr="003F1F28" w:rsidRDefault="004661AB" w:rsidP="0082157F">
            <w:pPr>
              <w:ind w:firstLine="0"/>
              <w:jc w:val="center"/>
              <w:rPr>
                <w:noProof/>
                <w:color w:val="auto"/>
                <w:szCs w:val="24"/>
                <w:lang w:eastAsia="pt-BR"/>
              </w:rPr>
            </w:pPr>
            <w:r w:rsidRPr="003F1F28">
              <w:rPr>
                <w:noProof/>
                <w:color w:val="auto"/>
                <w:szCs w:val="24"/>
                <w:lang w:eastAsia="pt-BR"/>
              </w:rPr>
              <w:t>Unidade</w:t>
            </w:r>
          </w:p>
        </w:tc>
        <w:tc>
          <w:tcPr>
            <w:tcW w:w="1418" w:type="dxa"/>
            <w:tcBorders>
              <w:top w:val="single" w:sz="4" w:space="0" w:color="auto"/>
              <w:left w:val="nil"/>
              <w:bottom w:val="single" w:sz="4" w:space="0" w:color="auto"/>
              <w:right w:val="single" w:sz="4" w:space="0" w:color="auto"/>
            </w:tcBorders>
            <w:vAlign w:val="center"/>
            <w:hideMark/>
          </w:tcPr>
          <w:p w14:paraId="160D67DC" w14:textId="77777777" w:rsidR="004661AB" w:rsidRPr="003F1F28" w:rsidRDefault="004661AB" w:rsidP="0082157F">
            <w:pPr>
              <w:ind w:firstLine="0"/>
              <w:jc w:val="center"/>
              <w:rPr>
                <w:noProof/>
                <w:color w:val="auto"/>
                <w:szCs w:val="24"/>
                <w:lang w:eastAsia="pt-BR"/>
              </w:rPr>
            </w:pPr>
            <w:r w:rsidRPr="003F1F28">
              <w:rPr>
                <w:noProof/>
                <w:color w:val="auto"/>
                <w:szCs w:val="24"/>
                <w:lang w:eastAsia="pt-BR"/>
              </w:rPr>
              <w:t>Bateria Completa</w:t>
            </w:r>
          </w:p>
        </w:tc>
        <w:tc>
          <w:tcPr>
            <w:tcW w:w="5103" w:type="dxa"/>
            <w:tcBorders>
              <w:top w:val="single" w:sz="4" w:space="0" w:color="auto"/>
              <w:left w:val="nil"/>
              <w:bottom w:val="single" w:sz="4" w:space="0" w:color="auto"/>
              <w:right w:val="single" w:sz="8" w:space="0" w:color="auto"/>
            </w:tcBorders>
            <w:vAlign w:val="center"/>
            <w:hideMark/>
          </w:tcPr>
          <w:p w14:paraId="1B562B01" w14:textId="77777777" w:rsidR="004661AB" w:rsidRPr="003F1F28" w:rsidRDefault="004661AB" w:rsidP="0082157F">
            <w:pPr>
              <w:jc w:val="center"/>
              <w:rPr>
                <w:noProof/>
                <w:color w:val="auto"/>
                <w:szCs w:val="24"/>
                <w:lang w:eastAsia="pt-BR"/>
              </w:rPr>
            </w:pPr>
            <w:r w:rsidRPr="003F1F28">
              <w:rPr>
                <w:noProof/>
                <w:color w:val="auto"/>
                <w:szCs w:val="24"/>
                <w:lang w:eastAsia="pt-BR"/>
              </w:rPr>
              <w:t>Bateria com tambores feitos de lyptus revestido com folha exótica de cerejeira com acabamento preto laquer. Tons 10 x 7, 12 x 8, surdos  14 x 13 e 16 x 15, bumbo 20 x18 e caixa 14 x 6 com aros die cast. Canoas vintage feitas de aço, torneado, com longarinas também de aço torneados para afinação. Estantes hihat, reta e girafa em metal cromado, banco tipo de selim e set de pratos liga bronze b10 (14”hh, 17”mc e 21”rd) - (de qualidade profissional)</w:t>
            </w:r>
          </w:p>
        </w:tc>
      </w:tr>
      <w:tr w:rsidR="004661AB" w:rsidRPr="003F1F28" w14:paraId="53C03FA0" w14:textId="77777777" w:rsidTr="0082157F">
        <w:trPr>
          <w:trHeight w:val="1089"/>
        </w:trPr>
        <w:tc>
          <w:tcPr>
            <w:tcW w:w="851" w:type="dxa"/>
            <w:tcBorders>
              <w:top w:val="nil"/>
              <w:left w:val="single" w:sz="8" w:space="0" w:color="auto"/>
              <w:bottom w:val="single" w:sz="4" w:space="0" w:color="auto"/>
              <w:right w:val="single" w:sz="4" w:space="0" w:color="auto"/>
            </w:tcBorders>
            <w:noWrap/>
            <w:vAlign w:val="center"/>
            <w:hideMark/>
          </w:tcPr>
          <w:p w14:paraId="04B330E5" w14:textId="77777777" w:rsidR="004661AB" w:rsidRPr="003F1F28" w:rsidRDefault="004661AB" w:rsidP="0082157F">
            <w:pPr>
              <w:ind w:firstLine="10"/>
              <w:jc w:val="center"/>
              <w:rPr>
                <w:noProof/>
                <w:color w:val="auto"/>
                <w:szCs w:val="24"/>
                <w:lang w:eastAsia="pt-BR"/>
              </w:rPr>
            </w:pPr>
            <w:r w:rsidRPr="003F1F28">
              <w:rPr>
                <w:noProof/>
                <w:color w:val="auto"/>
                <w:szCs w:val="24"/>
                <w:lang w:eastAsia="pt-BR"/>
              </w:rPr>
              <w:t>6</w:t>
            </w:r>
            <w:r>
              <w:rPr>
                <w:noProof/>
                <w:color w:val="auto"/>
                <w:szCs w:val="24"/>
                <w:lang w:eastAsia="pt-BR"/>
              </w:rPr>
              <w:t>2</w:t>
            </w:r>
          </w:p>
        </w:tc>
        <w:tc>
          <w:tcPr>
            <w:tcW w:w="1843" w:type="dxa"/>
            <w:tcBorders>
              <w:top w:val="nil"/>
              <w:left w:val="nil"/>
              <w:bottom w:val="single" w:sz="4" w:space="0" w:color="auto"/>
              <w:right w:val="single" w:sz="4" w:space="0" w:color="auto"/>
            </w:tcBorders>
            <w:vAlign w:val="center"/>
            <w:hideMark/>
          </w:tcPr>
          <w:p w14:paraId="6967835A" w14:textId="77777777" w:rsidR="004661AB" w:rsidRPr="003F1F28" w:rsidRDefault="004661AB" w:rsidP="0082157F">
            <w:pPr>
              <w:ind w:firstLine="10"/>
              <w:jc w:val="center"/>
              <w:rPr>
                <w:noProof/>
                <w:color w:val="auto"/>
                <w:szCs w:val="24"/>
                <w:lang w:eastAsia="pt-BR"/>
              </w:rPr>
            </w:pPr>
            <w:r w:rsidRPr="003F1F28">
              <w:rPr>
                <w:noProof/>
                <w:color w:val="auto"/>
                <w:szCs w:val="24"/>
                <w:lang w:eastAsia="pt-BR"/>
              </w:rPr>
              <w:t>2</w:t>
            </w:r>
          </w:p>
        </w:tc>
        <w:tc>
          <w:tcPr>
            <w:tcW w:w="1701" w:type="dxa"/>
            <w:tcBorders>
              <w:top w:val="nil"/>
              <w:left w:val="nil"/>
              <w:bottom w:val="single" w:sz="4" w:space="0" w:color="auto"/>
              <w:right w:val="single" w:sz="4" w:space="0" w:color="auto"/>
            </w:tcBorders>
            <w:noWrap/>
            <w:vAlign w:val="center"/>
            <w:hideMark/>
          </w:tcPr>
          <w:p w14:paraId="4326FC72" w14:textId="77777777" w:rsidR="004661AB" w:rsidRPr="003F1F28" w:rsidRDefault="004661AB" w:rsidP="0082157F">
            <w:pPr>
              <w:ind w:firstLine="0"/>
              <w:jc w:val="center"/>
              <w:rPr>
                <w:noProof/>
                <w:color w:val="auto"/>
                <w:szCs w:val="24"/>
                <w:lang w:eastAsia="pt-BR"/>
              </w:rPr>
            </w:pPr>
            <w:r w:rsidRPr="003F1F28">
              <w:rPr>
                <w:noProof/>
                <w:color w:val="auto"/>
                <w:szCs w:val="24"/>
                <w:lang w:eastAsia="pt-BR"/>
              </w:rPr>
              <w:t>Unidade</w:t>
            </w:r>
          </w:p>
        </w:tc>
        <w:tc>
          <w:tcPr>
            <w:tcW w:w="1418" w:type="dxa"/>
            <w:tcBorders>
              <w:top w:val="nil"/>
              <w:left w:val="nil"/>
              <w:bottom w:val="single" w:sz="4" w:space="0" w:color="auto"/>
              <w:right w:val="single" w:sz="4" w:space="0" w:color="auto"/>
            </w:tcBorders>
            <w:vAlign w:val="center"/>
            <w:hideMark/>
          </w:tcPr>
          <w:p w14:paraId="49AF78B5" w14:textId="77777777" w:rsidR="004661AB" w:rsidRPr="003F1F28" w:rsidRDefault="004661AB" w:rsidP="0082157F">
            <w:pPr>
              <w:ind w:firstLine="0"/>
              <w:jc w:val="center"/>
              <w:rPr>
                <w:noProof/>
                <w:color w:val="auto"/>
                <w:szCs w:val="24"/>
                <w:lang w:eastAsia="pt-BR"/>
              </w:rPr>
            </w:pPr>
            <w:r w:rsidRPr="003F1F28">
              <w:rPr>
                <w:noProof/>
                <w:color w:val="auto"/>
                <w:szCs w:val="24"/>
                <w:lang w:eastAsia="pt-BR"/>
              </w:rPr>
              <w:t>Piano digital</w:t>
            </w:r>
          </w:p>
        </w:tc>
        <w:tc>
          <w:tcPr>
            <w:tcW w:w="5103" w:type="dxa"/>
            <w:tcBorders>
              <w:top w:val="nil"/>
              <w:left w:val="nil"/>
              <w:bottom w:val="single" w:sz="4" w:space="0" w:color="auto"/>
              <w:right w:val="single" w:sz="8" w:space="0" w:color="auto"/>
            </w:tcBorders>
            <w:vAlign w:val="center"/>
            <w:hideMark/>
          </w:tcPr>
          <w:p w14:paraId="6BB682AE" w14:textId="77777777" w:rsidR="004661AB" w:rsidRPr="003F1F28" w:rsidRDefault="004661AB" w:rsidP="0082157F">
            <w:pPr>
              <w:jc w:val="center"/>
              <w:rPr>
                <w:noProof/>
                <w:color w:val="auto"/>
                <w:szCs w:val="24"/>
                <w:lang w:eastAsia="pt-BR"/>
              </w:rPr>
            </w:pPr>
            <w:r w:rsidRPr="003F1F28">
              <w:rPr>
                <w:noProof/>
                <w:color w:val="auto"/>
                <w:szCs w:val="24"/>
                <w:lang w:eastAsia="pt-BR"/>
              </w:rPr>
              <w:t>Piano, tipo digital, modelo portátil, tecla 88 teclas, tipo som polifonia 256,acessórios s/ banqueta, c/ pedal - (de qualidade profissional)</w:t>
            </w:r>
          </w:p>
        </w:tc>
      </w:tr>
      <w:tr w:rsidR="004661AB" w:rsidRPr="003F1F28" w14:paraId="1A0EDE29" w14:textId="77777777" w:rsidTr="0082157F">
        <w:trPr>
          <w:trHeight w:val="707"/>
        </w:trPr>
        <w:tc>
          <w:tcPr>
            <w:tcW w:w="851" w:type="dxa"/>
            <w:tcBorders>
              <w:top w:val="single" w:sz="4" w:space="0" w:color="auto"/>
              <w:left w:val="single" w:sz="8" w:space="0" w:color="auto"/>
              <w:bottom w:val="single" w:sz="4" w:space="0" w:color="auto"/>
              <w:right w:val="single" w:sz="4" w:space="0" w:color="auto"/>
            </w:tcBorders>
            <w:noWrap/>
            <w:vAlign w:val="center"/>
            <w:hideMark/>
          </w:tcPr>
          <w:p w14:paraId="1155C50E" w14:textId="77777777" w:rsidR="004661AB" w:rsidRPr="003F1F28" w:rsidRDefault="004661AB" w:rsidP="0082157F">
            <w:pPr>
              <w:ind w:firstLine="10"/>
              <w:jc w:val="center"/>
              <w:rPr>
                <w:noProof/>
                <w:color w:val="auto"/>
                <w:szCs w:val="24"/>
                <w:lang w:eastAsia="pt-BR"/>
              </w:rPr>
            </w:pPr>
            <w:r w:rsidRPr="003F1F28">
              <w:rPr>
                <w:noProof/>
                <w:color w:val="auto"/>
                <w:szCs w:val="24"/>
                <w:lang w:eastAsia="pt-BR"/>
              </w:rPr>
              <w:t>6</w:t>
            </w:r>
            <w:r>
              <w:rPr>
                <w:noProof/>
                <w:color w:val="auto"/>
                <w:szCs w:val="24"/>
                <w:lang w:eastAsia="pt-BR"/>
              </w:rPr>
              <w:t>3</w:t>
            </w:r>
          </w:p>
        </w:tc>
        <w:tc>
          <w:tcPr>
            <w:tcW w:w="1843" w:type="dxa"/>
            <w:tcBorders>
              <w:top w:val="single" w:sz="4" w:space="0" w:color="auto"/>
              <w:left w:val="nil"/>
              <w:bottom w:val="single" w:sz="4" w:space="0" w:color="auto"/>
              <w:right w:val="single" w:sz="4" w:space="0" w:color="auto"/>
            </w:tcBorders>
            <w:vAlign w:val="center"/>
            <w:hideMark/>
          </w:tcPr>
          <w:p w14:paraId="22755B17" w14:textId="77777777" w:rsidR="004661AB" w:rsidRPr="003F1F28" w:rsidRDefault="004661AB" w:rsidP="0082157F">
            <w:pPr>
              <w:ind w:firstLine="10"/>
              <w:jc w:val="center"/>
              <w:rPr>
                <w:noProof/>
                <w:color w:val="auto"/>
                <w:szCs w:val="24"/>
                <w:lang w:eastAsia="pt-BR"/>
              </w:rPr>
            </w:pPr>
            <w:r w:rsidRPr="003F1F28">
              <w:rPr>
                <w:noProof/>
                <w:color w:val="auto"/>
                <w:szCs w:val="24"/>
                <w:lang w:eastAsia="pt-BR"/>
              </w:rPr>
              <w:t>2</w:t>
            </w:r>
          </w:p>
        </w:tc>
        <w:tc>
          <w:tcPr>
            <w:tcW w:w="1701" w:type="dxa"/>
            <w:tcBorders>
              <w:top w:val="single" w:sz="4" w:space="0" w:color="auto"/>
              <w:left w:val="nil"/>
              <w:bottom w:val="single" w:sz="4" w:space="0" w:color="auto"/>
              <w:right w:val="single" w:sz="4" w:space="0" w:color="auto"/>
            </w:tcBorders>
            <w:noWrap/>
            <w:vAlign w:val="center"/>
            <w:hideMark/>
          </w:tcPr>
          <w:p w14:paraId="0B345341" w14:textId="77777777" w:rsidR="004661AB" w:rsidRPr="003F1F28" w:rsidRDefault="004661AB" w:rsidP="0082157F">
            <w:pPr>
              <w:ind w:firstLine="0"/>
              <w:jc w:val="center"/>
              <w:rPr>
                <w:noProof/>
                <w:color w:val="auto"/>
                <w:szCs w:val="24"/>
                <w:lang w:eastAsia="pt-BR"/>
              </w:rPr>
            </w:pPr>
            <w:r w:rsidRPr="003F1F28">
              <w:rPr>
                <w:noProof/>
                <w:color w:val="auto"/>
                <w:szCs w:val="24"/>
                <w:lang w:eastAsia="pt-BR"/>
              </w:rPr>
              <w:t>Unidade</w:t>
            </w:r>
          </w:p>
        </w:tc>
        <w:tc>
          <w:tcPr>
            <w:tcW w:w="1418" w:type="dxa"/>
            <w:tcBorders>
              <w:top w:val="single" w:sz="4" w:space="0" w:color="auto"/>
              <w:left w:val="nil"/>
              <w:bottom w:val="single" w:sz="4" w:space="0" w:color="auto"/>
              <w:right w:val="single" w:sz="4" w:space="0" w:color="auto"/>
            </w:tcBorders>
            <w:noWrap/>
            <w:vAlign w:val="center"/>
            <w:hideMark/>
          </w:tcPr>
          <w:p w14:paraId="716AAC8B" w14:textId="77777777" w:rsidR="004661AB" w:rsidRPr="003F1F28" w:rsidRDefault="004661AB" w:rsidP="0082157F">
            <w:pPr>
              <w:ind w:firstLine="0"/>
              <w:jc w:val="center"/>
              <w:rPr>
                <w:noProof/>
                <w:color w:val="auto"/>
                <w:szCs w:val="24"/>
                <w:lang w:eastAsia="pt-BR"/>
              </w:rPr>
            </w:pPr>
            <w:r w:rsidRPr="003F1F28">
              <w:rPr>
                <w:noProof/>
                <w:color w:val="auto"/>
                <w:szCs w:val="24"/>
                <w:lang w:eastAsia="pt-BR"/>
              </w:rPr>
              <w:t>Caixa de som</w:t>
            </w:r>
          </w:p>
        </w:tc>
        <w:tc>
          <w:tcPr>
            <w:tcW w:w="5103" w:type="dxa"/>
            <w:tcBorders>
              <w:top w:val="single" w:sz="4" w:space="0" w:color="auto"/>
              <w:left w:val="nil"/>
              <w:bottom w:val="single" w:sz="4" w:space="0" w:color="auto"/>
              <w:right w:val="single" w:sz="8" w:space="0" w:color="auto"/>
            </w:tcBorders>
            <w:vAlign w:val="center"/>
            <w:hideMark/>
          </w:tcPr>
          <w:p w14:paraId="246A38B9" w14:textId="77777777" w:rsidR="004661AB" w:rsidRPr="003F1F28" w:rsidRDefault="004661AB" w:rsidP="0082157F">
            <w:pPr>
              <w:jc w:val="center"/>
              <w:rPr>
                <w:noProof/>
                <w:color w:val="auto"/>
                <w:szCs w:val="24"/>
                <w:lang w:eastAsia="pt-BR"/>
              </w:rPr>
            </w:pPr>
            <w:r w:rsidRPr="003F1F28">
              <w:rPr>
                <w:noProof/>
                <w:color w:val="auto"/>
                <w:szCs w:val="24"/>
                <w:lang w:eastAsia="pt-BR"/>
              </w:rPr>
              <w:t xml:space="preserve">Caixa de som, alto-falante: 8", min. 300w rms - caixa de som, alto-falante: 8", driver: 2 - 1/2, canais de entrada: 2 canais independentes, canal 1: bluetooth / usb / fm e auxiliar - rca, canal 2: mic/violão - p10, dimensoes aproximadas de 51 x 42 x 21cm (axlxp),amplificador: classe ab, alimentacao: bivolt automatico (110-240v), </w:t>
            </w:r>
            <w:r w:rsidRPr="003F1F28">
              <w:rPr>
                <w:noProof/>
                <w:color w:val="auto"/>
                <w:szCs w:val="24"/>
                <w:lang w:eastAsia="pt-BR"/>
              </w:rPr>
              <w:lastRenderedPageBreak/>
              <w:t>equalizador: 2 vias (graves e agudos), potencia minima de 300w rms - (de qualidade profissional)</w:t>
            </w:r>
          </w:p>
        </w:tc>
      </w:tr>
      <w:bookmarkEnd w:id="10"/>
    </w:tbl>
    <w:p w14:paraId="476D9346" w14:textId="77777777" w:rsidR="004661AB" w:rsidRPr="005E2A84" w:rsidRDefault="004661AB" w:rsidP="004661AB">
      <w:pPr>
        <w:autoSpaceDE w:val="0"/>
        <w:autoSpaceDN w:val="0"/>
        <w:adjustRightInd w:val="0"/>
        <w:rPr>
          <w:b/>
          <w:bCs/>
          <w:color w:val="auto"/>
        </w:rPr>
      </w:pPr>
    </w:p>
    <w:p w14:paraId="349DA770" w14:textId="77777777" w:rsidR="004661AB" w:rsidRPr="009859A8" w:rsidRDefault="004661AB" w:rsidP="005023A2">
      <w:pPr>
        <w:ind w:firstLine="0"/>
        <w:rPr>
          <w:noProof/>
          <w:szCs w:val="24"/>
          <w:lang w:eastAsia="pt-BR"/>
        </w:rPr>
      </w:pPr>
    </w:p>
    <w:sectPr w:rsidR="004661AB" w:rsidRPr="009859A8" w:rsidSect="00602E2C">
      <w:headerReference w:type="default" r:id="rId8"/>
      <w:footerReference w:type="default" r:id="rId9"/>
      <w:pgSz w:w="11906" w:h="16838" w:code="9"/>
      <w:pgMar w:top="2268" w:right="1416" w:bottom="1843" w:left="1276"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52AA8" w14:textId="77777777" w:rsidR="004661AB" w:rsidRDefault="004661AB" w:rsidP="00D00230">
      <w:pPr>
        <w:spacing w:line="240" w:lineRule="auto"/>
      </w:pPr>
      <w:r>
        <w:separator/>
      </w:r>
    </w:p>
  </w:endnote>
  <w:endnote w:type="continuationSeparator" w:id="0">
    <w:p w14:paraId="43F8754B" w14:textId="77777777" w:rsidR="004661AB" w:rsidRDefault="004661AB" w:rsidP="00D002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8897" w14:textId="2072F207" w:rsidR="004661AB" w:rsidRDefault="004661AB" w:rsidP="00CF0369">
    <w:pPr>
      <w:pStyle w:val="Rodap"/>
      <w:ind w:left="-567"/>
    </w:pPr>
    <w:r>
      <w:rPr>
        <w:noProof/>
        <w:lang w:eastAsia="pt-BR"/>
      </w:rPr>
      <w:drawing>
        <wp:anchor distT="0" distB="0" distL="114300" distR="114300" simplePos="0" relativeHeight="251666432" behindDoc="0" locked="0" layoutInCell="1" allowOverlap="1" wp14:anchorId="74BBA85E" wp14:editId="15B1F230">
          <wp:simplePos x="0" y="0"/>
          <wp:positionH relativeFrom="page">
            <wp:posOffset>123825</wp:posOffset>
          </wp:positionH>
          <wp:positionV relativeFrom="paragraph">
            <wp:posOffset>10794</wp:posOffset>
          </wp:positionV>
          <wp:extent cx="7324573" cy="1000125"/>
          <wp:effectExtent l="0" t="0" r="0" b="0"/>
          <wp:wrapNone/>
          <wp:docPr id="1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312737" name="Imagem 1653312737"/>
                  <pic:cNvPicPr/>
                </pic:nvPicPr>
                <pic:blipFill>
                  <a:blip r:embed="rId1">
                    <a:extLst>
                      <a:ext uri="{28A0092B-C50C-407E-A947-70E740481C1C}">
                        <a14:useLocalDpi xmlns:a14="http://schemas.microsoft.com/office/drawing/2010/main" val="0"/>
                      </a:ext>
                    </a:extLst>
                  </a:blip>
                  <a:stretch>
                    <a:fillRect/>
                  </a:stretch>
                </pic:blipFill>
                <pic:spPr>
                  <a:xfrm>
                    <a:off x="0" y="0"/>
                    <a:ext cx="7355084" cy="1004291"/>
                  </a:xfrm>
                  <a:prstGeom prst="rect">
                    <a:avLst/>
                  </a:prstGeom>
                </pic:spPr>
              </pic:pic>
            </a:graphicData>
          </a:graphic>
          <wp14:sizeRelH relativeFrom="margin">
            <wp14:pctWidth>0</wp14:pctWidth>
          </wp14:sizeRelH>
          <wp14:sizeRelV relativeFrom="margin">
            <wp14:pctHeight>0</wp14:pctHeight>
          </wp14:sizeRelV>
        </wp:anchor>
      </w:drawing>
    </w:r>
  </w:p>
  <w:p w14:paraId="05E3CCD2" w14:textId="3BC906C2" w:rsidR="004661AB" w:rsidRDefault="004661AB" w:rsidP="00E04952">
    <w:pPr>
      <w:pStyle w:val="Rodap"/>
      <w:tabs>
        <w:tab w:val="clear" w:pos="4252"/>
        <w:tab w:val="clear" w:pos="8504"/>
        <w:tab w:val="left" w:pos="202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B971A" w14:textId="77777777" w:rsidR="004661AB" w:rsidRDefault="004661AB" w:rsidP="00D00230">
      <w:pPr>
        <w:spacing w:line="240" w:lineRule="auto"/>
      </w:pPr>
      <w:r>
        <w:separator/>
      </w:r>
    </w:p>
  </w:footnote>
  <w:footnote w:type="continuationSeparator" w:id="0">
    <w:p w14:paraId="37FC5C15" w14:textId="77777777" w:rsidR="004661AB" w:rsidRDefault="004661AB" w:rsidP="00D002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4FEA0" w14:textId="11C073A9" w:rsidR="004661AB" w:rsidRDefault="004661AB" w:rsidP="00FE0632">
    <w:pPr>
      <w:pStyle w:val="Cabealho"/>
      <w:tabs>
        <w:tab w:val="clear" w:pos="4252"/>
      </w:tabs>
    </w:pPr>
    <w:r>
      <w:rPr>
        <w:noProof/>
        <w:lang w:eastAsia="pt-BR"/>
      </w:rPr>
      <w:drawing>
        <wp:anchor distT="0" distB="0" distL="114300" distR="114300" simplePos="0" relativeHeight="251664384" behindDoc="1" locked="0" layoutInCell="1" allowOverlap="1" wp14:anchorId="1F21CDF3" wp14:editId="0011A40C">
          <wp:simplePos x="0" y="0"/>
          <wp:positionH relativeFrom="margin">
            <wp:posOffset>-715010</wp:posOffset>
          </wp:positionH>
          <wp:positionV relativeFrom="paragraph">
            <wp:posOffset>-605790</wp:posOffset>
          </wp:positionV>
          <wp:extent cx="7356645" cy="103822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çalho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58740" cy="1038521"/>
                  </a:xfrm>
                  <a:prstGeom prst="rect">
                    <a:avLst/>
                  </a:prstGeom>
                </pic:spPr>
              </pic:pic>
            </a:graphicData>
          </a:graphic>
          <wp14:sizeRelH relativeFrom="margin">
            <wp14:pctWidth>0</wp14:pctWidth>
          </wp14:sizeRelH>
          <wp14:sizeRelV relativeFrom="margin">
            <wp14:pctHeight>0</wp14:pctHeight>
          </wp14:sizeRelV>
        </wp:anchor>
      </w:drawing>
    </w:r>
  </w:p>
  <w:p w14:paraId="2538F939" w14:textId="77777777" w:rsidR="004661AB" w:rsidRDefault="004661A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51A9F"/>
    <w:multiLevelType w:val="hybridMultilevel"/>
    <w:tmpl w:val="114A8DFC"/>
    <w:lvl w:ilvl="0" w:tplc="0416000F">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 w15:restartNumberingAfterBreak="0">
    <w:nsid w:val="06FB761A"/>
    <w:multiLevelType w:val="hybridMultilevel"/>
    <w:tmpl w:val="351A7180"/>
    <w:lvl w:ilvl="0" w:tplc="FFFFFFFF">
      <w:start w:val="1"/>
      <w:numFmt w:val="decimal"/>
      <w:lvlText w:val="%1."/>
      <w:lvlJc w:val="left"/>
      <w:pPr>
        <w:ind w:left="1211" w:hanging="360"/>
      </w:pPr>
      <w:rPr>
        <w:color w:val="auto"/>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2" w15:restartNumberingAfterBreak="0">
    <w:nsid w:val="086D619B"/>
    <w:multiLevelType w:val="hybridMultilevel"/>
    <w:tmpl w:val="946A211C"/>
    <w:lvl w:ilvl="0" w:tplc="04160001">
      <w:start w:val="1"/>
      <w:numFmt w:val="bullet"/>
      <w:lvlText w:val=""/>
      <w:lvlJc w:val="left"/>
      <w:pPr>
        <w:ind w:left="1428" w:hanging="360"/>
      </w:pPr>
      <w:rPr>
        <w:rFonts w:ascii="Symbol" w:hAnsi="Symbol" w:hint="default"/>
      </w:rPr>
    </w:lvl>
    <w:lvl w:ilvl="1" w:tplc="04160003">
      <w:start w:val="1"/>
      <w:numFmt w:val="bullet"/>
      <w:lvlText w:val="o"/>
      <w:lvlJc w:val="left"/>
      <w:pPr>
        <w:ind w:left="2148" w:hanging="360"/>
      </w:pPr>
      <w:rPr>
        <w:rFonts w:ascii="Courier New" w:hAnsi="Courier New" w:cs="Courier New" w:hint="default"/>
      </w:rPr>
    </w:lvl>
    <w:lvl w:ilvl="2" w:tplc="04160005">
      <w:start w:val="1"/>
      <w:numFmt w:val="bullet"/>
      <w:lvlText w:val=""/>
      <w:lvlJc w:val="left"/>
      <w:pPr>
        <w:ind w:left="2868" w:hanging="360"/>
      </w:pPr>
      <w:rPr>
        <w:rFonts w:ascii="Wingdings" w:hAnsi="Wingdings" w:hint="default"/>
      </w:rPr>
    </w:lvl>
    <w:lvl w:ilvl="3" w:tplc="04160001">
      <w:start w:val="1"/>
      <w:numFmt w:val="bullet"/>
      <w:lvlText w:val=""/>
      <w:lvlJc w:val="left"/>
      <w:pPr>
        <w:ind w:left="3588" w:hanging="360"/>
      </w:pPr>
      <w:rPr>
        <w:rFonts w:ascii="Symbol" w:hAnsi="Symbol" w:hint="default"/>
      </w:rPr>
    </w:lvl>
    <w:lvl w:ilvl="4" w:tplc="04160003">
      <w:start w:val="1"/>
      <w:numFmt w:val="bullet"/>
      <w:lvlText w:val="o"/>
      <w:lvlJc w:val="left"/>
      <w:pPr>
        <w:ind w:left="4308" w:hanging="360"/>
      </w:pPr>
      <w:rPr>
        <w:rFonts w:ascii="Courier New" w:hAnsi="Courier New" w:cs="Courier New" w:hint="default"/>
      </w:rPr>
    </w:lvl>
    <w:lvl w:ilvl="5" w:tplc="04160005">
      <w:start w:val="1"/>
      <w:numFmt w:val="bullet"/>
      <w:lvlText w:val=""/>
      <w:lvlJc w:val="left"/>
      <w:pPr>
        <w:ind w:left="5028" w:hanging="360"/>
      </w:pPr>
      <w:rPr>
        <w:rFonts w:ascii="Wingdings" w:hAnsi="Wingdings" w:hint="default"/>
      </w:rPr>
    </w:lvl>
    <w:lvl w:ilvl="6" w:tplc="04160001">
      <w:start w:val="1"/>
      <w:numFmt w:val="bullet"/>
      <w:lvlText w:val=""/>
      <w:lvlJc w:val="left"/>
      <w:pPr>
        <w:ind w:left="5748" w:hanging="360"/>
      </w:pPr>
      <w:rPr>
        <w:rFonts w:ascii="Symbol" w:hAnsi="Symbol" w:hint="default"/>
      </w:rPr>
    </w:lvl>
    <w:lvl w:ilvl="7" w:tplc="04160003">
      <w:start w:val="1"/>
      <w:numFmt w:val="bullet"/>
      <w:lvlText w:val="o"/>
      <w:lvlJc w:val="left"/>
      <w:pPr>
        <w:ind w:left="6468" w:hanging="360"/>
      </w:pPr>
      <w:rPr>
        <w:rFonts w:ascii="Courier New" w:hAnsi="Courier New" w:cs="Courier New" w:hint="default"/>
      </w:rPr>
    </w:lvl>
    <w:lvl w:ilvl="8" w:tplc="04160005">
      <w:start w:val="1"/>
      <w:numFmt w:val="bullet"/>
      <w:lvlText w:val=""/>
      <w:lvlJc w:val="left"/>
      <w:pPr>
        <w:ind w:left="7188" w:hanging="360"/>
      </w:pPr>
      <w:rPr>
        <w:rFonts w:ascii="Wingdings" w:hAnsi="Wingdings" w:hint="default"/>
      </w:rPr>
    </w:lvl>
  </w:abstractNum>
  <w:abstractNum w:abstractNumId="3" w15:restartNumberingAfterBreak="0">
    <w:nsid w:val="0A146022"/>
    <w:multiLevelType w:val="hybridMultilevel"/>
    <w:tmpl w:val="66D2278A"/>
    <w:lvl w:ilvl="0" w:tplc="2DAECAC0">
      <w:start w:val="1"/>
      <w:numFmt w:val="lowerLetter"/>
      <w:lvlText w:val="%1)"/>
      <w:lvlJc w:val="left"/>
      <w:pPr>
        <w:ind w:left="5868" w:hanging="339"/>
      </w:pPr>
      <w:rPr>
        <w:rFonts w:ascii="Arial MT" w:eastAsia="Arial MT" w:hAnsi="Arial MT" w:cs="Arial MT" w:hint="default"/>
        <w:spacing w:val="0"/>
        <w:w w:val="104"/>
        <w:sz w:val="18"/>
        <w:szCs w:val="18"/>
        <w:lang w:val="pt-PT" w:eastAsia="en-US" w:bidi="ar-SA"/>
      </w:rPr>
    </w:lvl>
    <w:lvl w:ilvl="1" w:tplc="BDB2DE9C">
      <w:numFmt w:val="bullet"/>
      <w:lvlText w:val="•"/>
      <w:lvlJc w:val="left"/>
      <w:pPr>
        <w:ind w:left="6791" w:hanging="339"/>
      </w:pPr>
      <w:rPr>
        <w:rFonts w:hint="default"/>
        <w:lang w:val="pt-PT" w:eastAsia="en-US" w:bidi="ar-SA"/>
      </w:rPr>
    </w:lvl>
    <w:lvl w:ilvl="2" w:tplc="C226C456">
      <w:numFmt w:val="bullet"/>
      <w:lvlText w:val="•"/>
      <w:lvlJc w:val="left"/>
      <w:pPr>
        <w:ind w:left="7709" w:hanging="339"/>
      </w:pPr>
      <w:rPr>
        <w:rFonts w:hint="default"/>
        <w:lang w:val="pt-PT" w:eastAsia="en-US" w:bidi="ar-SA"/>
      </w:rPr>
    </w:lvl>
    <w:lvl w:ilvl="3" w:tplc="BD1A13DA">
      <w:numFmt w:val="bullet"/>
      <w:lvlText w:val="•"/>
      <w:lvlJc w:val="left"/>
      <w:pPr>
        <w:ind w:left="8627" w:hanging="339"/>
      </w:pPr>
      <w:rPr>
        <w:rFonts w:hint="default"/>
        <w:lang w:val="pt-PT" w:eastAsia="en-US" w:bidi="ar-SA"/>
      </w:rPr>
    </w:lvl>
    <w:lvl w:ilvl="4" w:tplc="08CE0354">
      <w:numFmt w:val="bullet"/>
      <w:lvlText w:val="•"/>
      <w:lvlJc w:val="left"/>
      <w:pPr>
        <w:ind w:left="9545" w:hanging="339"/>
      </w:pPr>
      <w:rPr>
        <w:rFonts w:hint="default"/>
        <w:lang w:val="pt-PT" w:eastAsia="en-US" w:bidi="ar-SA"/>
      </w:rPr>
    </w:lvl>
    <w:lvl w:ilvl="5" w:tplc="E782E238">
      <w:numFmt w:val="bullet"/>
      <w:lvlText w:val="•"/>
      <w:lvlJc w:val="left"/>
      <w:pPr>
        <w:ind w:left="10463" w:hanging="339"/>
      </w:pPr>
      <w:rPr>
        <w:rFonts w:hint="default"/>
        <w:lang w:val="pt-PT" w:eastAsia="en-US" w:bidi="ar-SA"/>
      </w:rPr>
    </w:lvl>
    <w:lvl w:ilvl="6" w:tplc="1D8A96A8">
      <w:numFmt w:val="bullet"/>
      <w:lvlText w:val="•"/>
      <w:lvlJc w:val="left"/>
      <w:pPr>
        <w:ind w:left="11381" w:hanging="339"/>
      </w:pPr>
      <w:rPr>
        <w:rFonts w:hint="default"/>
        <w:lang w:val="pt-PT" w:eastAsia="en-US" w:bidi="ar-SA"/>
      </w:rPr>
    </w:lvl>
    <w:lvl w:ilvl="7" w:tplc="21C02D2C">
      <w:numFmt w:val="bullet"/>
      <w:lvlText w:val="•"/>
      <w:lvlJc w:val="left"/>
      <w:pPr>
        <w:ind w:left="12299" w:hanging="339"/>
      </w:pPr>
      <w:rPr>
        <w:rFonts w:hint="default"/>
        <w:lang w:val="pt-PT" w:eastAsia="en-US" w:bidi="ar-SA"/>
      </w:rPr>
    </w:lvl>
    <w:lvl w:ilvl="8" w:tplc="7BBEBB8C">
      <w:numFmt w:val="bullet"/>
      <w:lvlText w:val="•"/>
      <w:lvlJc w:val="left"/>
      <w:pPr>
        <w:ind w:left="13217" w:hanging="339"/>
      </w:pPr>
      <w:rPr>
        <w:rFonts w:hint="default"/>
        <w:lang w:val="pt-PT" w:eastAsia="en-US" w:bidi="ar-SA"/>
      </w:rPr>
    </w:lvl>
  </w:abstractNum>
  <w:abstractNum w:abstractNumId="4" w15:restartNumberingAfterBreak="0">
    <w:nsid w:val="146E7A4B"/>
    <w:multiLevelType w:val="hybridMultilevel"/>
    <w:tmpl w:val="E5E87DB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E583E95"/>
    <w:multiLevelType w:val="hybridMultilevel"/>
    <w:tmpl w:val="351A7180"/>
    <w:lvl w:ilvl="0" w:tplc="FFFFFFFF">
      <w:start w:val="1"/>
      <w:numFmt w:val="decimal"/>
      <w:lvlText w:val="%1."/>
      <w:lvlJc w:val="left"/>
      <w:pPr>
        <w:ind w:left="1211" w:hanging="360"/>
      </w:pPr>
      <w:rPr>
        <w:color w:val="auto"/>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6" w15:restartNumberingAfterBreak="0">
    <w:nsid w:val="1EC773C1"/>
    <w:multiLevelType w:val="multilevel"/>
    <w:tmpl w:val="5C2A49E0"/>
    <w:lvl w:ilvl="0">
      <w:start w:val="11"/>
      <w:numFmt w:val="decimal"/>
      <w:lvlText w:val="%1"/>
      <w:lvlJc w:val="left"/>
      <w:pPr>
        <w:ind w:left="600" w:hanging="600"/>
      </w:pPr>
      <w:rPr>
        <w:rFonts w:hint="default"/>
      </w:rPr>
    </w:lvl>
    <w:lvl w:ilvl="1">
      <w:start w:val="1"/>
      <w:numFmt w:val="decimal"/>
      <w:lvlText w:val="%1.%2"/>
      <w:lvlJc w:val="left"/>
      <w:pPr>
        <w:ind w:left="1205" w:hanging="60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6035" w:hanging="1800"/>
      </w:pPr>
      <w:rPr>
        <w:rFonts w:hint="default"/>
      </w:rPr>
    </w:lvl>
    <w:lvl w:ilvl="8">
      <w:start w:val="1"/>
      <w:numFmt w:val="decimal"/>
      <w:lvlText w:val="%1.%2.%3.%4.%5.%6.%7.%8.%9"/>
      <w:lvlJc w:val="left"/>
      <w:pPr>
        <w:ind w:left="6640" w:hanging="1800"/>
      </w:pPr>
      <w:rPr>
        <w:rFonts w:hint="default"/>
      </w:rPr>
    </w:lvl>
  </w:abstractNum>
  <w:abstractNum w:abstractNumId="7" w15:restartNumberingAfterBreak="0">
    <w:nsid w:val="1FDD11A9"/>
    <w:multiLevelType w:val="hybridMultilevel"/>
    <w:tmpl w:val="351A7180"/>
    <w:lvl w:ilvl="0" w:tplc="FFFFFFFF">
      <w:start w:val="1"/>
      <w:numFmt w:val="decimal"/>
      <w:lvlText w:val="%1."/>
      <w:lvlJc w:val="left"/>
      <w:pPr>
        <w:ind w:left="1211" w:hanging="360"/>
      </w:pPr>
      <w:rPr>
        <w:color w:val="auto"/>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15:restartNumberingAfterBreak="0">
    <w:nsid w:val="211B4A11"/>
    <w:multiLevelType w:val="hybridMultilevel"/>
    <w:tmpl w:val="42D66D20"/>
    <w:lvl w:ilvl="0" w:tplc="A6F6D9D0">
      <w:start w:val="2"/>
      <w:numFmt w:val="decimal"/>
      <w:lvlText w:val="%1"/>
      <w:lvlJc w:val="left"/>
      <w:pPr>
        <w:ind w:left="2062"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26F6580B"/>
    <w:multiLevelType w:val="hybridMultilevel"/>
    <w:tmpl w:val="D108A580"/>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8753D34"/>
    <w:multiLevelType w:val="multilevel"/>
    <w:tmpl w:val="543ABF0E"/>
    <w:lvl w:ilvl="0">
      <w:start w:val="4"/>
      <w:numFmt w:val="decimal"/>
      <w:lvlText w:val="%1"/>
      <w:lvlJc w:val="left"/>
      <w:pPr>
        <w:ind w:left="480" w:hanging="480"/>
      </w:pPr>
      <w:rPr>
        <w:rFonts w:hint="default"/>
        <w:b w:val="0"/>
        <w:color w:val="00000A"/>
      </w:rPr>
    </w:lvl>
    <w:lvl w:ilvl="1">
      <w:start w:val="1"/>
      <w:numFmt w:val="decimal"/>
      <w:lvlText w:val="%1.%2"/>
      <w:lvlJc w:val="left"/>
      <w:pPr>
        <w:ind w:left="1014" w:hanging="480"/>
      </w:pPr>
      <w:rPr>
        <w:rFonts w:hint="default"/>
        <w:b w:val="0"/>
        <w:color w:val="00000A"/>
      </w:rPr>
    </w:lvl>
    <w:lvl w:ilvl="2">
      <w:start w:val="1"/>
      <w:numFmt w:val="decimal"/>
      <w:lvlText w:val="%1.%2.%3"/>
      <w:lvlJc w:val="left"/>
      <w:pPr>
        <w:ind w:left="1788" w:hanging="720"/>
      </w:pPr>
      <w:rPr>
        <w:rFonts w:hint="default"/>
        <w:b w:val="0"/>
        <w:color w:val="00000A"/>
      </w:rPr>
    </w:lvl>
    <w:lvl w:ilvl="3">
      <w:start w:val="1"/>
      <w:numFmt w:val="decimal"/>
      <w:lvlText w:val="%1.%2.%3.%4"/>
      <w:lvlJc w:val="left"/>
      <w:pPr>
        <w:ind w:left="2322" w:hanging="720"/>
      </w:pPr>
      <w:rPr>
        <w:rFonts w:hint="default"/>
        <w:b w:val="0"/>
        <w:color w:val="00000A"/>
      </w:rPr>
    </w:lvl>
    <w:lvl w:ilvl="4">
      <w:start w:val="1"/>
      <w:numFmt w:val="decimal"/>
      <w:lvlText w:val="%1.%2.%3.%4.%5"/>
      <w:lvlJc w:val="left"/>
      <w:pPr>
        <w:ind w:left="3216" w:hanging="1080"/>
      </w:pPr>
      <w:rPr>
        <w:rFonts w:hint="default"/>
        <w:b w:val="0"/>
        <w:color w:val="00000A"/>
      </w:rPr>
    </w:lvl>
    <w:lvl w:ilvl="5">
      <w:start w:val="1"/>
      <w:numFmt w:val="decimal"/>
      <w:lvlText w:val="%1.%2.%3.%4.%5.%6"/>
      <w:lvlJc w:val="left"/>
      <w:pPr>
        <w:ind w:left="3750" w:hanging="1080"/>
      </w:pPr>
      <w:rPr>
        <w:rFonts w:hint="default"/>
        <w:b w:val="0"/>
        <w:color w:val="00000A"/>
      </w:rPr>
    </w:lvl>
    <w:lvl w:ilvl="6">
      <w:start w:val="1"/>
      <w:numFmt w:val="decimal"/>
      <w:lvlText w:val="%1.%2.%3.%4.%5.%6.%7"/>
      <w:lvlJc w:val="left"/>
      <w:pPr>
        <w:ind w:left="4644" w:hanging="1440"/>
      </w:pPr>
      <w:rPr>
        <w:rFonts w:hint="default"/>
        <w:b w:val="0"/>
        <w:color w:val="00000A"/>
      </w:rPr>
    </w:lvl>
    <w:lvl w:ilvl="7">
      <w:start w:val="1"/>
      <w:numFmt w:val="decimal"/>
      <w:lvlText w:val="%1.%2.%3.%4.%5.%6.%7.%8"/>
      <w:lvlJc w:val="left"/>
      <w:pPr>
        <w:ind w:left="5178" w:hanging="1440"/>
      </w:pPr>
      <w:rPr>
        <w:rFonts w:hint="default"/>
        <w:b w:val="0"/>
        <w:color w:val="00000A"/>
      </w:rPr>
    </w:lvl>
    <w:lvl w:ilvl="8">
      <w:start w:val="1"/>
      <w:numFmt w:val="decimal"/>
      <w:lvlText w:val="%1.%2.%3.%4.%5.%6.%7.%8.%9"/>
      <w:lvlJc w:val="left"/>
      <w:pPr>
        <w:ind w:left="6072" w:hanging="1800"/>
      </w:pPr>
      <w:rPr>
        <w:rFonts w:hint="default"/>
        <w:b w:val="0"/>
        <w:color w:val="00000A"/>
      </w:rPr>
    </w:lvl>
  </w:abstractNum>
  <w:abstractNum w:abstractNumId="11" w15:restartNumberingAfterBreak="0">
    <w:nsid w:val="298A3E26"/>
    <w:multiLevelType w:val="hybridMultilevel"/>
    <w:tmpl w:val="F6524D2E"/>
    <w:lvl w:ilvl="0" w:tplc="6EC6129C">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B6500B1"/>
    <w:multiLevelType w:val="hybridMultilevel"/>
    <w:tmpl w:val="351A7180"/>
    <w:lvl w:ilvl="0" w:tplc="AFD03568">
      <w:start w:val="1"/>
      <w:numFmt w:val="decimal"/>
      <w:lvlText w:val="%1."/>
      <w:lvlJc w:val="left"/>
      <w:pPr>
        <w:ind w:left="1211" w:hanging="360"/>
      </w:pPr>
      <w:rPr>
        <w:color w:val="auto"/>
      </w:r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3" w15:restartNumberingAfterBreak="0">
    <w:nsid w:val="2CC960D5"/>
    <w:multiLevelType w:val="hybridMultilevel"/>
    <w:tmpl w:val="1F4AA610"/>
    <w:lvl w:ilvl="0" w:tplc="24924856">
      <w:start w:val="10"/>
      <w:numFmt w:val="decimal"/>
      <w:lvlText w:val="%1"/>
      <w:lvlJc w:val="left"/>
      <w:pPr>
        <w:ind w:left="1383" w:hanging="260"/>
      </w:pPr>
      <w:rPr>
        <w:rFonts w:ascii="Arial" w:eastAsia="Arial" w:hAnsi="Arial" w:cs="Arial" w:hint="default"/>
        <w:b/>
        <w:bCs/>
        <w:spacing w:val="-1"/>
        <w:w w:val="104"/>
        <w:sz w:val="18"/>
        <w:szCs w:val="18"/>
        <w:lang w:val="pt-PT" w:eastAsia="en-US" w:bidi="ar-SA"/>
      </w:rPr>
    </w:lvl>
    <w:lvl w:ilvl="1" w:tplc="6C2A1222">
      <w:start w:val="1"/>
      <w:numFmt w:val="lowerLetter"/>
      <w:lvlText w:val="%2)"/>
      <w:lvlJc w:val="left"/>
      <w:pPr>
        <w:ind w:left="1853" w:hanging="339"/>
      </w:pPr>
      <w:rPr>
        <w:rFonts w:ascii="Arial MT" w:eastAsia="Arial MT" w:hAnsi="Arial MT" w:cs="Arial MT" w:hint="default"/>
        <w:spacing w:val="0"/>
        <w:w w:val="104"/>
        <w:sz w:val="18"/>
        <w:szCs w:val="18"/>
        <w:lang w:val="pt-PT" w:eastAsia="en-US" w:bidi="ar-SA"/>
      </w:rPr>
    </w:lvl>
    <w:lvl w:ilvl="2" w:tplc="0A5A9ED6">
      <w:numFmt w:val="bullet"/>
      <w:lvlText w:val="•"/>
      <w:lvlJc w:val="left"/>
      <w:pPr>
        <w:ind w:left="2842" w:hanging="339"/>
      </w:pPr>
      <w:rPr>
        <w:rFonts w:hint="default"/>
        <w:lang w:val="pt-PT" w:eastAsia="en-US" w:bidi="ar-SA"/>
      </w:rPr>
    </w:lvl>
    <w:lvl w:ilvl="3" w:tplc="F2207748">
      <w:numFmt w:val="bullet"/>
      <w:lvlText w:val="•"/>
      <w:lvlJc w:val="left"/>
      <w:pPr>
        <w:ind w:left="3824" w:hanging="339"/>
      </w:pPr>
      <w:rPr>
        <w:rFonts w:hint="default"/>
        <w:lang w:val="pt-PT" w:eastAsia="en-US" w:bidi="ar-SA"/>
      </w:rPr>
    </w:lvl>
    <w:lvl w:ilvl="4" w:tplc="8040B56E">
      <w:numFmt w:val="bullet"/>
      <w:lvlText w:val="•"/>
      <w:lvlJc w:val="left"/>
      <w:pPr>
        <w:ind w:left="4806" w:hanging="339"/>
      </w:pPr>
      <w:rPr>
        <w:rFonts w:hint="default"/>
        <w:lang w:val="pt-PT" w:eastAsia="en-US" w:bidi="ar-SA"/>
      </w:rPr>
    </w:lvl>
    <w:lvl w:ilvl="5" w:tplc="D37AA0E0">
      <w:numFmt w:val="bullet"/>
      <w:lvlText w:val="•"/>
      <w:lvlJc w:val="left"/>
      <w:pPr>
        <w:ind w:left="5788" w:hanging="339"/>
      </w:pPr>
      <w:rPr>
        <w:rFonts w:hint="default"/>
        <w:lang w:val="pt-PT" w:eastAsia="en-US" w:bidi="ar-SA"/>
      </w:rPr>
    </w:lvl>
    <w:lvl w:ilvl="6" w:tplc="4D506728">
      <w:numFmt w:val="bullet"/>
      <w:lvlText w:val="•"/>
      <w:lvlJc w:val="left"/>
      <w:pPr>
        <w:ind w:left="6771" w:hanging="339"/>
      </w:pPr>
      <w:rPr>
        <w:rFonts w:hint="default"/>
        <w:lang w:val="pt-PT" w:eastAsia="en-US" w:bidi="ar-SA"/>
      </w:rPr>
    </w:lvl>
    <w:lvl w:ilvl="7" w:tplc="D450C22C">
      <w:numFmt w:val="bullet"/>
      <w:lvlText w:val="•"/>
      <w:lvlJc w:val="left"/>
      <w:pPr>
        <w:ind w:left="7753" w:hanging="339"/>
      </w:pPr>
      <w:rPr>
        <w:rFonts w:hint="default"/>
        <w:lang w:val="pt-PT" w:eastAsia="en-US" w:bidi="ar-SA"/>
      </w:rPr>
    </w:lvl>
    <w:lvl w:ilvl="8" w:tplc="C2C6C312">
      <w:numFmt w:val="bullet"/>
      <w:lvlText w:val="•"/>
      <w:lvlJc w:val="left"/>
      <w:pPr>
        <w:ind w:left="8735" w:hanging="339"/>
      </w:pPr>
      <w:rPr>
        <w:rFonts w:hint="default"/>
        <w:lang w:val="pt-PT" w:eastAsia="en-US" w:bidi="ar-SA"/>
      </w:rPr>
    </w:lvl>
  </w:abstractNum>
  <w:abstractNum w:abstractNumId="14" w15:restartNumberingAfterBreak="0">
    <w:nsid w:val="348056F3"/>
    <w:multiLevelType w:val="multilevel"/>
    <w:tmpl w:val="DDC21276"/>
    <w:lvl w:ilvl="0">
      <w:start w:val="1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5AE0831"/>
    <w:multiLevelType w:val="multilevel"/>
    <w:tmpl w:val="543ABF0E"/>
    <w:lvl w:ilvl="0">
      <w:start w:val="4"/>
      <w:numFmt w:val="decimal"/>
      <w:lvlText w:val="%1"/>
      <w:lvlJc w:val="left"/>
      <w:pPr>
        <w:ind w:left="480" w:hanging="480"/>
      </w:pPr>
      <w:rPr>
        <w:rFonts w:hint="default"/>
        <w:b w:val="0"/>
        <w:color w:val="00000A"/>
      </w:rPr>
    </w:lvl>
    <w:lvl w:ilvl="1">
      <w:start w:val="1"/>
      <w:numFmt w:val="decimal"/>
      <w:lvlText w:val="%1.%2"/>
      <w:lvlJc w:val="left"/>
      <w:pPr>
        <w:ind w:left="1014" w:hanging="480"/>
      </w:pPr>
      <w:rPr>
        <w:rFonts w:hint="default"/>
        <w:b w:val="0"/>
        <w:color w:val="00000A"/>
      </w:rPr>
    </w:lvl>
    <w:lvl w:ilvl="2">
      <w:start w:val="1"/>
      <w:numFmt w:val="decimal"/>
      <w:lvlText w:val="%1.%2.%3"/>
      <w:lvlJc w:val="left"/>
      <w:pPr>
        <w:ind w:left="1788" w:hanging="720"/>
      </w:pPr>
      <w:rPr>
        <w:rFonts w:hint="default"/>
        <w:b w:val="0"/>
        <w:color w:val="00000A"/>
      </w:rPr>
    </w:lvl>
    <w:lvl w:ilvl="3">
      <w:start w:val="1"/>
      <w:numFmt w:val="decimal"/>
      <w:lvlText w:val="%1.%2.%3.%4"/>
      <w:lvlJc w:val="left"/>
      <w:pPr>
        <w:ind w:left="2322" w:hanging="720"/>
      </w:pPr>
      <w:rPr>
        <w:rFonts w:hint="default"/>
        <w:b w:val="0"/>
        <w:color w:val="00000A"/>
      </w:rPr>
    </w:lvl>
    <w:lvl w:ilvl="4">
      <w:start w:val="1"/>
      <w:numFmt w:val="decimal"/>
      <w:lvlText w:val="%1.%2.%3.%4.%5"/>
      <w:lvlJc w:val="left"/>
      <w:pPr>
        <w:ind w:left="3216" w:hanging="1080"/>
      </w:pPr>
      <w:rPr>
        <w:rFonts w:hint="default"/>
        <w:b w:val="0"/>
        <w:color w:val="00000A"/>
      </w:rPr>
    </w:lvl>
    <w:lvl w:ilvl="5">
      <w:start w:val="1"/>
      <w:numFmt w:val="decimal"/>
      <w:lvlText w:val="%1.%2.%3.%4.%5.%6"/>
      <w:lvlJc w:val="left"/>
      <w:pPr>
        <w:ind w:left="3750" w:hanging="1080"/>
      </w:pPr>
      <w:rPr>
        <w:rFonts w:hint="default"/>
        <w:b w:val="0"/>
        <w:color w:val="00000A"/>
      </w:rPr>
    </w:lvl>
    <w:lvl w:ilvl="6">
      <w:start w:val="1"/>
      <w:numFmt w:val="decimal"/>
      <w:lvlText w:val="%1.%2.%3.%4.%5.%6.%7"/>
      <w:lvlJc w:val="left"/>
      <w:pPr>
        <w:ind w:left="4644" w:hanging="1440"/>
      </w:pPr>
      <w:rPr>
        <w:rFonts w:hint="default"/>
        <w:b w:val="0"/>
        <w:color w:val="00000A"/>
      </w:rPr>
    </w:lvl>
    <w:lvl w:ilvl="7">
      <w:start w:val="1"/>
      <w:numFmt w:val="decimal"/>
      <w:lvlText w:val="%1.%2.%3.%4.%5.%6.%7.%8"/>
      <w:lvlJc w:val="left"/>
      <w:pPr>
        <w:ind w:left="5178" w:hanging="1440"/>
      </w:pPr>
      <w:rPr>
        <w:rFonts w:hint="default"/>
        <w:b w:val="0"/>
        <w:color w:val="00000A"/>
      </w:rPr>
    </w:lvl>
    <w:lvl w:ilvl="8">
      <w:start w:val="1"/>
      <w:numFmt w:val="decimal"/>
      <w:lvlText w:val="%1.%2.%3.%4.%5.%6.%7.%8.%9"/>
      <w:lvlJc w:val="left"/>
      <w:pPr>
        <w:ind w:left="6072" w:hanging="1800"/>
      </w:pPr>
      <w:rPr>
        <w:rFonts w:hint="default"/>
        <w:b w:val="0"/>
        <w:color w:val="00000A"/>
      </w:rPr>
    </w:lvl>
  </w:abstractNum>
  <w:abstractNum w:abstractNumId="16" w15:restartNumberingAfterBreak="0">
    <w:nsid w:val="381C5B65"/>
    <w:multiLevelType w:val="hybridMultilevel"/>
    <w:tmpl w:val="351A7180"/>
    <w:lvl w:ilvl="0" w:tplc="FFFFFFFF">
      <w:start w:val="1"/>
      <w:numFmt w:val="decimal"/>
      <w:lvlText w:val="%1."/>
      <w:lvlJc w:val="left"/>
      <w:pPr>
        <w:ind w:left="1211" w:hanging="360"/>
      </w:pPr>
      <w:rPr>
        <w:color w:val="auto"/>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7" w15:restartNumberingAfterBreak="0">
    <w:nsid w:val="3C611F53"/>
    <w:multiLevelType w:val="hybridMultilevel"/>
    <w:tmpl w:val="80D84D80"/>
    <w:lvl w:ilvl="0" w:tplc="9C54C518">
      <w:start w:val="1"/>
      <w:numFmt w:val="decimal"/>
      <w:lvlText w:val="%1."/>
      <w:lvlJc w:val="left"/>
      <w:pPr>
        <w:ind w:left="1571" w:hanging="360"/>
      </w:pPr>
      <w:rPr>
        <w:rFonts w:hint="default"/>
      </w:rPr>
    </w:lvl>
    <w:lvl w:ilvl="1" w:tplc="0416000F">
      <w:start w:val="1"/>
      <w:numFmt w:val="decimal"/>
      <w:lvlText w:val="%2."/>
      <w:lvlJc w:val="left"/>
      <w:pPr>
        <w:ind w:left="1440" w:hanging="360"/>
      </w:pPr>
    </w:lvl>
    <w:lvl w:ilvl="2" w:tplc="78B8BB14">
      <w:start w:val="14"/>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EB31CB7"/>
    <w:multiLevelType w:val="hybridMultilevel"/>
    <w:tmpl w:val="B60A37F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15:restartNumberingAfterBreak="0">
    <w:nsid w:val="45533368"/>
    <w:multiLevelType w:val="hybridMultilevel"/>
    <w:tmpl w:val="351A7180"/>
    <w:lvl w:ilvl="0" w:tplc="FFFFFFFF">
      <w:start w:val="1"/>
      <w:numFmt w:val="decimal"/>
      <w:lvlText w:val="%1."/>
      <w:lvlJc w:val="left"/>
      <w:pPr>
        <w:ind w:left="1211" w:hanging="360"/>
      </w:pPr>
      <w:rPr>
        <w:color w:val="auto"/>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20" w15:restartNumberingAfterBreak="0">
    <w:nsid w:val="49F50E59"/>
    <w:multiLevelType w:val="multilevel"/>
    <w:tmpl w:val="27D2E988"/>
    <w:lvl w:ilvl="0">
      <w:start w:val="20"/>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4EBA7A2B"/>
    <w:multiLevelType w:val="hybridMultilevel"/>
    <w:tmpl w:val="130039DA"/>
    <w:lvl w:ilvl="0" w:tplc="9C54C518">
      <w:start w:val="1"/>
      <w:numFmt w:val="decimal"/>
      <w:lvlText w:val="%1."/>
      <w:lvlJc w:val="left"/>
      <w:pPr>
        <w:ind w:left="1571"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F80366B"/>
    <w:multiLevelType w:val="hybridMultilevel"/>
    <w:tmpl w:val="95FEA4A8"/>
    <w:lvl w:ilvl="0" w:tplc="0416000F">
      <w:start w:val="13"/>
      <w:numFmt w:val="decimal"/>
      <w:lvlText w:val="%1."/>
      <w:lvlJc w:val="left"/>
      <w:pPr>
        <w:ind w:left="1440" w:hanging="360"/>
      </w:pPr>
      <w:rPr>
        <w:rFonts w:hint="default"/>
        <w:color w:val="auto"/>
      </w:rPr>
    </w:lvl>
    <w:lvl w:ilvl="1" w:tplc="04160019" w:tentative="1">
      <w:start w:val="1"/>
      <w:numFmt w:val="lowerLetter"/>
      <w:lvlText w:val="%2."/>
      <w:lvlJc w:val="left"/>
      <w:pPr>
        <w:ind w:left="2160" w:hanging="360"/>
      </w:pPr>
    </w:lvl>
    <w:lvl w:ilvl="2" w:tplc="0416001B">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3" w15:restartNumberingAfterBreak="0">
    <w:nsid w:val="594C7402"/>
    <w:multiLevelType w:val="multilevel"/>
    <w:tmpl w:val="619295C6"/>
    <w:lvl w:ilvl="0">
      <w:start w:val="14"/>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683205D7"/>
    <w:multiLevelType w:val="multilevel"/>
    <w:tmpl w:val="29AE65EC"/>
    <w:lvl w:ilvl="0">
      <w:start w:val="11"/>
      <w:numFmt w:val="decimal"/>
      <w:lvlText w:val="%1"/>
      <w:lvlJc w:val="left"/>
      <w:pPr>
        <w:ind w:left="600" w:hanging="600"/>
      </w:pPr>
      <w:rPr>
        <w:rFonts w:hint="default"/>
      </w:rPr>
    </w:lvl>
    <w:lvl w:ilvl="1">
      <w:start w:val="1"/>
      <w:numFmt w:val="decimal"/>
      <w:lvlText w:val="%1.%2"/>
      <w:lvlJc w:val="left"/>
      <w:pPr>
        <w:ind w:left="1205" w:hanging="600"/>
      </w:pPr>
      <w:rPr>
        <w:rFonts w:hint="default"/>
      </w:rPr>
    </w:lvl>
    <w:lvl w:ilvl="2">
      <w:start w:val="2"/>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6035" w:hanging="1800"/>
      </w:pPr>
      <w:rPr>
        <w:rFonts w:hint="default"/>
      </w:rPr>
    </w:lvl>
    <w:lvl w:ilvl="8">
      <w:start w:val="1"/>
      <w:numFmt w:val="decimal"/>
      <w:lvlText w:val="%1.%2.%3.%4.%5.%6.%7.%8.%9"/>
      <w:lvlJc w:val="left"/>
      <w:pPr>
        <w:ind w:left="6640" w:hanging="1800"/>
      </w:pPr>
      <w:rPr>
        <w:rFonts w:hint="default"/>
      </w:rPr>
    </w:lvl>
  </w:abstractNum>
  <w:abstractNum w:abstractNumId="25" w15:restartNumberingAfterBreak="0">
    <w:nsid w:val="6EB72F37"/>
    <w:multiLevelType w:val="hybridMultilevel"/>
    <w:tmpl w:val="B9AA5C76"/>
    <w:lvl w:ilvl="0" w:tplc="A6F6D9D0">
      <w:start w:val="2"/>
      <w:numFmt w:val="decimal"/>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6" w15:restartNumberingAfterBreak="0">
    <w:nsid w:val="758D7FE1"/>
    <w:multiLevelType w:val="hybridMultilevel"/>
    <w:tmpl w:val="5C10425C"/>
    <w:lvl w:ilvl="0" w:tplc="A6F6D9D0">
      <w:start w:val="2"/>
      <w:numFmt w:val="decimal"/>
      <w:lvlText w:val="%1"/>
      <w:lvlJc w:val="left"/>
      <w:pPr>
        <w:ind w:left="2062"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75B97BF7"/>
    <w:multiLevelType w:val="multilevel"/>
    <w:tmpl w:val="F710A6D6"/>
    <w:lvl w:ilvl="0">
      <w:start w:val="15"/>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783B4667"/>
    <w:multiLevelType w:val="multilevel"/>
    <w:tmpl w:val="543ABF0E"/>
    <w:lvl w:ilvl="0">
      <w:start w:val="4"/>
      <w:numFmt w:val="decimal"/>
      <w:lvlText w:val="%1"/>
      <w:lvlJc w:val="left"/>
      <w:pPr>
        <w:ind w:left="480" w:hanging="480"/>
      </w:pPr>
      <w:rPr>
        <w:rFonts w:hint="default"/>
        <w:b w:val="0"/>
        <w:color w:val="00000A"/>
      </w:rPr>
    </w:lvl>
    <w:lvl w:ilvl="1">
      <w:start w:val="1"/>
      <w:numFmt w:val="decimal"/>
      <w:lvlText w:val="%1.%2"/>
      <w:lvlJc w:val="left"/>
      <w:pPr>
        <w:ind w:left="1014" w:hanging="480"/>
      </w:pPr>
      <w:rPr>
        <w:rFonts w:hint="default"/>
        <w:b w:val="0"/>
        <w:color w:val="00000A"/>
      </w:rPr>
    </w:lvl>
    <w:lvl w:ilvl="2">
      <w:start w:val="1"/>
      <w:numFmt w:val="decimal"/>
      <w:lvlText w:val="%1.%2.%3"/>
      <w:lvlJc w:val="left"/>
      <w:pPr>
        <w:ind w:left="1788" w:hanging="720"/>
      </w:pPr>
      <w:rPr>
        <w:rFonts w:hint="default"/>
        <w:b w:val="0"/>
        <w:color w:val="00000A"/>
      </w:rPr>
    </w:lvl>
    <w:lvl w:ilvl="3">
      <w:start w:val="1"/>
      <w:numFmt w:val="decimal"/>
      <w:lvlText w:val="%1.%2.%3.%4"/>
      <w:lvlJc w:val="left"/>
      <w:pPr>
        <w:ind w:left="2322" w:hanging="720"/>
      </w:pPr>
      <w:rPr>
        <w:rFonts w:hint="default"/>
        <w:b w:val="0"/>
        <w:color w:val="00000A"/>
      </w:rPr>
    </w:lvl>
    <w:lvl w:ilvl="4">
      <w:start w:val="1"/>
      <w:numFmt w:val="decimal"/>
      <w:lvlText w:val="%1.%2.%3.%4.%5"/>
      <w:lvlJc w:val="left"/>
      <w:pPr>
        <w:ind w:left="3216" w:hanging="1080"/>
      </w:pPr>
      <w:rPr>
        <w:rFonts w:hint="default"/>
        <w:b w:val="0"/>
        <w:color w:val="00000A"/>
      </w:rPr>
    </w:lvl>
    <w:lvl w:ilvl="5">
      <w:start w:val="1"/>
      <w:numFmt w:val="decimal"/>
      <w:lvlText w:val="%1.%2.%3.%4.%5.%6"/>
      <w:lvlJc w:val="left"/>
      <w:pPr>
        <w:ind w:left="3750" w:hanging="1080"/>
      </w:pPr>
      <w:rPr>
        <w:rFonts w:hint="default"/>
        <w:b w:val="0"/>
        <w:color w:val="00000A"/>
      </w:rPr>
    </w:lvl>
    <w:lvl w:ilvl="6">
      <w:start w:val="1"/>
      <w:numFmt w:val="decimal"/>
      <w:lvlText w:val="%1.%2.%3.%4.%5.%6.%7"/>
      <w:lvlJc w:val="left"/>
      <w:pPr>
        <w:ind w:left="4644" w:hanging="1440"/>
      </w:pPr>
      <w:rPr>
        <w:rFonts w:hint="default"/>
        <w:b w:val="0"/>
        <w:color w:val="00000A"/>
      </w:rPr>
    </w:lvl>
    <w:lvl w:ilvl="7">
      <w:start w:val="1"/>
      <w:numFmt w:val="decimal"/>
      <w:lvlText w:val="%1.%2.%3.%4.%5.%6.%7.%8"/>
      <w:lvlJc w:val="left"/>
      <w:pPr>
        <w:ind w:left="5178" w:hanging="1440"/>
      </w:pPr>
      <w:rPr>
        <w:rFonts w:hint="default"/>
        <w:b w:val="0"/>
        <w:color w:val="00000A"/>
      </w:rPr>
    </w:lvl>
    <w:lvl w:ilvl="8">
      <w:start w:val="1"/>
      <w:numFmt w:val="decimal"/>
      <w:lvlText w:val="%1.%2.%3.%4.%5.%6.%7.%8.%9"/>
      <w:lvlJc w:val="left"/>
      <w:pPr>
        <w:ind w:left="6072" w:hanging="1800"/>
      </w:pPr>
      <w:rPr>
        <w:rFonts w:hint="default"/>
        <w:b w:val="0"/>
        <w:color w:val="00000A"/>
      </w:rPr>
    </w:lvl>
  </w:abstractNum>
  <w:abstractNum w:abstractNumId="29" w15:restartNumberingAfterBreak="0">
    <w:nsid w:val="78564506"/>
    <w:multiLevelType w:val="hybridMultilevel"/>
    <w:tmpl w:val="351A7180"/>
    <w:lvl w:ilvl="0" w:tplc="FFFFFFFF">
      <w:start w:val="1"/>
      <w:numFmt w:val="decimal"/>
      <w:lvlText w:val="%1."/>
      <w:lvlJc w:val="left"/>
      <w:pPr>
        <w:ind w:left="1211" w:hanging="360"/>
      </w:pPr>
      <w:rPr>
        <w:color w:val="auto"/>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30" w15:restartNumberingAfterBreak="0">
    <w:nsid w:val="787E5D2B"/>
    <w:multiLevelType w:val="singleLevel"/>
    <w:tmpl w:val="16EE1FE4"/>
    <w:lvl w:ilvl="0">
      <w:start w:val="1"/>
      <w:numFmt w:val="lowerLetter"/>
      <w:lvlText w:val="%1)"/>
      <w:legacy w:legacy="1" w:legacySpace="0" w:legacyIndent="0"/>
      <w:lvlJc w:val="left"/>
      <w:pPr>
        <w:ind w:left="0" w:firstLine="0"/>
      </w:pPr>
      <w:rPr>
        <w:rFonts w:ascii="Calibri" w:hAnsi="Calibri" w:cs="Calibri" w:hint="default"/>
      </w:rPr>
    </w:lvl>
  </w:abstractNum>
  <w:abstractNum w:abstractNumId="31" w15:restartNumberingAfterBreak="0">
    <w:nsid w:val="797133A8"/>
    <w:multiLevelType w:val="hybridMultilevel"/>
    <w:tmpl w:val="351A7180"/>
    <w:lvl w:ilvl="0" w:tplc="FFFFFFFF">
      <w:start w:val="1"/>
      <w:numFmt w:val="decimal"/>
      <w:lvlText w:val="%1."/>
      <w:lvlJc w:val="left"/>
      <w:pPr>
        <w:ind w:left="1211" w:hanging="360"/>
      </w:pPr>
      <w:rPr>
        <w:color w:val="auto"/>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32" w15:restartNumberingAfterBreak="0">
    <w:nsid w:val="7BF4059D"/>
    <w:multiLevelType w:val="hybridMultilevel"/>
    <w:tmpl w:val="09AC778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7DC24444"/>
    <w:multiLevelType w:val="hybridMultilevel"/>
    <w:tmpl w:val="5434DEA6"/>
    <w:lvl w:ilvl="0" w:tplc="00AE4A3C">
      <w:start w:val="6"/>
      <w:numFmt w:val="decimal"/>
      <w:lvlText w:val="%1."/>
      <w:lvlJc w:val="left"/>
      <w:pPr>
        <w:ind w:left="1440" w:hanging="360"/>
      </w:pPr>
      <w:rPr>
        <w:rFonts w:hint="default"/>
      </w:r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num>
  <w:num w:numId="3">
    <w:abstractNumId w:val="12"/>
  </w:num>
  <w:num w:numId="4">
    <w:abstractNumId w:val="3"/>
  </w:num>
  <w:num w:numId="5">
    <w:abstractNumId w:val="13"/>
  </w:num>
  <w:num w:numId="6">
    <w:abstractNumId w:val="4"/>
  </w:num>
  <w:num w:numId="7">
    <w:abstractNumId w:val="9"/>
  </w:num>
  <w:num w:numId="8">
    <w:abstractNumId w:val="32"/>
  </w:num>
  <w:num w:numId="9">
    <w:abstractNumId w:val="16"/>
  </w:num>
  <w:num w:numId="10">
    <w:abstractNumId w:val="5"/>
  </w:num>
  <w:num w:numId="11">
    <w:abstractNumId w:val="7"/>
  </w:num>
  <w:num w:numId="12">
    <w:abstractNumId w:val="1"/>
  </w:num>
  <w:num w:numId="13">
    <w:abstractNumId w:val="29"/>
  </w:num>
  <w:num w:numId="14">
    <w:abstractNumId w:val="19"/>
  </w:num>
  <w:num w:numId="15">
    <w:abstractNumId w:val="31"/>
  </w:num>
  <w:num w:numId="16">
    <w:abstractNumId w:val="11"/>
  </w:num>
  <w:num w:numId="17">
    <w:abstractNumId w:val="0"/>
  </w:num>
  <w:num w:numId="18">
    <w:abstractNumId w:val="25"/>
  </w:num>
  <w:num w:numId="19">
    <w:abstractNumId w:val="26"/>
  </w:num>
  <w:num w:numId="20">
    <w:abstractNumId w:val="8"/>
  </w:num>
  <w:num w:numId="21">
    <w:abstractNumId w:val="21"/>
  </w:num>
  <w:num w:numId="22">
    <w:abstractNumId w:val="17"/>
  </w:num>
  <w:num w:numId="23">
    <w:abstractNumId w:val="18"/>
  </w:num>
  <w:num w:numId="24">
    <w:abstractNumId w:val="10"/>
  </w:num>
  <w:num w:numId="25">
    <w:abstractNumId w:val="15"/>
  </w:num>
  <w:num w:numId="26">
    <w:abstractNumId w:val="28"/>
  </w:num>
  <w:num w:numId="27">
    <w:abstractNumId w:val="6"/>
  </w:num>
  <w:num w:numId="28">
    <w:abstractNumId w:val="24"/>
  </w:num>
  <w:num w:numId="29">
    <w:abstractNumId w:val="22"/>
  </w:num>
  <w:num w:numId="30">
    <w:abstractNumId w:val="14"/>
  </w:num>
  <w:num w:numId="31">
    <w:abstractNumId w:val="23"/>
  </w:num>
  <w:num w:numId="32">
    <w:abstractNumId w:val="27"/>
  </w:num>
  <w:num w:numId="33">
    <w:abstractNumId w:val="20"/>
  </w:num>
  <w:num w:numId="34">
    <w:abstractNumId w:val="2"/>
  </w:num>
  <w:num w:numId="35">
    <w:abstractNumId w:val="3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230"/>
    <w:rsid w:val="00017E6F"/>
    <w:rsid w:val="00021A34"/>
    <w:rsid w:val="00027BDE"/>
    <w:rsid w:val="00031849"/>
    <w:rsid w:val="0004735D"/>
    <w:rsid w:val="00094270"/>
    <w:rsid w:val="000A5C1F"/>
    <w:rsid w:val="000C09C6"/>
    <w:rsid w:val="000D0149"/>
    <w:rsid w:val="000D3396"/>
    <w:rsid w:val="000E120B"/>
    <w:rsid w:val="000F2F15"/>
    <w:rsid w:val="000F63CB"/>
    <w:rsid w:val="00105001"/>
    <w:rsid w:val="001310B5"/>
    <w:rsid w:val="00132943"/>
    <w:rsid w:val="00140BFF"/>
    <w:rsid w:val="0014699B"/>
    <w:rsid w:val="001A5964"/>
    <w:rsid w:val="001C455D"/>
    <w:rsid w:val="00205D8F"/>
    <w:rsid w:val="00206888"/>
    <w:rsid w:val="0020694B"/>
    <w:rsid w:val="002307A8"/>
    <w:rsid w:val="00237C43"/>
    <w:rsid w:val="00256E0D"/>
    <w:rsid w:val="00275C4E"/>
    <w:rsid w:val="002906A8"/>
    <w:rsid w:val="002B2224"/>
    <w:rsid w:val="002E00C8"/>
    <w:rsid w:val="0031542E"/>
    <w:rsid w:val="00326187"/>
    <w:rsid w:val="0034139C"/>
    <w:rsid w:val="00371D9F"/>
    <w:rsid w:val="00381749"/>
    <w:rsid w:val="003843F6"/>
    <w:rsid w:val="00386C6F"/>
    <w:rsid w:val="00393971"/>
    <w:rsid w:val="003A2C5A"/>
    <w:rsid w:val="003A7DE2"/>
    <w:rsid w:val="003B2D91"/>
    <w:rsid w:val="003F0545"/>
    <w:rsid w:val="00400153"/>
    <w:rsid w:val="004058CF"/>
    <w:rsid w:val="0040615A"/>
    <w:rsid w:val="00416868"/>
    <w:rsid w:val="00421EBE"/>
    <w:rsid w:val="0042482F"/>
    <w:rsid w:val="004343BC"/>
    <w:rsid w:val="00452359"/>
    <w:rsid w:val="0045423C"/>
    <w:rsid w:val="0046180C"/>
    <w:rsid w:val="004661AB"/>
    <w:rsid w:val="00471611"/>
    <w:rsid w:val="00483871"/>
    <w:rsid w:val="004A49E3"/>
    <w:rsid w:val="004D2080"/>
    <w:rsid w:val="004E1AC2"/>
    <w:rsid w:val="004F390E"/>
    <w:rsid w:val="005023A2"/>
    <w:rsid w:val="00514966"/>
    <w:rsid w:val="0055262F"/>
    <w:rsid w:val="005601AD"/>
    <w:rsid w:val="00580469"/>
    <w:rsid w:val="00592646"/>
    <w:rsid w:val="005B793B"/>
    <w:rsid w:val="005E3C42"/>
    <w:rsid w:val="005E525E"/>
    <w:rsid w:val="005E7745"/>
    <w:rsid w:val="00602E2C"/>
    <w:rsid w:val="00604876"/>
    <w:rsid w:val="00636586"/>
    <w:rsid w:val="00653B15"/>
    <w:rsid w:val="00670761"/>
    <w:rsid w:val="00681AE5"/>
    <w:rsid w:val="006825E1"/>
    <w:rsid w:val="00683B32"/>
    <w:rsid w:val="00693E81"/>
    <w:rsid w:val="006A4A98"/>
    <w:rsid w:val="006A663A"/>
    <w:rsid w:val="006C15B7"/>
    <w:rsid w:val="006C6340"/>
    <w:rsid w:val="006E05CF"/>
    <w:rsid w:val="006E6696"/>
    <w:rsid w:val="006E795B"/>
    <w:rsid w:val="006F237A"/>
    <w:rsid w:val="00701618"/>
    <w:rsid w:val="007054A6"/>
    <w:rsid w:val="00723911"/>
    <w:rsid w:val="00733C3D"/>
    <w:rsid w:val="00740BE0"/>
    <w:rsid w:val="007435FB"/>
    <w:rsid w:val="00754E51"/>
    <w:rsid w:val="00762C5C"/>
    <w:rsid w:val="00764FB9"/>
    <w:rsid w:val="00765EC9"/>
    <w:rsid w:val="00770D17"/>
    <w:rsid w:val="00774D00"/>
    <w:rsid w:val="00783A00"/>
    <w:rsid w:val="007852A9"/>
    <w:rsid w:val="007A76D8"/>
    <w:rsid w:val="007B1207"/>
    <w:rsid w:val="007C51CE"/>
    <w:rsid w:val="007D3D3A"/>
    <w:rsid w:val="007D7D45"/>
    <w:rsid w:val="00804742"/>
    <w:rsid w:val="0082157F"/>
    <w:rsid w:val="00833652"/>
    <w:rsid w:val="00842A15"/>
    <w:rsid w:val="00843654"/>
    <w:rsid w:val="008575F6"/>
    <w:rsid w:val="00865E31"/>
    <w:rsid w:val="0089673A"/>
    <w:rsid w:val="008A2082"/>
    <w:rsid w:val="008A5A1D"/>
    <w:rsid w:val="008C5959"/>
    <w:rsid w:val="008C78BD"/>
    <w:rsid w:val="008D34E2"/>
    <w:rsid w:val="008E7089"/>
    <w:rsid w:val="008F5172"/>
    <w:rsid w:val="00927A0F"/>
    <w:rsid w:val="00932878"/>
    <w:rsid w:val="00962CB1"/>
    <w:rsid w:val="0096361F"/>
    <w:rsid w:val="009679D2"/>
    <w:rsid w:val="00972269"/>
    <w:rsid w:val="009859A8"/>
    <w:rsid w:val="009B45FC"/>
    <w:rsid w:val="009B6F96"/>
    <w:rsid w:val="009C22E5"/>
    <w:rsid w:val="009C4F19"/>
    <w:rsid w:val="009D338D"/>
    <w:rsid w:val="009D47FE"/>
    <w:rsid w:val="009E3668"/>
    <w:rsid w:val="009F58F5"/>
    <w:rsid w:val="00A0232F"/>
    <w:rsid w:val="00A1701A"/>
    <w:rsid w:val="00A21928"/>
    <w:rsid w:val="00A23BBE"/>
    <w:rsid w:val="00A314B0"/>
    <w:rsid w:val="00A343BF"/>
    <w:rsid w:val="00A47386"/>
    <w:rsid w:val="00A55828"/>
    <w:rsid w:val="00AA0B24"/>
    <w:rsid w:val="00AA0B6E"/>
    <w:rsid w:val="00AA3199"/>
    <w:rsid w:val="00AC76BD"/>
    <w:rsid w:val="00AE42AD"/>
    <w:rsid w:val="00B22F64"/>
    <w:rsid w:val="00B24923"/>
    <w:rsid w:val="00B2560F"/>
    <w:rsid w:val="00B5226E"/>
    <w:rsid w:val="00B544FD"/>
    <w:rsid w:val="00B57754"/>
    <w:rsid w:val="00B63F30"/>
    <w:rsid w:val="00B747B1"/>
    <w:rsid w:val="00B82280"/>
    <w:rsid w:val="00B82ABC"/>
    <w:rsid w:val="00BA3F56"/>
    <w:rsid w:val="00BB0389"/>
    <w:rsid w:val="00BD4FF7"/>
    <w:rsid w:val="00C21A16"/>
    <w:rsid w:val="00C2224F"/>
    <w:rsid w:val="00C41475"/>
    <w:rsid w:val="00C52287"/>
    <w:rsid w:val="00C74178"/>
    <w:rsid w:val="00C81AB4"/>
    <w:rsid w:val="00CA7D78"/>
    <w:rsid w:val="00CB1537"/>
    <w:rsid w:val="00CF0369"/>
    <w:rsid w:val="00CF17FA"/>
    <w:rsid w:val="00CF3A03"/>
    <w:rsid w:val="00CF4D2A"/>
    <w:rsid w:val="00D00230"/>
    <w:rsid w:val="00D10795"/>
    <w:rsid w:val="00D22BE2"/>
    <w:rsid w:val="00D441CE"/>
    <w:rsid w:val="00D465E0"/>
    <w:rsid w:val="00D60770"/>
    <w:rsid w:val="00D614F3"/>
    <w:rsid w:val="00D86BB4"/>
    <w:rsid w:val="00D94989"/>
    <w:rsid w:val="00DD3997"/>
    <w:rsid w:val="00DD593B"/>
    <w:rsid w:val="00DE7DF3"/>
    <w:rsid w:val="00E021EF"/>
    <w:rsid w:val="00E04952"/>
    <w:rsid w:val="00E0762D"/>
    <w:rsid w:val="00E33659"/>
    <w:rsid w:val="00E340E9"/>
    <w:rsid w:val="00E474A4"/>
    <w:rsid w:val="00E50774"/>
    <w:rsid w:val="00E62DA2"/>
    <w:rsid w:val="00E70EBE"/>
    <w:rsid w:val="00E72015"/>
    <w:rsid w:val="00E72CB5"/>
    <w:rsid w:val="00E738FF"/>
    <w:rsid w:val="00E756ED"/>
    <w:rsid w:val="00E84410"/>
    <w:rsid w:val="00EA7B3E"/>
    <w:rsid w:val="00EC159B"/>
    <w:rsid w:val="00EC1D0D"/>
    <w:rsid w:val="00EE7797"/>
    <w:rsid w:val="00EF5FD6"/>
    <w:rsid w:val="00F0053C"/>
    <w:rsid w:val="00F01BCB"/>
    <w:rsid w:val="00F03E7F"/>
    <w:rsid w:val="00F15212"/>
    <w:rsid w:val="00F16A72"/>
    <w:rsid w:val="00F17DF0"/>
    <w:rsid w:val="00F2588F"/>
    <w:rsid w:val="00F8113D"/>
    <w:rsid w:val="00F91F5F"/>
    <w:rsid w:val="00F93CD2"/>
    <w:rsid w:val="00F966B2"/>
    <w:rsid w:val="00FD2366"/>
    <w:rsid w:val="00FD25AB"/>
    <w:rsid w:val="00FE0632"/>
    <w:rsid w:val="00FE12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624B90D"/>
  <w15:docId w15:val="{4DC59C52-A47A-44A9-877E-982F544D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BNT"/>
    <w:qFormat/>
    <w:rsid w:val="00932878"/>
    <w:pPr>
      <w:tabs>
        <w:tab w:val="left" w:pos="709"/>
      </w:tabs>
      <w:suppressAutoHyphens/>
      <w:spacing w:after="0" w:line="360" w:lineRule="auto"/>
      <w:ind w:firstLine="709"/>
      <w:jc w:val="both"/>
    </w:pPr>
    <w:rPr>
      <w:rFonts w:ascii="Times New Roman" w:eastAsia="Calibri" w:hAnsi="Times New Roman" w:cs="Times New Roman"/>
      <w:color w:val="00000A"/>
      <w:sz w:val="24"/>
    </w:rPr>
  </w:style>
  <w:style w:type="paragraph" w:styleId="Ttulo1">
    <w:name w:val="heading 1"/>
    <w:aliases w:val="T1 ABNT"/>
    <w:basedOn w:val="Normal"/>
    <w:next w:val="Normal"/>
    <w:link w:val="Ttulo1Char"/>
    <w:autoRedefine/>
    <w:qFormat/>
    <w:rsid w:val="005B793B"/>
    <w:pPr>
      <w:keepNext/>
      <w:pageBreakBefore/>
      <w:tabs>
        <w:tab w:val="num" w:pos="0"/>
      </w:tabs>
      <w:spacing w:after="30" w:line="240" w:lineRule="auto"/>
      <w:ind w:firstLine="0"/>
      <w:jc w:val="center"/>
      <w:outlineLvl w:val="0"/>
    </w:pPr>
    <w:rPr>
      <w:rFonts w:eastAsia="Times New Roman"/>
      <w:b/>
      <w:bCs/>
      <w:caps/>
      <w:color w:val="auto"/>
      <w:szCs w:val="24"/>
      <w:lang w:eastAsia="ar-SA"/>
    </w:rPr>
  </w:style>
  <w:style w:type="paragraph" w:styleId="Ttulo2">
    <w:name w:val="heading 2"/>
    <w:basedOn w:val="Normal"/>
    <w:next w:val="Normal"/>
    <w:link w:val="Ttulo2Char"/>
    <w:qFormat/>
    <w:rsid w:val="006E6696"/>
    <w:pPr>
      <w:keepNext/>
      <w:tabs>
        <w:tab w:val="num" w:pos="0"/>
      </w:tabs>
      <w:spacing w:line="240" w:lineRule="auto"/>
      <w:outlineLvl w:val="1"/>
    </w:pPr>
    <w:rPr>
      <w:rFonts w:eastAsia="Times New Roman"/>
      <w:b/>
      <w:bCs/>
      <w:color w:val="auto"/>
      <w:szCs w:val="24"/>
      <w:lang w:eastAsia="ar-SA"/>
    </w:rPr>
  </w:style>
  <w:style w:type="paragraph" w:styleId="Ttulo3">
    <w:name w:val="heading 3"/>
    <w:basedOn w:val="Normal"/>
    <w:next w:val="Normal"/>
    <w:link w:val="Ttulo3Char"/>
    <w:uiPriority w:val="9"/>
    <w:unhideWhenUsed/>
    <w:qFormat/>
    <w:rsid w:val="006E6696"/>
    <w:pPr>
      <w:keepNext/>
      <w:spacing w:before="240" w:after="60" w:line="240" w:lineRule="auto"/>
      <w:outlineLvl w:val="2"/>
    </w:pPr>
    <w:rPr>
      <w:rFonts w:ascii="Calibri Light" w:eastAsia="Times New Roman" w:hAnsi="Calibri Light"/>
      <w:b/>
      <w:bCs/>
      <w:color w:val="auto"/>
      <w:sz w:val="26"/>
      <w:szCs w:val="26"/>
      <w:lang w:eastAsia="ar-SA"/>
    </w:rPr>
  </w:style>
  <w:style w:type="paragraph" w:styleId="Ttulo4">
    <w:name w:val="heading 4"/>
    <w:basedOn w:val="Normal"/>
    <w:next w:val="Normal"/>
    <w:link w:val="Ttulo4Char"/>
    <w:uiPriority w:val="9"/>
    <w:semiHidden/>
    <w:unhideWhenUsed/>
    <w:qFormat/>
    <w:rsid w:val="006E6696"/>
    <w:pPr>
      <w:keepNext/>
      <w:spacing w:before="240" w:after="60" w:line="240" w:lineRule="auto"/>
      <w:outlineLvl w:val="3"/>
    </w:pPr>
    <w:rPr>
      <w:rFonts w:eastAsia="Times New Roman"/>
      <w:b/>
      <w:bCs/>
      <w:color w:val="auto"/>
      <w:sz w:val="28"/>
      <w:szCs w:val="28"/>
      <w:lang w:eastAsia="ar-SA"/>
    </w:rPr>
  </w:style>
  <w:style w:type="paragraph" w:styleId="Ttulo8">
    <w:name w:val="heading 8"/>
    <w:basedOn w:val="Normal"/>
    <w:next w:val="Normal"/>
    <w:link w:val="Ttulo8Char"/>
    <w:uiPriority w:val="9"/>
    <w:semiHidden/>
    <w:unhideWhenUsed/>
    <w:qFormat/>
    <w:rsid w:val="006E6696"/>
    <w:pPr>
      <w:spacing w:before="240" w:after="60" w:line="240" w:lineRule="auto"/>
      <w:outlineLvl w:val="7"/>
    </w:pPr>
    <w:rPr>
      <w:rFonts w:eastAsia="Times New Roman"/>
      <w:i/>
      <w:iCs/>
      <w:color w:val="auto"/>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D00230"/>
    <w:pPr>
      <w:tabs>
        <w:tab w:val="center" w:pos="4252"/>
        <w:tab w:val="right" w:pos="8504"/>
      </w:tabs>
      <w:suppressAutoHyphens w:val="0"/>
      <w:spacing w:line="240" w:lineRule="auto"/>
    </w:pPr>
    <w:rPr>
      <w:rFonts w:asciiTheme="minorHAnsi" w:eastAsiaTheme="minorHAnsi" w:hAnsiTheme="minorHAnsi" w:cstheme="minorBidi"/>
      <w:color w:val="auto"/>
    </w:rPr>
  </w:style>
  <w:style w:type="character" w:customStyle="1" w:styleId="CabealhoChar">
    <w:name w:val="Cabeçalho Char"/>
    <w:basedOn w:val="Fontepargpadro"/>
    <w:link w:val="Cabealho"/>
    <w:rsid w:val="00D00230"/>
  </w:style>
  <w:style w:type="paragraph" w:styleId="Rodap">
    <w:name w:val="footer"/>
    <w:basedOn w:val="Normal"/>
    <w:link w:val="RodapChar"/>
    <w:uiPriority w:val="99"/>
    <w:unhideWhenUsed/>
    <w:rsid w:val="00D00230"/>
    <w:pPr>
      <w:tabs>
        <w:tab w:val="center" w:pos="4252"/>
        <w:tab w:val="right" w:pos="8504"/>
      </w:tabs>
      <w:suppressAutoHyphens w:val="0"/>
      <w:spacing w:line="240" w:lineRule="auto"/>
    </w:pPr>
    <w:rPr>
      <w:rFonts w:asciiTheme="minorHAnsi" w:eastAsiaTheme="minorHAnsi" w:hAnsiTheme="minorHAnsi" w:cstheme="minorBidi"/>
      <w:color w:val="auto"/>
    </w:rPr>
  </w:style>
  <w:style w:type="character" w:customStyle="1" w:styleId="RodapChar">
    <w:name w:val="Rodapé Char"/>
    <w:basedOn w:val="Fontepargpadro"/>
    <w:link w:val="Rodap"/>
    <w:uiPriority w:val="99"/>
    <w:rsid w:val="00D00230"/>
  </w:style>
  <w:style w:type="paragraph" w:styleId="PargrafodaLista">
    <w:name w:val="List Paragraph"/>
    <w:basedOn w:val="Normal"/>
    <w:uiPriority w:val="34"/>
    <w:qFormat/>
    <w:rsid w:val="00483871"/>
    <w:pPr>
      <w:ind w:left="720"/>
      <w:contextualSpacing/>
    </w:pPr>
  </w:style>
  <w:style w:type="paragraph" w:customStyle="1" w:styleId="Bodytext1">
    <w:name w:val="Body text1"/>
    <w:basedOn w:val="Normal"/>
    <w:rsid w:val="00483871"/>
    <w:pPr>
      <w:shd w:val="clear" w:color="auto" w:fill="FFFFFF"/>
      <w:suppressAutoHyphens w:val="0"/>
      <w:spacing w:before="300" w:after="240" w:line="276" w:lineRule="exact"/>
      <w:ind w:hanging="1680"/>
    </w:pPr>
    <w:rPr>
      <w:rFonts w:ascii="Arial" w:eastAsia="Arial Unicode MS" w:hAnsi="Arial" w:cs="Arial"/>
      <w:color w:val="auto"/>
      <w:szCs w:val="24"/>
      <w:lang w:eastAsia="pt-BR"/>
    </w:rPr>
  </w:style>
  <w:style w:type="paragraph" w:styleId="SemEspaamento">
    <w:name w:val="No Spacing"/>
    <w:uiPriority w:val="1"/>
    <w:qFormat/>
    <w:rsid w:val="00381749"/>
    <w:pPr>
      <w:suppressAutoHyphens/>
      <w:spacing w:after="0" w:line="240" w:lineRule="auto"/>
    </w:pPr>
    <w:rPr>
      <w:rFonts w:ascii="Calibri" w:eastAsia="Calibri" w:hAnsi="Calibri" w:cs="Times New Roman"/>
      <w:color w:val="00000A"/>
    </w:rPr>
  </w:style>
  <w:style w:type="character" w:styleId="Forte">
    <w:name w:val="Strong"/>
    <w:uiPriority w:val="22"/>
    <w:qFormat/>
    <w:rsid w:val="00381749"/>
    <w:rPr>
      <w:b/>
      <w:bCs/>
    </w:rPr>
  </w:style>
  <w:style w:type="character" w:customStyle="1" w:styleId="Ttulo1Char">
    <w:name w:val="Título 1 Char"/>
    <w:aliases w:val="T1 ABNT Char"/>
    <w:basedOn w:val="Fontepargpadro"/>
    <w:link w:val="Ttulo1"/>
    <w:rsid w:val="005B793B"/>
    <w:rPr>
      <w:rFonts w:ascii="Times New Roman" w:eastAsia="Times New Roman" w:hAnsi="Times New Roman" w:cs="Times New Roman"/>
      <w:b/>
      <w:bCs/>
      <w:caps/>
      <w:sz w:val="24"/>
      <w:szCs w:val="24"/>
      <w:lang w:eastAsia="ar-SA"/>
    </w:rPr>
  </w:style>
  <w:style w:type="character" w:customStyle="1" w:styleId="Ttulo2Char">
    <w:name w:val="Título 2 Char"/>
    <w:basedOn w:val="Fontepargpadro"/>
    <w:link w:val="Ttulo2"/>
    <w:rsid w:val="006E6696"/>
    <w:rPr>
      <w:rFonts w:ascii="Times New Roman" w:eastAsia="Times New Roman" w:hAnsi="Times New Roman" w:cs="Times New Roman"/>
      <w:b/>
      <w:bCs/>
      <w:sz w:val="24"/>
      <w:szCs w:val="24"/>
      <w:lang w:eastAsia="ar-SA"/>
    </w:rPr>
  </w:style>
  <w:style w:type="character" w:customStyle="1" w:styleId="Ttulo3Char">
    <w:name w:val="Título 3 Char"/>
    <w:basedOn w:val="Fontepargpadro"/>
    <w:link w:val="Ttulo3"/>
    <w:uiPriority w:val="9"/>
    <w:rsid w:val="006E6696"/>
    <w:rPr>
      <w:rFonts w:ascii="Calibri Light" w:eastAsia="Times New Roman" w:hAnsi="Calibri Light" w:cs="Times New Roman"/>
      <w:b/>
      <w:bCs/>
      <w:sz w:val="26"/>
      <w:szCs w:val="26"/>
      <w:lang w:eastAsia="ar-SA"/>
    </w:rPr>
  </w:style>
  <w:style w:type="character" w:customStyle="1" w:styleId="Ttulo4Char">
    <w:name w:val="Título 4 Char"/>
    <w:basedOn w:val="Fontepargpadro"/>
    <w:link w:val="Ttulo4"/>
    <w:uiPriority w:val="9"/>
    <w:semiHidden/>
    <w:rsid w:val="006E6696"/>
    <w:rPr>
      <w:rFonts w:ascii="Calibri" w:eastAsia="Times New Roman" w:hAnsi="Calibri" w:cs="Times New Roman"/>
      <w:b/>
      <w:bCs/>
      <w:sz w:val="28"/>
      <w:szCs w:val="28"/>
      <w:lang w:eastAsia="ar-SA"/>
    </w:rPr>
  </w:style>
  <w:style w:type="character" w:customStyle="1" w:styleId="Ttulo8Char">
    <w:name w:val="Título 8 Char"/>
    <w:basedOn w:val="Fontepargpadro"/>
    <w:link w:val="Ttulo8"/>
    <w:uiPriority w:val="9"/>
    <w:semiHidden/>
    <w:rsid w:val="006E6696"/>
    <w:rPr>
      <w:rFonts w:ascii="Calibri" w:eastAsia="Times New Roman" w:hAnsi="Calibri" w:cs="Times New Roman"/>
      <w:i/>
      <w:iCs/>
      <w:sz w:val="24"/>
      <w:szCs w:val="24"/>
      <w:lang w:eastAsia="ar-SA"/>
    </w:rPr>
  </w:style>
  <w:style w:type="character" w:customStyle="1" w:styleId="TextodebaloChar">
    <w:name w:val="Texto de balão Char"/>
    <w:link w:val="Textodebalo"/>
    <w:uiPriority w:val="99"/>
    <w:semiHidden/>
    <w:rsid w:val="006E6696"/>
    <w:rPr>
      <w:rFonts w:ascii="Tahoma" w:hAnsi="Tahoma" w:cs="Tahoma"/>
      <w:sz w:val="16"/>
      <w:szCs w:val="16"/>
    </w:rPr>
  </w:style>
  <w:style w:type="character" w:customStyle="1" w:styleId="LinkdaInternet">
    <w:name w:val="Link da Internet"/>
    <w:rsid w:val="006E6696"/>
    <w:rPr>
      <w:color w:val="000080"/>
      <w:u w:val="single"/>
    </w:rPr>
  </w:style>
  <w:style w:type="paragraph" w:styleId="Ttulo">
    <w:name w:val="Title"/>
    <w:basedOn w:val="Normal"/>
    <w:next w:val="Corpodotexto"/>
    <w:link w:val="TtuloChar"/>
    <w:qFormat/>
    <w:rsid w:val="006E6696"/>
    <w:pPr>
      <w:keepNext/>
      <w:spacing w:before="240" w:after="120"/>
    </w:pPr>
    <w:rPr>
      <w:rFonts w:ascii="Liberation Sans" w:eastAsia="Microsoft YaHei" w:hAnsi="Liberation Sans" w:cs="Mangal"/>
      <w:sz w:val="28"/>
      <w:szCs w:val="28"/>
    </w:rPr>
  </w:style>
  <w:style w:type="character" w:customStyle="1" w:styleId="TtuloChar">
    <w:name w:val="Título Char"/>
    <w:basedOn w:val="Fontepargpadro"/>
    <w:link w:val="Ttulo"/>
    <w:rsid w:val="006E6696"/>
    <w:rPr>
      <w:rFonts w:ascii="Liberation Sans" w:eastAsia="Microsoft YaHei" w:hAnsi="Liberation Sans" w:cs="Mangal"/>
      <w:color w:val="00000A"/>
      <w:sz w:val="28"/>
      <w:szCs w:val="28"/>
    </w:rPr>
  </w:style>
  <w:style w:type="paragraph" w:customStyle="1" w:styleId="Corpodotexto">
    <w:name w:val="Corpo do texto"/>
    <w:basedOn w:val="Normal"/>
    <w:rsid w:val="006E6696"/>
    <w:pPr>
      <w:spacing w:after="140" w:line="288" w:lineRule="auto"/>
    </w:pPr>
  </w:style>
  <w:style w:type="paragraph" w:styleId="Lista">
    <w:name w:val="List"/>
    <w:basedOn w:val="Corpodotexto"/>
    <w:rsid w:val="006E6696"/>
    <w:rPr>
      <w:rFonts w:cs="Mangal"/>
    </w:rPr>
  </w:style>
  <w:style w:type="paragraph" w:styleId="Legenda">
    <w:name w:val="caption"/>
    <w:basedOn w:val="Normal"/>
    <w:rsid w:val="006E6696"/>
    <w:pPr>
      <w:suppressLineNumbers/>
      <w:spacing w:before="120" w:after="120"/>
    </w:pPr>
    <w:rPr>
      <w:rFonts w:cs="Mangal"/>
      <w:i/>
      <w:iCs/>
      <w:szCs w:val="24"/>
    </w:rPr>
  </w:style>
  <w:style w:type="paragraph" w:customStyle="1" w:styleId="ndice">
    <w:name w:val="Índice"/>
    <w:basedOn w:val="Normal"/>
    <w:rsid w:val="006E6696"/>
    <w:pPr>
      <w:suppressLineNumbers/>
    </w:pPr>
    <w:rPr>
      <w:rFonts w:cs="Mangal"/>
    </w:rPr>
  </w:style>
  <w:style w:type="character" w:customStyle="1" w:styleId="CabealhoChar1">
    <w:name w:val="Cabeçalho Char1"/>
    <w:basedOn w:val="Fontepargpadro"/>
    <w:uiPriority w:val="99"/>
    <w:semiHidden/>
    <w:rsid w:val="006E6696"/>
    <w:rPr>
      <w:rFonts w:eastAsia="Calibri" w:cs="Times New Roman"/>
      <w:color w:val="00000A"/>
      <w:sz w:val="22"/>
      <w:szCs w:val="22"/>
      <w:lang w:eastAsia="en-US"/>
    </w:rPr>
  </w:style>
  <w:style w:type="character" w:customStyle="1" w:styleId="RodapChar1">
    <w:name w:val="Rodapé Char1"/>
    <w:basedOn w:val="Fontepargpadro"/>
    <w:uiPriority w:val="99"/>
    <w:semiHidden/>
    <w:rsid w:val="006E6696"/>
    <w:rPr>
      <w:rFonts w:eastAsia="Calibri" w:cs="Times New Roman"/>
      <w:color w:val="00000A"/>
      <w:sz w:val="22"/>
      <w:szCs w:val="22"/>
      <w:lang w:eastAsia="en-US"/>
    </w:rPr>
  </w:style>
  <w:style w:type="paragraph" w:styleId="Textodebalo">
    <w:name w:val="Balloon Text"/>
    <w:basedOn w:val="Normal"/>
    <w:link w:val="TextodebaloChar"/>
    <w:uiPriority w:val="99"/>
    <w:semiHidden/>
    <w:unhideWhenUsed/>
    <w:rsid w:val="006E6696"/>
    <w:pPr>
      <w:spacing w:line="240" w:lineRule="auto"/>
    </w:pPr>
    <w:rPr>
      <w:rFonts w:ascii="Tahoma" w:eastAsiaTheme="minorHAnsi" w:hAnsi="Tahoma" w:cs="Tahoma"/>
      <w:color w:val="auto"/>
      <w:sz w:val="16"/>
      <w:szCs w:val="16"/>
    </w:rPr>
  </w:style>
  <w:style w:type="character" w:customStyle="1" w:styleId="TextodebaloChar1">
    <w:name w:val="Texto de balão Char1"/>
    <w:basedOn w:val="Fontepargpadro"/>
    <w:uiPriority w:val="99"/>
    <w:semiHidden/>
    <w:rsid w:val="006E6696"/>
    <w:rPr>
      <w:rFonts w:ascii="Segoe UI" w:eastAsia="Calibri" w:hAnsi="Segoe UI" w:cs="Segoe UI"/>
      <w:color w:val="00000A"/>
      <w:sz w:val="18"/>
      <w:szCs w:val="18"/>
    </w:rPr>
  </w:style>
  <w:style w:type="paragraph" w:customStyle="1" w:styleId="Contedodoquadro">
    <w:name w:val="Conteúdo do quadro"/>
    <w:basedOn w:val="Normal"/>
    <w:rsid w:val="006E6696"/>
  </w:style>
  <w:style w:type="character" w:styleId="Hyperlink">
    <w:name w:val="Hyperlink"/>
    <w:uiPriority w:val="99"/>
    <w:unhideWhenUsed/>
    <w:rsid w:val="006E6696"/>
    <w:rPr>
      <w:color w:val="0000FF"/>
      <w:u w:val="single"/>
    </w:rPr>
  </w:style>
  <w:style w:type="character" w:customStyle="1" w:styleId="MenoPendente1">
    <w:name w:val="Menção Pendente1"/>
    <w:uiPriority w:val="99"/>
    <w:semiHidden/>
    <w:unhideWhenUsed/>
    <w:rsid w:val="006E6696"/>
    <w:rPr>
      <w:color w:val="605E5C"/>
      <w:shd w:val="clear" w:color="auto" w:fill="E1DFDD"/>
    </w:rPr>
  </w:style>
  <w:style w:type="table" w:styleId="Tabelacomgrade">
    <w:name w:val="Table Grid"/>
    <w:basedOn w:val="Tabelanormal"/>
    <w:uiPriority w:val="59"/>
    <w:rsid w:val="006E6696"/>
    <w:pPr>
      <w:spacing w:after="0" w:line="240" w:lineRule="auto"/>
    </w:pPr>
    <w:rPr>
      <w:rFonts w:ascii="Calibri" w:eastAsia="SimSun" w:hAnsi="Calibri" w:cs="Calibri"/>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E6696"/>
    <w:pPr>
      <w:suppressAutoHyphens w:val="0"/>
      <w:spacing w:before="100" w:beforeAutospacing="1" w:after="100" w:afterAutospacing="1" w:line="240" w:lineRule="auto"/>
    </w:pPr>
    <w:rPr>
      <w:rFonts w:eastAsia="Times New Roman"/>
      <w:color w:val="auto"/>
      <w:szCs w:val="24"/>
      <w:lang w:eastAsia="pt-BR"/>
    </w:rPr>
  </w:style>
  <w:style w:type="character" w:customStyle="1" w:styleId="MenoPendente2">
    <w:name w:val="Menção Pendente2"/>
    <w:uiPriority w:val="99"/>
    <w:semiHidden/>
    <w:unhideWhenUsed/>
    <w:rsid w:val="006E6696"/>
    <w:rPr>
      <w:color w:val="605E5C"/>
      <w:shd w:val="clear" w:color="auto" w:fill="E1DFDD"/>
    </w:rPr>
  </w:style>
  <w:style w:type="paragraph" w:styleId="Reviso">
    <w:name w:val="Revision"/>
    <w:hidden/>
    <w:uiPriority w:val="99"/>
    <w:semiHidden/>
    <w:rsid w:val="006E6696"/>
    <w:pPr>
      <w:spacing w:after="0" w:line="240" w:lineRule="auto"/>
    </w:pPr>
    <w:rPr>
      <w:rFonts w:ascii="Calibri" w:eastAsia="Calibri" w:hAnsi="Calibri" w:cs="Times New Roman"/>
      <w:color w:val="00000A"/>
    </w:rPr>
  </w:style>
  <w:style w:type="paragraph" w:styleId="Recuodecorpodetexto">
    <w:name w:val="Body Text Indent"/>
    <w:basedOn w:val="Normal"/>
    <w:link w:val="RecuodecorpodetextoChar"/>
    <w:rsid w:val="006E6696"/>
    <w:pPr>
      <w:ind w:firstLine="851"/>
    </w:pPr>
    <w:rPr>
      <w:rFonts w:ascii="Arial" w:eastAsia="Times New Roman" w:hAnsi="Arial"/>
      <w:color w:val="auto"/>
      <w:szCs w:val="24"/>
      <w:lang w:eastAsia="ar-SA"/>
    </w:rPr>
  </w:style>
  <w:style w:type="character" w:customStyle="1" w:styleId="RecuodecorpodetextoChar">
    <w:name w:val="Recuo de corpo de texto Char"/>
    <w:basedOn w:val="Fontepargpadro"/>
    <w:link w:val="Recuodecorpodetexto"/>
    <w:rsid w:val="006E6696"/>
    <w:rPr>
      <w:rFonts w:ascii="Arial" w:eastAsia="Times New Roman" w:hAnsi="Arial" w:cs="Times New Roman"/>
      <w:sz w:val="24"/>
      <w:szCs w:val="24"/>
      <w:lang w:eastAsia="ar-SA"/>
    </w:rPr>
  </w:style>
  <w:style w:type="character" w:customStyle="1" w:styleId="BodytextBold">
    <w:name w:val="Body text + Bold"/>
    <w:aliases w:val="Spacing 3 pt"/>
    <w:rsid w:val="006E6696"/>
    <w:rPr>
      <w:rFonts w:ascii="Arial" w:hAnsi="Arial" w:cs="Arial"/>
      <w:b/>
      <w:spacing w:val="60"/>
      <w:sz w:val="24"/>
    </w:rPr>
  </w:style>
  <w:style w:type="character" w:customStyle="1" w:styleId="BodytextBold28">
    <w:name w:val="Body text + Bold28"/>
    <w:rsid w:val="006E6696"/>
    <w:rPr>
      <w:rFonts w:ascii="Arial" w:hAnsi="Arial" w:cs="Arial"/>
      <w:b/>
      <w:spacing w:val="0"/>
      <w:sz w:val="24"/>
    </w:rPr>
  </w:style>
  <w:style w:type="paragraph" w:customStyle="1" w:styleId="Heading21">
    <w:name w:val="Heading #21"/>
    <w:basedOn w:val="Normal"/>
    <w:rsid w:val="006E6696"/>
    <w:pPr>
      <w:shd w:val="clear" w:color="auto" w:fill="FFFFFF"/>
      <w:suppressAutoHyphens w:val="0"/>
      <w:spacing w:after="480" w:line="283" w:lineRule="exact"/>
      <w:ind w:hanging="1680"/>
      <w:jc w:val="center"/>
      <w:outlineLvl w:val="1"/>
    </w:pPr>
    <w:rPr>
      <w:rFonts w:ascii="Arial" w:eastAsia="Arial Unicode MS" w:hAnsi="Arial" w:cs="Arial"/>
      <w:b/>
      <w:color w:val="auto"/>
      <w:szCs w:val="24"/>
      <w:lang w:eastAsia="pt-BR"/>
    </w:rPr>
  </w:style>
  <w:style w:type="character" w:customStyle="1" w:styleId="Bodytext2NotBold">
    <w:name w:val="Body text (2) + Not Bold"/>
    <w:rsid w:val="006E6696"/>
    <w:rPr>
      <w:rFonts w:ascii="Arial" w:hAnsi="Arial" w:cs="Arial"/>
      <w:b/>
      <w:spacing w:val="0"/>
      <w:sz w:val="24"/>
    </w:rPr>
  </w:style>
  <w:style w:type="paragraph" w:customStyle="1" w:styleId="Bodytext21">
    <w:name w:val="Body text (2)1"/>
    <w:basedOn w:val="Normal"/>
    <w:rsid w:val="006E6696"/>
    <w:pPr>
      <w:shd w:val="clear" w:color="auto" w:fill="FFFFFF"/>
      <w:suppressAutoHyphens w:val="0"/>
      <w:spacing w:line="240" w:lineRule="atLeast"/>
    </w:pPr>
    <w:rPr>
      <w:rFonts w:ascii="Arial" w:eastAsia="Arial Unicode MS" w:hAnsi="Arial" w:cs="Arial"/>
      <w:b/>
      <w:color w:val="auto"/>
      <w:szCs w:val="24"/>
      <w:lang w:eastAsia="pt-BR"/>
    </w:rPr>
  </w:style>
  <w:style w:type="table" w:customStyle="1" w:styleId="Tabelacomgrade1">
    <w:name w:val="Tabela com grade1"/>
    <w:basedOn w:val="Tabelanormal"/>
    <w:next w:val="Tabelacomgrade"/>
    <w:rsid w:val="006E6696"/>
    <w:pPr>
      <w:spacing w:after="0" w:line="240" w:lineRule="auto"/>
    </w:pPr>
    <w:rPr>
      <w:rFonts w:ascii="Calibri" w:eastAsia="Calibri" w:hAnsi="Calibri"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uiPriority w:val="99"/>
    <w:rsid w:val="006E6696"/>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character" w:customStyle="1" w:styleId="fontstyle01">
    <w:name w:val="fontstyle01"/>
    <w:rsid w:val="006E6696"/>
    <w:rPr>
      <w:rFonts w:ascii="Courier" w:hAnsi="Courier" w:hint="default"/>
      <w:b w:val="0"/>
      <w:bCs w:val="0"/>
      <w:i w:val="0"/>
      <w:iCs w:val="0"/>
      <w:color w:val="000000"/>
      <w:sz w:val="14"/>
      <w:szCs w:val="14"/>
    </w:rPr>
  </w:style>
  <w:style w:type="paragraph" w:styleId="Textodenotaderodap">
    <w:name w:val="footnote text"/>
    <w:basedOn w:val="Normal"/>
    <w:link w:val="TextodenotaderodapChar"/>
    <w:uiPriority w:val="99"/>
    <w:semiHidden/>
    <w:unhideWhenUsed/>
    <w:rsid w:val="006E6696"/>
    <w:pPr>
      <w:suppressAutoHyphens w:val="0"/>
      <w:spacing w:line="240" w:lineRule="auto"/>
    </w:pPr>
    <w:rPr>
      <w:color w:val="auto"/>
      <w:sz w:val="20"/>
      <w:szCs w:val="20"/>
    </w:rPr>
  </w:style>
  <w:style w:type="character" w:customStyle="1" w:styleId="TextodenotaderodapChar">
    <w:name w:val="Texto de nota de rodapé Char"/>
    <w:basedOn w:val="Fontepargpadro"/>
    <w:link w:val="Textodenotaderodap"/>
    <w:uiPriority w:val="99"/>
    <w:semiHidden/>
    <w:rsid w:val="006E6696"/>
    <w:rPr>
      <w:rFonts w:ascii="Calibri" w:eastAsia="Calibri" w:hAnsi="Calibri" w:cs="Times New Roman"/>
      <w:sz w:val="20"/>
      <w:szCs w:val="20"/>
    </w:rPr>
  </w:style>
  <w:style w:type="character" w:styleId="Refdenotaderodap">
    <w:name w:val="footnote reference"/>
    <w:uiPriority w:val="99"/>
    <w:semiHidden/>
    <w:unhideWhenUsed/>
    <w:rsid w:val="006E6696"/>
    <w:rPr>
      <w:vertAlign w:val="superscript"/>
    </w:rPr>
  </w:style>
  <w:style w:type="paragraph" w:styleId="Corpodetexto">
    <w:name w:val="Body Text"/>
    <w:basedOn w:val="Normal"/>
    <w:link w:val="CorpodetextoChar"/>
    <w:uiPriority w:val="99"/>
    <w:unhideWhenUsed/>
    <w:rsid w:val="006E6696"/>
    <w:pPr>
      <w:spacing w:after="120" w:line="240" w:lineRule="auto"/>
    </w:pPr>
    <w:rPr>
      <w:rFonts w:eastAsia="Times New Roman"/>
      <w:color w:val="auto"/>
      <w:szCs w:val="24"/>
      <w:lang w:eastAsia="ar-SA"/>
    </w:rPr>
  </w:style>
  <w:style w:type="character" w:customStyle="1" w:styleId="CorpodetextoChar">
    <w:name w:val="Corpo de texto Char"/>
    <w:basedOn w:val="Fontepargpadro"/>
    <w:link w:val="Corpodetexto"/>
    <w:uiPriority w:val="99"/>
    <w:rsid w:val="006E6696"/>
    <w:rPr>
      <w:rFonts w:ascii="Times New Roman" w:eastAsia="Times New Roman" w:hAnsi="Times New Roman" w:cs="Times New Roman"/>
      <w:sz w:val="24"/>
      <w:szCs w:val="24"/>
      <w:lang w:eastAsia="ar-SA"/>
    </w:rPr>
  </w:style>
  <w:style w:type="table" w:customStyle="1" w:styleId="TabeladeGrade4-nfase61">
    <w:name w:val="Tabela de Grade 4 - Ênfase 61"/>
    <w:basedOn w:val="Tabelanormal"/>
    <w:uiPriority w:val="49"/>
    <w:rsid w:val="006E6696"/>
    <w:pPr>
      <w:spacing w:after="0" w:line="240" w:lineRule="auto"/>
    </w:pPr>
    <w:rPr>
      <w:rFonts w:ascii="Calibri" w:eastAsia="Calibri" w:hAnsi="Calibri" w:cs="Times New Roman"/>
      <w:sz w:val="20"/>
      <w:szCs w:val="20"/>
      <w:lang w:eastAsia="pt-BR"/>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HiperlinkVisitado">
    <w:name w:val="FollowedHyperlink"/>
    <w:uiPriority w:val="99"/>
    <w:semiHidden/>
    <w:unhideWhenUsed/>
    <w:rsid w:val="006E6696"/>
    <w:rPr>
      <w:color w:val="954F72"/>
      <w:u w:val="single"/>
    </w:rPr>
  </w:style>
  <w:style w:type="paragraph" w:customStyle="1" w:styleId="msonormal0">
    <w:name w:val="msonormal"/>
    <w:basedOn w:val="Normal"/>
    <w:rsid w:val="006E6696"/>
    <w:pPr>
      <w:suppressAutoHyphens w:val="0"/>
      <w:spacing w:before="100" w:beforeAutospacing="1" w:after="100" w:afterAutospacing="1" w:line="240" w:lineRule="auto"/>
    </w:pPr>
    <w:rPr>
      <w:rFonts w:eastAsia="Times New Roman"/>
      <w:color w:val="auto"/>
      <w:szCs w:val="24"/>
      <w:lang w:eastAsia="pt-BR"/>
    </w:rPr>
  </w:style>
  <w:style w:type="paragraph" w:customStyle="1" w:styleId="xl65">
    <w:name w:val="xl65"/>
    <w:basedOn w:val="Normal"/>
    <w:rsid w:val="006E6696"/>
    <w:pPr>
      <w:suppressAutoHyphens w:val="0"/>
      <w:spacing w:before="100" w:beforeAutospacing="1" w:after="100" w:afterAutospacing="1" w:line="240" w:lineRule="auto"/>
    </w:pPr>
    <w:rPr>
      <w:rFonts w:eastAsia="Times New Roman"/>
      <w:color w:val="auto"/>
      <w:szCs w:val="24"/>
      <w:lang w:eastAsia="pt-BR"/>
    </w:rPr>
  </w:style>
  <w:style w:type="paragraph" w:customStyle="1" w:styleId="xl66">
    <w:name w:val="xl66"/>
    <w:basedOn w:val="Normal"/>
    <w:rsid w:val="006E6696"/>
    <w:pPr>
      <w:suppressAutoHyphens w:val="0"/>
      <w:spacing w:before="100" w:beforeAutospacing="1" w:after="100" w:afterAutospacing="1" w:line="240" w:lineRule="auto"/>
      <w:jc w:val="center"/>
      <w:textAlignment w:val="center"/>
    </w:pPr>
    <w:rPr>
      <w:rFonts w:eastAsia="Times New Roman"/>
      <w:color w:val="auto"/>
      <w:szCs w:val="24"/>
      <w:lang w:eastAsia="pt-BR"/>
    </w:rPr>
  </w:style>
  <w:style w:type="table" w:customStyle="1" w:styleId="TabeladeGrade3-nfase61">
    <w:name w:val="Tabela de Grade 3 - Ênfase 61"/>
    <w:basedOn w:val="Tabelanormal"/>
    <w:uiPriority w:val="48"/>
    <w:rsid w:val="006E6696"/>
    <w:pPr>
      <w:spacing w:after="0" w:line="240" w:lineRule="auto"/>
    </w:pPr>
    <w:rPr>
      <w:rFonts w:ascii="Calibri" w:eastAsia="Calibri" w:hAnsi="Calibri" w:cs="Times New Roman"/>
      <w:sz w:val="20"/>
      <w:szCs w:val="20"/>
      <w:lang w:eastAsia="pt-BR"/>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paragraph" w:customStyle="1" w:styleId="WW-Corpodetexto2">
    <w:name w:val="WW-Corpo de texto 2"/>
    <w:basedOn w:val="Normal"/>
    <w:rsid w:val="006E6696"/>
    <w:rPr>
      <w:rFonts w:ascii="Arial" w:eastAsia="Times New Roman" w:hAnsi="Arial"/>
      <w:color w:val="auto"/>
      <w:sz w:val="20"/>
      <w:szCs w:val="20"/>
      <w:lang w:eastAsia="ar-SA"/>
    </w:rPr>
  </w:style>
  <w:style w:type="paragraph" w:customStyle="1" w:styleId="SemEspaamento1">
    <w:name w:val="Sem Espaçamento1"/>
    <w:rsid w:val="006E6696"/>
    <w:pPr>
      <w:suppressAutoHyphens/>
      <w:spacing w:after="0" w:line="240" w:lineRule="auto"/>
    </w:pPr>
    <w:rPr>
      <w:rFonts w:ascii="Calibri" w:eastAsia="Calibri" w:hAnsi="Calibri" w:cs="Times New Roman"/>
      <w:sz w:val="24"/>
      <w:szCs w:val="24"/>
      <w:lang w:eastAsia="zh-CN" w:bidi="hi-IN"/>
    </w:rPr>
  </w:style>
  <w:style w:type="table" w:customStyle="1" w:styleId="TabeladeGrade5Escura-nfase61">
    <w:name w:val="Tabela de Grade 5 Escura - Ênfase 61"/>
    <w:basedOn w:val="Tabelanormal"/>
    <w:uiPriority w:val="50"/>
    <w:rsid w:val="006E6696"/>
    <w:pPr>
      <w:spacing w:after="0" w:line="240" w:lineRule="auto"/>
    </w:pPr>
    <w:rPr>
      <w:rFonts w:ascii="Calibri" w:eastAsia="Calibri" w:hAnsi="Calibri" w:cs="Times New Roman"/>
      <w:sz w:val="20"/>
      <w:szCs w:val="20"/>
      <w:lang w:eastAsia="pt-B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eladeGrade2-nfase21">
    <w:name w:val="Tabela de Grade 2 - Ênfase 21"/>
    <w:basedOn w:val="Tabelanormal"/>
    <w:uiPriority w:val="47"/>
    <w:rsid w:val="006E6696"/>
    <w:pPr>
      <w:spacing w:after="0" w:line="240" w:lineRule="auto"/>
    </w:pPr>
    <w:rPr>
      <w:rFonts w:ascii="Calibri" w:eastAsia="Calibri" w:hAnsi="Calibri" w:cs="Times New Roman"/>
      <w:sz w:val="20"/>
      <w:szCs w:val="20"/>
      <w:lang w:eastAsia="pt-BR"/>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customStyle="1" w:styleId="fontstyle11">
    <w:name w:val="fontstyle11"/>
    <w:rsid w:val="006E6696"/>
    <w:rPr>
      <w:rFonts w:ascii="Calibri" w:hAnsi="Calibri" w:cs="Calibri" w:hint="default"/>
      <w:b w:val="0"/>
      <w:bCs w:val="0"/>
      <w:i w:val="0"/>
      <w:iCs w:val="0"/>
      <w:color w:val="000000"/>
      <w:sz w:val="26"/>
      <w:szCs w:val="26"/>
    </w:rPr>
  </w:style>
  <w:style w:type="table" w:styleId="ListaClara">
    <w:name w:val="Light List"/>
    <w:basedOn w:val="Tabelanormal"/>
    <w:uiPriority w:val="61"/>
    <w:rsid w:val="006E6696"/>
    <w:pPr>
      <w:spacing w:after="0" w:line="240" w:lineRule="auto"/>
    </w:pPr>
    <w:rPr>
      <w:rFonts w:ascii="Calibri" w:eastAsia="Calibri" w:hAnsi="Calibri" w:cs="Times New Roman"/>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eladeGrade6Colorida-nfase11">
    <w:name w:val="Tabela de Grade 6 Colorida - Ênfase 11"/>
    <w:basedOn w:val="Tabelanormal"/>
    <w:uiPriority w:val="51"/>
    <w:rsid w:val="006E6696"/>
    <w:pPr>
      <w:spacing w:after="0" w:line="240" w:lineRule="auto"/>
    </w:pPr>
    <w:rPr>
      <w:rFonts w:ascii="Calibri" w:eastAsia="Calibri" w:hAnsi="Calibri" w:cs="Times New Roman"/>
      <w:color w:val="2F5496"/>
      <w:sz w:val="20"/>
      <w:szCs w:val="20"/>
      <w:lang w:eastAsia="pt-BR"/>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Citao">
    <w:name w:val="Quote"/>
    <w:basedOn w:val="Normal"/>
    <w:next w:val="Normal"/>
    <w:link w:val="CitaoChar"/>
    <w:uiPriority w:val="29"/>
    <w:qFormat/>
    <w:rsid w:val="006E6696"/>
    <w:pPr>
      <w:pBdr>
        <w:top w:val="single" w:sz="4" w:space="1" w:color="1F497D"/>
        <w:left w:val="single" w:sz="4" w:space="4" w:color="1F497D"/>
        <w:bottom w:val="single" w:sz="4" w:space="1" w:color="1F497D"/>
        <w:right w:val="single" w:sz="4" w:space="4" w:color="1F497D"/>
      </w:pBdr>
      <w:shd w:val="clear" w:color="auto" w:fill="FFFFCC"/>
      <w:suppressAutoHyphens w:val="0"/>
      <w:spacing w:before="120" w:line="240" w:lineRule="auto"/>
    </w:pPr>
    <w:rPr>
      <w:rFonts w:ascii="Arial" w:hAnsi="Arial"/>
      <w:i/>
      <w:iCs/>
      <w:color w:val="000000"/>
      <w:sz w:val="20"/>
      <w:szCs w:val="24"/>
    </w:rPr>
  </w:style>
  <w:style w:type="character" w:customStyle="1" w:styleId="CitaoChar">
    <w:name w:val="Citação Char"/>
    <w:basedOn w:val="Fontepargpadro"/>
    <w:link w:val="Citao"/>
    <w:uiPriority w:val="29"/>
    <w:rsid w:val="006E6696"/>
    <w:rPr>
      <w:rFonts w:ascii="Arial" w:eastAsia="Calibri" w:hAnsi="Arial" w:cs="Times New Roman"/>
      <w:i/>
      <w:iCs/>
      <w:color w:val="000000"/>
      <w:sz w:val="20"/>
      <w:szCs w:val="24"/>
      <w:shd w:val="clear" w:color="auto" w:fill="FFFFCC"/>
    </w:rPr>
  </w:style>
  <w:style w:type="table" w:customStyle="1" w:styleId="TabeladeGrade21">
    <w:name w:val="Tabela de Grade 21"/>
    <w:basedOn w:val="Tabelanormal"/>
    <w:uiPriority w:val="47"/>
    <w:rsid w:val="006E6696"/>
    <w:pPr>
      <w:spacing w:after="0" w:line="240" w:lineRule="auto"/>
    </w:pPr>
    <w:rPr>
      <w:rFonts w:ascii="Calibri" w:eastAsia="Calibri" w:hAnsi="Calibri" w:cs="Times New Roman"/>
      <w:sz w:val="20"/>
      <w:szCs w:val="20"/>
      <w:lang w:eastAsia="pt-BR"/>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Grade41">
    <w:name w:val="Tabela de Grade 41"/>
    <w:basedOn w:val="Tabelanormal"/>
    <w:uiPriority w:val="49"/>
    <w:rsid w:val="006E6696"/>
    <w:pPr>
      <w:spacing w:after="0" w:line="240" w:lineRule="auto"/>
    </w:pPr>
    <w:rPr>
      <w:rFonts w:ascii="Calibri" w:eastAsia="Calibri" w:hAnsi="Calibri" w:cs="Times New Roman"/>
      <w:sz w:val="20"/>
      <w:szCs w:val="20"/>
      <w:lang w:eastAsia="pt-B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Grade4-nfase21">
    <w:name w:val="Tabela de Grade 4 - Ênfase 21"/>
    <w:basedOn w:val="Tabelanormal"/>
    <w:uiPriority w:val="49"/>
    <w:rsid w:val="006E6696"/>
    <w:pPr>
      <w:spacing w:after="0" w:line="240" w:lineRule="auto"/>
    </w:pPr>
    <w:rPr>
      <w:rFonts w:ascii="Calibri" w:eastAsia="Calibri" w:hAnsi="Calibri" w:cs="Times New Roman"/>
      <w:sz w:val="20"/>
      <w:szCs w:val="20"/>
      <w:lang w:eastAsia="pt-BR"/>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adeGrade4-nfase31">
    <w:name w:val="Tabela de Grade 4 - Ênfase 31"/>
    <w:basedOn w:val="Tabelanormal"/>
    <w:uiPriority w:val="49"/>
    <w:rsid w:val="006E6696"/>
    <w:pPr>
      <w:spacing w:after="0" w:line="240" w:lineRule="auto"/>
    </w:pPr>
    <w:rPr>
      <w:rFonts w:ascii="Calibri" w:eastAsia="Calibri" w:hAnsi="Calibri" w:cs="Times New Roman"/>
      <w:sz w:val="20"/>
      <w:szCs w:val="20"/>
      <w:lang w:eastAsia="pt-BR"/>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Standard">
    <w:name w:val="Standard"/>
    <w:rsid w:val="006E6696"/>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font8">
    <w:name w:val="font_8"/>
    <w:basedOn w:val="Normal"/>
    <w:rsid w:val="006E6696"/>
    <w:pPr>
      <w:suppressAutoHyphens w:val="0"/>
      <w:spacing w:before="100" w:beforeAutospacing="1" w:after="100" w:afterAutospacing="1" w:line="240" w:lineRule="auto"/>
    </w:pPr>
    <w:rPr>
      <w:rFonts w:eastAsia="Times New Roman"/>
      <w:color w:val="auto"/>
      <w:szCs w:val="24"/>
      <w:lang w:eastAsia="pt-BR"/>
    </w:rPr>
  </w:style>
  <w:style w:type="character" w:customStyle="1" w:styleId="color18">
    <w:name w:val="color_18"/>
    <w:rsid w:val="006E6696"/>
  </w:style>
  <w:style w:type="character" w:styleId="Refdecomentrio">
    <w:name w:val="annotation reference"/>
    <w:basedOn w:val="Fontepargpadro"/>
    <w:uiPriority w:val="99"/>
    <w:semiHidden/>
    <w:unhideWhenUsed/>
    <w:rsid w:val="00DD593B"/>
    <w:rPr>
      <w:sz w:val="16"/>
      <w:szCs w:val="16"/>
    </w:rPr>
  </w:style>
  <w:style w:type="paragraph" w:styleId="Textodecomentrio">
    <w:name w:val="annotation text"/>
    <w:basedOn w:val="Normal"/>
    <w:link w:val="TextodecomentrioChar"/>
    <w:uiPriority w:val="99"/>
    <w:semiHidden/>
    <w:unhideWhenUsed/>
    <w:rsid w:val="00DD593B"/>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DD593B"/>
    <w:rPr>
      <w:rFonts w:ascii="Calibri" w:eastAsia="Calibri" w:hAnsi="Calibri" w:cs="Times New Roman"/>
      <w:color w:val="00000A"/>
      <w:sz w:val="20"/>
      <w:szCs w:val="20"/>
    </w:rPr>
  </w:style>
  <w:style w:type="paragraph" w:styleId="Assuntodocomentrio">
    <w:name w:val="annotation subject"/>
    <w:basedOn w:val="Textodecomentrio"/>
    <w:next w:val="Textodecomentrio"/>
    <w:link w:val="AssuntodocomentrioChar"/>
    <w:uiPriority w:val="99"/>
    <w:semiHidden/>
    <w:unhideWhenUsed/>
    <w:rsid w:val="00DD593B"/>
    <w:rPr>
      <w:b/>
      <w:bCs/>
    </w:rPr>
  </w:style>
  <w:style w:type="character" w:customStyle="1" w:styleId="AssuntodocomentrioChar">
    <w:name w:val="Assunto do comentário Char"/>
    <w:basedOn w:val="TextodecomentrioChar"/>
    <w:link w:val="Assuntodocomentrio"/>
    <w:uiPriority w:val="99"/>
    <w:semiHidden/>
    <w:rsid w:val="00DD593B"/>
    <w:rPr>
      <w:rFonts w:ascii="Calibri" w:eastAsia="Calibri" w:hAnsi="Calibri" w:cs="Times New Roman"/>
      <w:b/>
      <w:bCs/>
      <w:color w:val="0000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09804">
      <w:bodyDiv w:val="1"/>
      <w:marLeft w:val="0"/>
      <w:marRight w:val="0"/>
      <w:marTop w:val="0"/>
      <w:marBottom w:val="0"/>
      <w:divBdr>
        <w:top w:val="none" w:sz="0" w:space="0" w:color="auto"/>
        <w:left w:val="none" w:sz="0" w:space="0" w:color="auto"/>
        <w:bottom w:val="none" w:sz="0" w:space="0" w:color="auto"/>
        <w:right w:val="none" w:sz="0" w:space="0" w:color="auto"/>
      </w:divBdr>
    </w:div>
    <w:div w:id="239295750">
      <w:bodyDiv w:val="1"/>
      <w:marLeft w:val="0"/>
      <w:marRight w:val="0"/>
      <w:marTop w:val="0"/>
      <w:marBottom w:val="0"/>
      <w:divBdr>
        <w:top w:val="none" w:sz="0" w:space="0" w:color="auto"/>
        <w:left w:val="none" w:sz="0" w:space="0" w:color="auto"/>
        <w:bottom w:val="none" w:sz="0" w:space="0" w:color="auto"/>
        <w:right w:val="none" w:sz="0" w:space="0" w:color="auto"/>
      </w:divBdr>
    </w:div>
    <w:div w:id="320276431">
      <w:bodyDiv w:val="1"/>
      <w:marLeft w:val="0"/>
      <w:marRight w:val="0"/>
      <w:marTop w:val="0"/>
      <w:marBottom w:val="0"/>
      <w:divBdr>
        <w:top w:val="none" w:sz="0" w:space="0" w:color="auto"/>
        <w:left w:val="none" w:sz="0" w:space="0" w:color="auto"/>
        <w:bottom w:val="none" w:sz="0" w:space="0" w:color="auto"/>
        <w:right w:val="none" w:sz="0" w:space="0" w:color="auto"/>
      </w:divBdr>
    </w:div>
    <w:div w:id="759521487">
      <w:bodyDiv w:val="1"/>
      <w:marLeft w:val="0"/>
      <w:marRight w:val="0"/>
      <w:marTop w:val="0"/>
      <w:marBottom w:val="0"/>
      <w:divBdr>
        <w:top w:val="none" w:sz="0" w:space="0" w:color="auto"/>
        <w:left w:val="none" w:sz="0" w:space="0" w:color="auto"/>
        <w:bottom w:val="none" w:sz="0" w:space="0" w:color="auto"/>
        <w:right w:val="none" w:sz="0" w:space="0" w:color="auto"/>
      </w:divBdr>
    </w:div>
    <w:div w:id="899443499">
      <w:bodyDiv w:val="1"/>
      <w:marLeft w:val="0"/>
      <w:marRight w:val="0"/>
      <w:marTop w:val="0"/>
      <w:marBottom w:val="0"/>
      <w:divBdr>
        <w:top w:val="none" w:sz="0" w:space="0" w:color="auto"/>
        <w:left w:val="none" w:sz="0" w:space="0" w:color="auto"/>
        <w:bottom w:val="none" w:sz="0" w:space="0" w:color="auto"/>
        <w:right w:val="none" w:sz="0" w:space="0" w:color="auto"/>
      </w:divBdr>
    </w:div>
    <w:div w:id="1069496431">
      <w:bodyDiv w:val="1"/>
      <w:marLeft w:val="0"/>
      <w:marRight w:val="0"/>
      <w:marTop w:val="0"/>
      <w:marBottom w:val="0"/>
      <w:divBdr>
        <w:top w:val="none" w:sz="0" w:space="0" w:color="auto"/>
        <w:left w:val="none" w:sz="0" w:space="0" w:color="auto"/>
        <w:bottom w:val="none" w:sz="0" w:space="0" w:color="auto"/>
        <w:right w:val="none" w:sz="0" w:space="0" w:color="auto"/>
      </w:divBdr>
    </w:div>
    <w:div w:id="1144783294">
      <w:bodyDiv w:val="1"/>
      <w:marLeft w:val="0"/>
      <w:marRight w:val="0"/>
      <w:marTop w:val="0"/>
      <w:marBottom w:val="0"/>
      <w:divBdr>
        <w:top w:val="none" w:sz="0" w:space="0" w:color="auto"/>
        <w:left w:val="none" w:sz="0" w:space="0" w:color="auto"/>
        <w:bottom w:val="none" w:sz="0" w:space="0" w:color="auto"/>
        <w:right w:val="none" w:sz="0" w:space="0" w:color="auto"/>
      </w:divBdr>
    </w:div>
    <w:div w:id="1605652243">
      <w:bodyDiv w:val="1"/>
      <w:marLeft w:val="0"/>
      <w:marRight w:val="0"/>
      <w:marTop w:val="0"/>
      <w:marBottom w:val="0"/>
      <w:divBdr>
        <w:top w:val="none" w:sz="0" w:space="0" w:color="auto"/>
        <w:left w:val="none" w:sz="0" w:space="0" w:color="auto"/>
        <w:bottom w:val="none" w:sz="0" w:space="0" w:color="auto"/>
        <w:right w:val="none" w:sz="0" w:space="0" w:color="auto"/>
      </w:divBdr>
    </w:div>
    <w:div w:id="1909414845">
      <w:bodyDiv w:val="1"/>
      <w:marLeft w:val="0"/>
      <w:marRight w:val="0"/>
      <w:marTop w:val="0"/>
      <w:marBottom w:val="0"/>
      <w:divBdr>
        <w:top w:val="none" w:sz="0" w:space="0" w:color="auto"/>
        <w:left w:val="none" w:sz="0" w:space="0" w:color="auto"/>
        <w:bottom w:val="none" w:sz="0" w:space="0" w:color="auto"/>
        <w:right w:val="none" w:sz="0" w:space="0" w:color="auto"/>
      </w:divBdr>
    </w:div>
    <w:div w:id="212075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285E1-4843-4FC1-AA6B-80195CEB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32</Pages>
  <Words>7284</Words>
  <Characters>39338</Characters>
  <Application>Microsoft Office Word</Application>
  <DocSecurity>0</DocSecurity>
  <Lines>327</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Dayna</dc:creator>
  <cp:lastModifiedBy>MARCELLE MARINHO TUMIATI</cp:lastModifiedBy>
  <cp:revision>4</cp:revision>
  <cp:lastPrinted>2023-09-26T17:13:00Z</cp:lastPrinted>
  <dcterms:created xsi:type="dcterms:W3CDTF">2023-09-26T17:11:00Z</dcterms:created>
  <dcterms:modified xsi:type="dcterms:W3CDTF">2023-10-04T17:14:00Z</dcterms:modified>
</cp:coreProperties>
</file>