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114A" w14:textId="25EDD869" w:rsidR="002573D1" w:rsidRDefault="000436FF" w:rsidP="002573D1">
      <w:pPr>
        <w:widowControl w:val="0"/>
        <w:tabs>
          <w:tab w:val="left" w:pos="6190"/>
        </w:tabs>
        <w:spacing w:before="100" w:beforeAutospacing="1" w:after="100" w:afterAutospacing="1" w:line="240" w:lineRule="auto"/>
        <w:jc w:val="both"/>
        <w:outlineLvl w:val="3"/>
        <w:rPr>
          <w:rFonts w:eastAsia="Arial" w:cs="Times New Roman"/>
          <w:b/>
          <w:bCs/>
        </w:rPr>
      </w:pPr>
      <w:r w:rsidRPr="002573D1">
        <w:rPr>
          <w:rFonts w:eastAsia="Arial" w:cs="Times New Roman"/>
          <w:b/>
          <w:bCs/>
        </w:rPr>
        <w:t>CONTRATO Nº</w:t>
      </w:r>
      <w:r w:rsidR="00AC5921">
        <w:rPr>
          <w:rFonts w:eastAsia="Arial" w:cs="Times New Roman"/>
          <w:b/>
          <w:bCs/>
        </w:rPr>
        <w:t xml:space="preserve"> </w:t>
      </w:r>
      <w:r w:rsidR="009E4B60">
        <w:rPr>
          <w:rFonts w:eastAsia="Arial" w:cs="Times New Roman"/>
          <w:b/>
          <w:bCs/>
        </w:rPr>
        <w:t>224</w:t>
      </w:r>
      <w:r w:rsidR="002573D1">
        <w:rPr>
          <w:rFonts w:eastAsia="Arial" w:cs="Times New Roman"/>
          <w:b/>
          <w:bCs/>
        </w:rPr>
        <w:t>/201</w:t>
      </w:r>
      <w:r w:rsidR="00AC5921">
        <w:rPr>
          <w:rFonts w:eastAsia="Arial" w:cs="Times New Roman"/>
          <w:b/>
          <w:bCs/>
        </w:rPr>
        <w:t>9</w:t>
      </w:r>
    </w:p>
    <w:p w14:paraId="27750A6B" w14:textId="48219855" w:rsidR="009E4B60" w:rsidRPr="00280F80" w:rsidRDefault="009E4B60" w:rsidP="009E4B60">
      <w:pPr>
        <w:ind w:right="-142"/>
        <w:jc w:val="both"/>
        <w:rPr>
          <w:rFonts w:eastAsia="Calibri" w:cstheme="minorHAnsi"/>
          <w:b/>
        </w:rPr>
      </w:pPr>
      <w:r w:rsidRPr="00280F80">
        <w:rPr>
          <w:rFonts w:eastAsia="Calibri" w:cstheme="minorHAnsi"/>
          <w:b/>
        </w:rPr>
        <w:t xml:space="preserve">ADESÃO A ATA DE REGISTRO DE PREÇOS Nº. </w:t>
      </w:r>
      <w:bookmarkStart w:id="0" w:name="_Hlk25917859"/>
      <w:r>
        <w:rPr>
          <w:rFonts w:eastAsia="Calibri" w:cstheme="minorHAnsi"/>
          <w:b/>
        </w:rPr>
        <w:t>008</w:t>
      </w:r>
      <w:r w:rsidRPr="00280F80">
        <w:rPr>
          <w:rFonts w:eastAsia="Calibri" w:cstheme="minorHAnsi"/>
          <w:b/>
        </w:rPr>
        <w:t>/2019</w:t>
      </w:r>
      <w:r>
        <w:rPr>
          <w:rFonts w:eastAsia="Calibri" w:cstheme="minorHAnsi"/>
          <w:b/>
        </w:rPr>
        <w:t xml:space="preserve"> PMCA</w:t>
      </w:r>
      <w:r w:rsidRPr="00280F80">
        <w:rPr>
          <w:rFonts w:eastAsia="Calibri" w:cstheme="minorHAnsi"/>
          <w:b/>
        </w:rPr>
        <w:t xml:space="preserve"> -PREGÃO PRESENCIAL - Nº 0</w:t>
      </w:r>
      <w:r>
        <w:rPr>
          <w:rFonts w:eastAsia="Calibri" w:cstheme="minorHAnsi"/>
          <w:b/>
        </w:rPr>
        <w:t>70</w:t>
      </w:r>
      <w:r w:rsidRPr="00280F80">
        <w:rPr>
          <w:rFonts w:eastAsia="Calibri" w:cstheme="minorHAnsi"/>
          <w:b/>
        </w:rPr>
        <w:t>/201</w:t>
      </w:r>
      <w:r>
        <w:rPr>
          <w:rFonts w:eastAsia="Calibri" w:cstheme="minorHAnsi"/>
          <w:b/>
        </w:rPr>
        <w:t>8</w:t>
      </w:r>
      <w:r w:rsidRPr="00280F80">
        <w:rPr>
          <w:rFonts w:eastAsia="Calibri" w:cstheme="minorHAnsi"/>
          <w:b/>
        </w:rPr>
        <w:t xml:space="preserve"> – PREFEITURA MUNICIPAL DE </w:t>
      </w:r>
      <w:r>
        <w:rPr>
          <w:rFonts w:eastAsia="Calibri" w:cstheme="minorHAnsi"/>
          <w:b/>
        </w:rPr>
        <w:t>CASEMIRO DE ABREU – RJ.</w:t>
      </w:r>
      <w:bookmarkEnd w:id="0"/>
    </w:p>
    <w:p w14:paraId="410B8C1F" w14:textId="7BDF4A81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  <w:b/>
        </w:rPr>
      </w:pPr>
      <w:r w:rsidRPr="007F1669">
        <w:rPr>
          <w:rFonts w:eastAsia="Calibri" w:cs="Times New Roman"/>
          <w:b/>
        </w:rPr>
        <w:t xml:space="preserve">PROCESSO ADMINISTRATIVO Nº </w:t>
      </w:r>
      <w:r w:rsidR="00F730DD">
        <w:rPr>
          <w:rFonts w:eastAsia="Calibri" w:cs="Times New Roman"/>
          <w:b/>
        </w:rPr>
        <w:t>19005</w:t>
      </w:r>
      <w:r w:rsidRPr="007F1669">
        <w:rPr>
          <w:rFonts w:eastAsia="Calibri" w:cs="Times New Roman"/>
          <w:b/>
        </w:rPr>
        <w:t>/201</w:t>
      </w:r>
      <w:r w:rsidR="00F730DD">
        <w:rPr>
          <w:rFonts w:eastAsia="Calibri" w:cs="Times New Roman"/>
          <w:b/>
        </w:rPr>
        <w:t>9</w:t>
      </w:r>
      <w:r w:rsidRPr="007F1669">
        <w:rPr>
          <w:rFonts w:eastAsia="Calibri" w:cs="Times New Roman"/>
          <w:b/>
        </w:rPr>
        <w:t>.</w:t>
      </w:r>
    </w:p>
    <w:p w14:paraId="730B4991" w14:textId="3D090829" w:rsidR="00A33F00" w:rsidRPr="006E4828" w:rsidRDefault="000436FF" w:rsidP="00A33F00">
      <w:pPr>
        <w:spacing w:before="100" w:beforeAutospacing="1" w:after="100" w:afterAutospacing="1" w:line="240" w:lineRule="auto"/>
        <w:ind w:left="5103"/>
        <w:jc w:val="both"/>
        <w:rPr>
          <w:rFonts w:eastAsia="Calibri" w:cs="Times New Roman"/>
          <w:b/>
        </w:rPr>
      </w:pPr>
      <w:r w:rsidRPr="00E8651F">
        <w:rPr>
          <w:rFonts w:eastAsia="Calibri" w:cs="Times New Roman"/>
          <w:b/>
        </w:rPr>
        <w:t>CONTRATO CELEBRADO PELO MUNICÍPIO DE SAQUAREMA E PELA EMPRESA</w:t>
      </w:r>
      <w:r w:rsidR="009E4B60">
        <w:rPr>
          <w:rFonts w:eastAsia="Calibri" w:cs="Times New Roman"/>
          <w:b/>
        </w:rPr>
        <w:t xml:space="preserve"> ALBANQ SERVIÇOS E LOCAÇÃO DE EQUIPAMENTOS EIRELI EPP.</w:t>
      </w:r>
      <w:r w:rsidRPr="00E8651F">
        <w:rPr>
          <w:rFonts w:eastAsia="Calibri" w:cs="Times New Roman"/>
          <w:b/>
        </w:rPr>
        <w:t xml:space="preserve">, QUE TEM POR OBJETO CONTRATAÇÃO DE EMPRESA ESPECIALIZADA PARA PRESTAÇÃO DE SERVIÇOS </w:t>
      </w:r>
      <w:r w:rsidR="00A33F00" w:rsidRPr="00E8651F">
        <w:rPr>
          <w:rFonts w:eastAsia="Calibri" w:cs="Times New Roman"/>
          <w:b/>
        </w:rPr>
        <w:t xml:space="preserve">DE LOCAÇÃO DE </w:t>
      </w:r>
      <w:r w:rsidR="00D2144F">
        <w:rPr>
          <w:rFonts w:eastAsia="Calibri" w:cs="Times New Roman"/>
          <w:b/>
        </w:rPr>
        <w:t>BANHEIROS QUÍMICOS PARA EVENTOS DO MUNICÍPIO DE SAQUAREMA.</w:t>
      </w:r>
    </w:p>
    <w:p w14:paraId="13122462" w14:textId="77777777" w:rsidR="000363E1" w:rsidRPr="000363E1" w:rsidRDefault="000436FF" w:rsidP="00485268">
      <w:pPr>
        <w:spacing w:before="100" w:beforeAutospacing="1" w:after="100" w:afterAutospacing="1" w:line="240" w:lineRule="auto"/>
        <w:ind w:right="-1"/>
        <w:jc w:val="both"/>
        <w:rPr>
          <w:rFonts w:eastAsia="Calibri" w:cstheme="minorHAnsi"/>
        </w:rPr>
      </w:pPr>
      <w:r w:rsidRPr="007F1669">
        <w:rPr>
          <w:rFonts w:eastAsia="Calibri" w:cs="Times New Roman"/>
          <w:b/>
        </w:rPr>
        <w:t xml:space="preserve">CONTRATANTE: </w:t>
      </w:r>
      <w:r w:rsidR="00DE432E" w:rsidRPr="00DE432E">
        <w:rPr>
          <w:rFonts w:eastAsia="Calibri" w:cs="Times New Roman"/>
          <w:b/>
        </w:rPr>
        <w:t>MUNICÍPIO DE SAQUAREMA</w:t>
      </w:r>
      <w:r w:rsidR="00DE432E" w:rsidRPr="00DE432E">
        <w:rPr>
          <w:rFonts w:eastAsia="Calibri" w:cs="Times New Roman"/>
        </w:rPr>
        <w:t>, inscrito no CNPJ sob o nº. 32.147.670/0001-21, com sede na Rua Coronel Madureira, 77– Centro, Saquarema – RJ, CEP 28990-000, doravante denominado MUNICÍPIO, representado pelo Secretário Municipal de Esporte, Lazer e Turismo, Senhor</w:t>
      </w:r>
      <w:r w:rsidR="00DE432E" w:rsidRPr="00DE432E">
        <w:rPr>
          <w:rFonts w:eastAsia="Calibri" w:cs="Times New Roman"/>
          <w:b/>
        </w:rPr>
        <w:t xml:space="preserve"> </w:t>
      </w:r>
      <w:bookmarkStart w:id="1" w:name="_Hlk17901830"/>
      <w:r w:rsidR="000363E1" w:rsidRPr="000363E1">
        <w:rPr>
          <w:rFonts w:eastAsia="Calibri" w:cstheme="minorHAnsi"/>
          <w:b/>
          <w:bCs/>
        </w:rPr>
        <w:t>Rafael da Costa Castro</w:t>
      </w:r>
      <w:bookmarkEnd w:id="1"/>
      <w:r w:rsidR="000363E1" w:rsidRPr="000363E1">
        <w:rPr>
          <w:rFonts w:eastAsia="Calibri" w:cstheme="minorHAnsi"/>
        </w:rPr>
        <w:t>, brasileiro, solteiro, inscrito no CPF/MF sob o nº: 115.916.207-75 e RG Nº:.13391090-1IFP/RJ.</w:t>
      </w:r>
    </w:p>
    <w:p w14:paraId="3A0A7BE0" w14:textId="4AF8E79E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  <w:b/>
        </w:rPr>
        <w:t xml:space="preserve">CONTRATADA: </w:t>
      </w:r>
      <w:r w:rsidR="00F15307">
        <w:rPr>
          <w:rFonts w:eastAsia="Calibri" w:cs="Times New Roman"/>
          <w:b/>
        </w:rPr>
        <w:t>ALBANQ SERVIÇOS E LOCAÇÃO DE EQUIPAMENTOS EIRELI EPP.</w:t>
      </w:r>
      <w:r w:rsidRPr="007F1669">
        <w:rPr>
          <w:rFonts w:eastAsia="Calibri" w:cs="Times New Roman"/>
        </w:rPr>
        <w:t>, inscrita no CNPJ (MF) n.º</w:t>
      </w:r>
      <w:r w:rsidR="00C6015F">
        <w:rPr>
          <w:rFonts w:eastAsia="Calibri" w:cs="Times New Roman"/>
        </w:rPr>
        <w:t xml:space="preserve"> </w:t>
      </w:r>
      <w:r w:rsidR="00F15307">
        <w:rPr>
          <w:rFonts w:eastAsia="Calibri" w:cs="Times New Roman"/>
        </w:rPr>
        <w:t>09.559.087</w:t>
      </w:r>
      <w:r w:rsidR="00C6015F">
        <w:rPr>
          <w:rFonts w:eastAsia="Calibri" w:cs="Times New Roman"/>
        </w:rPr>
        <w:t>/0001-0</w:t>
      </w:r>
      <w:r w:rsidR="00F15307">
        <w:rPr>
          <w:rFonts w:eastAsia="Calibri" w:cs="Times New Roman"/>
        </w:rPr>
        <w:t>6</w:t>
      </w:r>
      <w:r w:rsidRPr="007F1669">
        <w:rPr>
          <w:rFonts w:eastAsia="Calibri" w:cs="Times New Roman"/>
        </w:rPr>
        <w:t>, localizada na</w:t>
      </w:r>
      <w:r w:rsidR="00C6015F">
        <w:rPr>
          <w:rFonts w:eastAsia="Calibri" w:cs="Times New Roman"/>
        </w:rPr>
        <w:t xml:space="preserve"> R</w:t>
      </w:r>
      <w:r w:rsidR="00F15307">
        <w:rPr>
          <w:rFonts w:eastAsia="Calibri" w:cs="Times New Roman"/>
        </w:rPr>
        <w:t>ua Jornalista Jaime Barreiros, nº. 433, casa 01, quadra 03, lote 37, Recanto – Rio das Ostras</w:t>
      </w:r>
      <w:r w:rsidR="00C6015F">
        <w:rPr>
          <w:rFonts w:eastAsia="Calibri" w:cs="Times New Roman"/>
        </w:rPr>
        <w:t xml:space="preserve"> - RJ</w:t>
      </w:r>
      <w:r w:rsidRPr="007F1669">
        <w:rPr>
          <w:rFonts w:eastAsia="Calibri" w:cs="Times New Roman"/>
        </w:rPr>
        <w:t>, representada p</w:t>
      </w:r>
      <w:r w:rsidR="00F15307">
        <w:rPr>
          <w:rFonts w:eastAsia="Calibri" w:cs="Times New Roman"/>
        </w:rPr>
        <w:t>or seu representante legal Sr.</w:t>
      </w:r>
      <w:r w:rsidRPr="007F1669">
        <w:rPr>
          <w:rFonts w:eastAsia="Calibri" w:cs="Times New Roman"/>
        </w:rPr>
        <w:t xml:space="preserve"> </w:t>
      </w:r>
      <w:r w:rsidR="00F15307">
        <w:rPr>
          <w:rFonts w:eastAsia="Calibri" w:cs="Times New Roman"/>
          <w:b/>
          <w:bCs/>
        </w:rPr>
        <w:t>Lucas Rios Cortes</w:t>
      </w:r>
      <w:r w:rsidRPr="007F1669">
        <w:rPr>
          <w:rFonts w:eastAsia="Calibri" w:cs="Times New Roman"/>
        </w:rPr>
        <w:t xml:space="preserve">, portadora da Cédula de Identidade n.º </w:t>
      </w:r>
      <w:r w:rsidR="00F15307">
        <w:rPr>
          <w:rFonts w:eastAsia="Calibri" w:cs="Times New Roman"/>
        </w:rPr>
        <w:t>12931275-7</w:t>
      </w:r>
      <w:r w:rsidR="00C2100E">
        <w:rPr>
          <w:rFonts w:eastAsia="Calibri" w:cs="Times New Roman"/>
        </w:rPr>
        <w:t xml:space="preserve"> </w:t>
      </w:r>
      <w:r w:rsidR="00F15307">
        <w:rPr>
          <w:rFonts w:eastAsia="Calibri" w:cs="Times New Roman"/>
        </w:rPr>
        <w:t>IFP</w:t>
      </w:r>
      <w:r w:rsidR="00C2100E">
        <w:rPr>
          <w:rFonts w:eastAsia="Calibri" w:cs="Times New Roman"/>
        </w:rPr>
        <w:t>/RJ</w:t>
      </w:r>
      <w:r w:rsidRPr="007F1669">
        <w:rPr>
          <w:rFonts w:eastAsia="Calibri" w:cs="Times New Roman"/>
        </w:rPr>
        <w:t xml:space="preserve"> e CPF (MF) n.º </w:t>
      </w:r>
      <w:r w:rsidR="00F15307">
        <w:rPr>
          <w:rFonts w:eastAsia="Calibri" w:cs="Times New Roman"/>
        </w:rPr>
        <w:t>101.327.177-78.</w:t>
      </w:r>
    </w:p>
    <w:p w14:paraId="3F3F03A9" w14:textId="73CBE1E3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 xml:space="preserve">Pelo presente instrumento, devidamente autorizado pelo Processo Administrativo nº </w:t>
      </w:r>
      <w:r w:rsidR="005C4EC0">
        <w:rPr>
          <w:rFonts w:eastAsia="Calibri" w:cs="Times New Roman"/>
        </w:rPr>
        <w:t>19005</w:t>
      </w:r>
      <w:r w:rsidR="00915D61">
        <w:rPr>
          <w:rFonts w:eastAsia="Calibri" w:cs="Times New Roman"/>
        </w:rPr>
        <w:t>/</w:t>
      </w:r>
      <w:r w:rsidR="00C2100E">
        <w:rPr>
          <w:rFonts w:eastAsia="Calibri" w:cs="Times New Roman"/>
        </w:rPr>
        <w:t>201</w:t>
      </w:r>
      <w:r w:rsidR="005C4EC0">
        <w:rPr>
          <w:rFonts w:eastAsia="Calibri" w:cs="Times New Roman"/>
        </w:rPr>
        <w:t>9</w:t>
      </w:r>
      <w:r w:rsidRPr="007F1669">
        <w:rPr>
          <w:rFonts w:eastAsia="Calibri" w:cs="Times New Roman"/>
        </w:rPr>
        <w:t>,</w:t>
      </w:r>
      <w:r w:rsidR="005C4EC0">
        <w:rPr>
          <w:rFonts w:eastAsia="Calibri" w:cs="Times New Roman"/>
        </w:rPr>
        <w:t xml:space="preserve"> em conformidade a adesão a Ata de Registro de Preços nº</w:t>
      </w:r>
      <w:r w:rsidR="005C4EC0" w:rsidRPr="005C4EC0">
        <w:rPr>
          <w:rFonts w:eastAsia="Calibri" w:cs="Times New Roman"/>
        </w:rPr>
        <w:t>.</w:t>
      </w:r>
      <w:r w:rsidR="005C4EC0" w:rsidRPr="005C4EC0">
        <w:rPr>
          <w:rFonts w:eastAsia="Calibri" w:cstheme="minorHAnsi"/>
        </w:rPr>
        <w:t xml:space="preserve"> </w:t>
      </w:r>
      <w:r w:rsidR="005C4EC0" w:rsidRPr="005C4EC0">
        <w:rPr>
          <w:rFonts w:eastAsia="Calibri" w:cstheme="minorHAnsi"/>
        </w:rPr>
        <w:t>008/2019 PMCA -</w:t>
      </w:r>
      <w:r w:rsidR="005C4EC0">
        <w:rPr>
          <w:rFonts w:eastAsia="Calibri" w:cstheme="minorHAnsi"/>
        </w:rPr>
        <w:t>P</w:t>
      </w:r>
      <w:r w:rsidR="005C4EC0" w:rsidRPr="005C4EC0">
        <w:rPr>
          <w:rFonts w:eastAsia="Calibri" w:cstheme="minorHAnsi"/>
        </w:rPr>
        <w:t xml:space="preserve">regão </w:t>
      </w:r>
      <w:r w:rsidR="005C4EC0">
        <w:rPr>
          <w:rFonts w:eastAsia="Calibri" w:cstheme="minorHAnsi"/>
        </w:rPr>
        <w:t>P</w:t>
      </w:r>
      <w:r w:rsidR="005C4EC0" w:rsidRPr="005C4EC0">
        <w:rPr>
          <w:rFonts w:eastAsia="Calibri" w:cstheme="minorHAnsi"/>
        </w:rPr>
        <w:t xml:space="preserve">resencial - nº 070/2018 – </w:t>
      </w:r>
      <w:r w:rsidR="005C4EC0">
        <w:rPr>
          <w:rFonts w:eastAsia="Calibri" w:cstheme="minorHAnsi"/>
        </w:rPr>
        <w:t>P</w:t>
      </w:r>
      <w:r w:rsidR="005C4EC0" w:rsidRPr="005C4EC0">
        <w:rPr>
          <w:rFonts w:eastAsia="Calibri" w:cstheme="minorHAnsi"/>
        </w:rPr>
        <w:t xml:space="preserve">refeitura </w:t>
      </w:r>
      <w:r w:rsidR="005C4EC0">
        <w:rPr>
          <w:rFonts w:eastAsia="Calibri" w:cstheme="minorHAnsi"/>
        </w:rPr>
        <w:t>M</w:t>
      </w:r>
      <w:r w:rsidR="005C4EC0" w:rsidRPr="005C4EC0">
        <w:rPr>
          <w:rFonts w:eastAsia="Calibri" w:cstheme="minorHAnsi"/>
        </w:rPr>
        <w:t xml:space="preserve">unicipal de </w:t>
      </w:r>
      <w:r w:rsidR="005C4EC0">
        <w:rPr>
          <w:rFonts w:eastAsia="Calibri" w:cstheme="minorHAnsi"/>
        </w:rPr>
        <w:t>C</w:t>
      </w:r>
      <w:r w:rsidR="005C4EC0" w:rsidRPr="005C4EC0">
        <w:rPr>
          <w:rFonts w:eastAsia="Calibri" w:cstheme="minorHAnsi"/>
        </w:rPr>
        <w:t xml:space="preserve">asemiro de </w:t>
      </w:r>
      <w:r w:rsidR="005C4EC0">
        <w:rPr>
          <w:rFonts w:eastAsia="Calibri" w:cstheme="minorHAnsi"/>
        </w:rPr>
        <w:t>A</w:t>
      </w:r>
      <w:r w:rsidR="005C4EC0" w:rsidRPr="005C4EC0">
        <w:rPr>
          <w:rFonts w:eastAsia="Calibri" w:cstheme="minorHAnsi"/>
        </w:rPr>
        <w:t xml:space="preserve">breu – </w:t>
      </w:r>
      <w:r w:rsidR="005C4EC0">
        <w:rPr>
          <w:rFonts w:eastAsia="Calibri" w:cstheme="minorHAnsi"/>
        </w:rPr>
        <w:t>RJ</w:t>
      </w:r>
      <w:r w:rsidR="005C4EC0" w:rsidRPr="005C4EC0">
        <w:rPr>
          <w:rFonts w:eastAsia="Calibri" w:cstheme="minorHAnsi"/>
        </w:rPr>
        <w:t>.</w:t>
      </w:r>
      <w:r w:rsidR="005C4EC0">
        <w:rPr>
          <w:rFonts w:eastAsia="Calibri" w:cs="Times New Roman"/>
        </w:rPr>
        <w:t xml:space="preserve"> </w:t>
      </w:r>
      <w:r w:rsidR="005C4EC0" w:rsidRPr="007F1669">
        <w:rPr>
          <w:rFonts w:eastAsia="Calibri" w:cs="Times New Roman"/>
        </w:rPr>
        <w:t xml:space="preserve"> </w:t>
      </w:r>
      <w:r w:rsidRPr="007F1669">
        <w:rPr>
          <w:rFonts w:eastAsia="Calibri" w:cs="Times New Roman"/>
        </w:rPr>
        <w:t>regido pela Lei nº 8666/93, CONTRATANTE e a CONTRATADA acima identificados, e pelos seus representantes devidamente qualificados, têm justo e acordado, por si e eventuais sucessores, a execução, pela segunda, do objeto abaixo descrito, mediante cláusulas e condições seguintes:</w:t>
      </w:r>
    </w:p>
    <w:p w14:paraId="6F7C4894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outlineLvl w:val="3"/>
        <w:rPr>
          <w:rFonts w:eastAsia="Arial" w:cs="Times New Roman"/>
          <w:b/>
          <w:bCs/>
        </w:rPr>
      </w:pPr>
      <w:r w:rsidRPr="007F1669">
        <w:rPr>
          <w:rFonts w:eastAsia="Arial" w:cs="Times New Roman"/>
          <w:b/>
          <w:bCs/>
        </w:rPr>
        <w:t>CLÁUSULA PRIMEIRA – DO OBJETO</w:t>
      </w:r>
    </w:p>
    <w:p w14:paraId="0DF93BF9" w14:textId="7CDE6870" w:rsidR="000436FF" w:rsidRPr="00FE533C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  <w:bCs/>
        </w:rPr>
      </w:pPr>
      <w:r w:rsidRPr="008D5A82">
        <w:rPr>
          <w:rFonts w:eastAsia="Calibri" w:cs="Times New Roman"/>
        </w:rPr>
        <w:t xml:space="preserve">1.1. Constitui objeto deste instrumento a contratação de empresa especializada para prestação de serviços de </w:t>
      </w:r>
      <w:r w:rsidR="00031853" w:rsidRPr="008D5A82">
        <w:rPr>
          <w:rFonts w:eastAsia="Calibri" w:cs="Times New Roman"/>
        </w:rPr>
        <w:t xml:space="preserve">locação </w:t>
      </w:r>
      <w:r w:rsidR="00A72FED" w:rsidRPr="008D5A82">
        <w:rPr>
          <w:rFonts w:eastAsia="Calibri" w:cs="Times New Roman"/>
        </w:rPr>
        <w:t>de</w:t>
      </w:r>
      <w:r w:rsidR="00FE533C">
        <w:rPr>
          <w:rFonts w:eastAsia="Calibri" w:cs="Times New Roman"/>
        </w:rPr>
        <w:t xml:space="preserve"> Banheiros Químicos </w:t>
      </w:r>
      <w:r w:rsidR="00A158D2" w:rsidRPr="008D5A82">
        <w:rPr>
          <w:rFonts w:eastAsia="Calibri" w:cs="Times New Roman"/>
        </w:rPr>
        <w:t>para</w:t>
      </w:r>
      <w:r w:rsidR="00031853" w:rsidRPr="008D5A82">
        <w:rPr>
          <w:rFonts w:eastAsia="Calibri" w:cs="Times New Roman"/>
        </w:rPr>
        <w:t xml:space="preserve"> </w:t>
      </w:r>
      <w:r w:rsidRPr="008D5A82">
        <w:rPr>
          <w:rFonts w:eastAsia="Calibri" w:cs="Times New Roman"/>
        </w:rPr>
        <w:t>evento</w:t>
      </w:r>
      <w:r w:rsidR="008C6F0E" w:rsidRPr="008D5A82">
        <w:rPr>
          <w:rFonts w:eastAsia="Calibri" w:cs="Times New Roman"/>
        </w:rPr>
        <w:t xml:space="preserve">s do Município de Saquarema, </w:t>
      </w:r>
      <w:r w:rsidR="00812CB5" w:rsidRPr="008D5A82">
        <w:rPr>
          <w:rFonts w:eastAsia="Calibri" w:cs="Times New Roman"/>
        </w:rPr>
        <w:t xml:space="preserve">conforme </w:t>
      </w:r>
      <w:r w:rsidR="00FE533C">
        <w:rPr>
          <w:rFonts w:eastAsia="Calibri" w:cs="Times New Roman"/>
        </w:rPr>
        <w:t xml:space="preserve">o Termo de Referência de fls. 179 a 184 </w:t>
      </w:r>
      <w:r w:rsidR="0080572B" w:rsidRPr="00FE533C">
        <w:rPr>
          <w:rFonts w:eastAsia="Calibri" w:cs="Times New Roman"/>
          <w:bCs/>
        </w:rPr>
        <w:t>do procedimento administrativo nº. 1</w:t>
      </w:r>
      <w:r w:rsidR="00FE533C">
        <w:rPr>
          <w:rFonts w:eastAsia="Calibri" w:cs="Times New Roman"/>
          <w:bCs/>
        </w:rPr>
        <w:t>9005</w:t>
      </w:r>
      <w:r w:rsidR="0080572B" w:rsidRPr="00FE533C">
        <w:rPr>
          <w:rFonts w:eastAsia="Calibri" w:cs="Times New Roman"/>
          <w:bCs/>
        </w:rPr>
        <w:t>/201</w:t>
      </w:r>
      <w:r w:rsidR="00FE533C">
        <w:rPr>
          <w:rFonts w:eastAsia="Calibri" w:cs="Times New Roman"/>
          <w:bCs/>
        </w:rPr>
        <w:t>9</w:t>
      </w:r>
      <w:r w:rsidR="0080572B" w:rsidRPr="00FE533C">
        <w:rPr>
          <w:rFonts w:eastAsia="Calibri" w:cs="Times New Roman"/>
          <w:bCs/>
        </w:rPr>
        <w:t>.</w:t>
      </w:r>
    </w:p>
    <w:p w14:paraId="2D7E69A5" w14:textId="1237985B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1.2. A execução dos serviços obedecerá aos termos d</w:t>
      </w:r>
      <w:r w:rsidR="00A61F40">
        <w:rPr>
          <w:rFonts w:eastAsia="Calibri" w:cs="Times New Roman"/>
        </w:rPr>
        <w:t>a adesão a Ata de Registro de Preços nº</w:t>
      </w:r>
      <w:r w:rsidR="00A61F40" w:rsidRPr="005C4EC0">
        <w:rPr>
          <w:rFonts w:eastAsia="Calibri" w:cs="Times New Roman"/>
        </w:rPr>
        <w:t>.</w:t>
      </w:r>
      <w:r w:rsidR="00A61F40" w:rsidRPr="005C4EC0">
        <w:rPr>
          <w:rFonts w:eastAsia="Calibri" w:cstheme="minorHAnsi"/>
        </w:rPr>
        <w:t xml:space="preserve"> 008/2019 PMCA -</w:t>
      </w:r>
      <w:r w:rsidR="00A61F40">
        <w:rPr>
          <w:rFonts w:eastAsia="Calibri" w:cstheme="minorHAnsi"/>
        </w:rPr>
        <w:t>P</w:t>
      </w:r>
      <w:r w:rsidR="00A61F40" w:rsidRPr="005C4EC0">
        <w:rPr>
          <w:rFonts w:eastAsia="Calibri" w:cstheme="minorHAnsi"/>
        </w:rPr>
        <w:t xml:space="preserve">regão </w:t>
      </w:r>
      <w:r w:rsidR="00A61F40">
        <w:rPr>
          <w:rFonts w:eastAsia="Calibri" w:cstheme="minorHAnsi"/>
        </w:rPr>
        <w:t>P</w:t>
      </w:r>
      <w:r w:rsidR="00A61F40" w:rsidRPr="005C4EC0">
        <w:rPr>
          <w:rFonts w:eastAsia="Calibri" w:cstheme="minorHAnsi"/>
        </w:rPr>
        <w:t xml:space="preserve">resencial - nº 070/2018 – </w:t>
      </w:r>
      <w:r w:rsidR="00A61F40">
        <w:rPr>
          <w:rFonts w:eastAsia="Calibri" w:cstheme="minorHAnsi"/>
        </w:rPr>
        <w:t>P</w:t>
      </w:r>
      <w:r w:rsidR="00A61F40" w:rsidRPr="005C4EC0">
        <w:rPr>
          <w:rFonts w:eastAsia="Calibri" w:cstheme="minorHAnsi"/>
        </w:rPr>
        <w:t xml:space="preserve">refeitura </w:t>
      </w:r>
      <w:r w:rsidR="00A61F40">
        <w:rPr>
          <w:rFonts w:eastAsia="Calibri" w:cstheme="minorHAnsi"/>
        </w:rPr>
        <w:t>M</w:t>
      </w:r>
      <w:r w:rsidR="00A61F40" w:rsidRPr="005C4EC0">
        <w:rPr>
          <w:rFonts w:eastAsia="Calibri" w:cstheme="minorHAnsi"/>
        </w:rPr>
        <w:t xml:space="preserve">unicipal de </w:t>
      </w:r>
      <w:r w:rsidR="00A61F40">
        <w:rPr>
          <w:rFonts w:eastAsia="Calibri" w:cstheme="minorHAnsi"/>
        </w:rPr>
        <w:t>C</w:t>
      </w:r>
      <w:r w:rsidR="00A61F40" w:rsidRPr="005C4EC0">
        <w:rPr>
          <w:rFonts w:eastAsia="Calibri" w:cstheme="minorHAnsi"/>
        </w:rPr>
        <w:t xml:space="preserve">asemiro de </w:t>
      </w:r>
      <w:r w:rsidR="00A61F40">
        <w:rPr>
          <w:rFonts w:eastAsia="Calibri" w:cstheme="minorHAnsi"/>
        </w:rPr>
        <w:t>A</w:t>
      </w:r>
      <w:r w:rsidR="00A61F40" w:rsidRPr="005C4EC0">
        <w:rPr>
          <w:rFonts w:eastAsia="Calibri" w:cstheme="minorHAnsi"/>
        </w:rPr>
        <w:t xml:space="preserve">breu </w:t>
      </w:r>
      <w:r w:rsidR="00A61F40" w:rsidRPr="005C4EC0">
        <w:rPr>
          <w:rFonts w:eastAsia="Calibri" w:cstheme="minorHAnsi"/>
        </w:rPr>
        <w:lastRenderedPageBreak/>
        <w:t xml:space="preserve">– </w:t>
      </w:r>
      <w:r w:rsidR="00A61F40">
        <w:rPr>
          <w:rFonts w:eastAsia="Calibri" w:cstheme="minorHAnsi"/>
        </w:rPr>
        <w:t>RJ</w:t>
      </w:r>
      <w:r w:rsidR="00A61F40" w:rsidRPr="005C4EC0">
        <w:rPr>
          <w:rFonts w:eastAsia="Calibri" w:cstheme="minorHAnsi"/>
        </w:rPr>
        <w:t>.</w:t>
      </w:r>
      <w:r w:rsidRPr="007F1669">
        <w:rPr>
          <w:rFonts w:eastAsia="Calibri" w:cs="Times New Roman"/>
        </w:rPr>
        <w:t xml:space="preserve"> e seus anexos que, juntamente com a Proposta da CONTRATADA, passam a integrar o presente instrumento contratual, independente de</w:t>
      </w:r>
      <w:r w:rsidRPr="007F1669">
        <w:rPr>
          <w:rFonts w:eastAsia="Calibri" w:cs="Times New Roman"/>
          <w:spacing w:val="-12"/>
        </w:rPr>
        <w:t xml:space="preserve"> </w:t>
      </w:r>
      <w:r w:rsidRPr="007F1669">
        <w:rPr>
          <w:rFonts w:eastAsia="Calibri" w:cs="Times New Roman"/>
        </w:rPr>
        <w:t>transcrição.</w:t>
      </w:r>
    </w:p>
    <w:p w14:paraId="65A79C88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1.3. Os documentos referidos na presente cláusula são considerados suficientes para, em complemento a este Contrato, definir a sua extensão e desta forma reger a execução do objeto contratado.</w:t>
      </w:r>
    </w:p>
    <w:p w14:paraId="59765920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outlineLvl w:val="3"/>
        <w:rPr>
          <w:rFonts w:eastAsia="Arial" w:cs="Times New Roman"/>
          <w:b/>
          <w:bCs/>
        </w:rPr>
      </w:pPr>
      <w:r w:rsidRPr="007F1669">
        <w:rPr>
          <w:rFonts w:eastAsia="Arial" w:cs="Times New Roman"/>
          <w:b/>
          <w:bCs/>
        </w:rPr>
        <w:t>CLÁUSULA SEGUNDA – DO REGIME DE EXECUÇÃO</w:t>
      </w:r>
    </w:p>
    <w:p w14:paraId="2C45FB11" w14:textId="6C4DDCA6" w:rsidR="000436FF" w:rsidRPr="007F1669" w:rsidRDefault="000436FF" w:rsidP="00327524">
      <w:pPr>
        <w:spacing w:before="100" w:beforeAutospacing="1" w:after="100" w:afterAutospacing="1" w:line="240" w:lineRule="auto"/>
        <w:jc w:val="both"/>
        <w:rPr>
          <w:rFonts w:eastAsia="Arial" w:cs="Times New Roman"/>
          <w:b/>
          <w:bCs/>
        </w:rPr>
      </w:pPr>
      <w:r w:rsidRPr="007F1669">
        <w:rPr>
          <w:rFonts w:eastAsia="Calibri" w:cs="Times New Roman"/>
        </w:rPr>
        <w:t xml:space="preserve">2.1. A execução dos serviços contratados será indireta, sob o regime de empreitada por preço </w:t>
      </w:r>
      <w:r w:rsidR="00A61F40">
        <w:rPr>
          <w:rFonts w:eastAsia="Calibri" w:cs="Times New Roman"/>
        </w:rPr>
        <w:t>unitário</w:t>
      </w:r>
      <w:r w:rsidRPr="007F1669">
        <w:rPr>
          <w:rFonts w:eastAsia="Calibri" w:cs="Times New Roman"/>
        </w:rPr>
        <w:t>.</w:t>
      </w:r>
    </w:p>
    <w:p w14:paraId="13BD77DF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outlineLvl w:val="3"/>
        <w:rPr>
          <w:rFonts w:eastAsia="Arial" w:cs="Times New Roman"/>
          <w:b/>
          <w:bCs/>
        </w:rPr>
      </w:pPr>
      <w:r w:rsidRPr="007F1669">
        <w:rPr>
          <w:rFonts w:eastAsia="Arial" w:cs="Times New Roman"/>
          <w:b/>
          <w:bCs/>
        </w:rPr>
        <w:t>CLÁUSULA TERCEIRA – DO VALOR DO CONTRATO E DO PAGAMENTO</w:t>
      </w:r>
    </w:p>
    <w:p w14:paraId="66AC5E6E" w14:textId="6B403CBD" w:rsidR="000436FF" w:rsidRPr="00485268" w:rsidRDefault="000436FF" w:rsidP="000436FF">
      <w:pPr>
        <w:widowControl w:val="0"/>
        <w:spacing w:before="100" w:beforeAutospacing="1" w:after="100" w:afterAutospacing="1" w:line="240" w:lineRule="auto"/>
        <w:jc w:val="both"/>
        <w:rPr>
          <w:rFonts w:eastAsia="Arial" w:cs="Times New Roman"/>
          <w:b/>
        </w:rPr>
      </w:pPr>
      <w:r w:rsidRPr="00485268">
        <w:rPr>
          <w:rFonts w:eastAsia="Arial" w:cs="Times New Roman"/>
        </w:rPr>
        <w:t>3.1. O valor global estimado do presente Contrato, para o período de</w:t>
      </w:r>
      <w:r w:rsidR="00F23512" w:rsidRPr="00485268">
        <w:rPr>
          <w:rFonts w:eastAsia="Arial" w:cs="Times New Roman"/>
        </w:rPr>
        <w:t xml:space="preserve"> </w:t>
      </w:r>
      <w:r w:rsidR="00A61F40" w:rsidRPr="00A61F40">
        <w:rPr>
          <w:rFonts w:eastAsia="Arial" w:cs="Times New Roman"/>
          <w:b/>
          <w:bCs/>
        </w:rPr>
        <w:t>02</w:t>
      </w:r>
      <w:r w:rsidRPr="00485268">
        <w:rPr>
          <w:rFonts w:eastAsia="Arial" w:cs="Times New Roman"/>
          <w:b/>
        </w:rPr>
        <w:t xml:space="preserve"> (</w:t>
      </w:r>
      <w:r w:rsidR="00A61F40">
        <w:rPr>
          <w:rFonts w:eastAsia="Arial" w:cs="Times New Roman"/>
          <w:b/>
        </w:rPr>
        <w:t>dois</w:t>
      </w:r>
      <w:r w:rsidR="00CF5770" w:rsidRPr="00485268">
        <w:rPr>
          <w:rFonts w:eastAsia="Arial" w:cs="Times New Roman"/>
          <w:b/>
        </w:rPr>
        <w:t>)</w:t>
      </w:r>
      <w:r w:rsidRPr="00485268">
        <w:rPr>
          <w:rFonts w:eastAsia="Arial" w:cs="Times New Roman"/>
          <w:b/>
        </w:rPr>
        <w:t xml:space="preserve"> </w:t>
      </w:r>
      <w:r w:rsidR="00A61F40">
        <w:rPr>
          <w:rFonts w:eastAsia="Arial" w:cs="Times New Roman"/>
          <w:b/>
        </w:rPr>
        <w:t>meses</w:t>
      </w:r>
      <w:r w:rsidRPr="00485268">
        <w:rPr>
          <w:rFonts w:eastAsia="Arial" w:cs="Times New Roman"/>
        </w:rPr>
        <w:t xml:space="preserve">, é </w:t>
      </w:r>
      <w:r w:rsidRPr="00485268">
        <w:rPr>
          <w:rFonts w:eastAsia="Arial" w:cs="Times New Roman"/>
          <w:b/>
        </w:rPr>
        <w:t xml:space="preserve">de R$ </w:t>
      </w:r>
      <w:r w:rsidR="00A61F40">
        <w:rPr>
          <w:rFonts w:eastAsia="Arial" w:cs="Times New Roman"/>
          <w:b/>
        </w:rPr>
        <w:t xml:space="preserve">  106.382,32 </w:t>
      </w:r>
      <w:r w:rsidR="007C2787">
        <w:rPr>
          <w:rFonts w:eastAsia="Arial" w:cs="Times New Roman"/>
          <w:b/>
        </w:rPr>
        <w:t>(</w:t>
      </w:r>
      <w:r w:rsidR="00A61F40">
        <w:rPr>
          <w:rFonts w:eastAsia="Arial" w:cs="Times New Roman"/>
          <w:b/>
        </w:rPr>
        <w:t>cento e seis mil trezentos e oitenta e dois reais e trinta e dois</w:t>
      </w:r>
      <w:r w:rsidR="007C2787">
        <w:rPr>
          <w:rFonts w:eastAsia="Arial" w:cs="Times New Roman"/>
          <w:b/>
        </w:rPr>
        <w:t xml:space="preserve"> centavos).</w:t>
      </w:r>
    </w:p>
    <w:p w14:paraId="7DAF998B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3.2. Os preços propostos pela CONTRATADA abrangem o pagamento de todas as obrigações a seu cargo, bem como:</w:t>
      </w:r>
    </w:p>
    <w:p w14:paraId="54A265CD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A) Execução propriamente dita, do fornecimento descrito na cláusula primeira;</w:t>
      </w:r>
    </w:p>
    <w:p w14:paraId="7528507F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B) Os encargos sociais trabalhistas e previdenciários incidentes sobre a mão de obra empregada pela CONTRATADA para que possa dar exato cumprimento ao presente contrato;</w:t>
      </w:r>
    </w:p>
    <w:p w14:paraId="26A50EFA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C) Os encargos fiscais eventualmente incidentes ou que venham incidir sobre este ou sobre a aquisição deste objeto;</w:t>
      </w:r>
    </w:p>
    <w:p w14:paraId="253C4398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3.3. O pagamento será realizado, em até 30 (trinta) dias após a apresentação da(s) nota(s) fiscal (is) devidamente atestada(s) por 02 (dois) servidores;</w:t>
      </w:r>
    </w:p>
    <w:p w14:paraId="13F9EF98" w14:textId="234120F9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3.4. O pagamento do objeto do presente contrato será efetuado mediante a execução do objeto discriminado no</w:t>
      </w:r>
      <w:r w:rsidR="00771DAD">
        <w:rPr>
          <w:rFonts w:eastAsia="Calibri" w:cs="Times New Roman"/>
        </w:rPr>
        <w:t xml:space="preserve"> Termo de Referência </w:t>
      </w:r>
      <w:r w:rsidR="00771DAD">
        <w:rPr>
          <w:rFonts w:eastAsia="Calibri" w:cs="Times New Roman"/>
        </w:rPr>
        <w:t xml:space="preserve">fls. 179 a 184 </w:t>
      </w:r>
      <w:r w:rsidR="00771DAD" w:rsidRPr="00FE533C">
        <w:rPr>
          <w:rFonts w:eastAsia="Calibri" w:cs="Times New Roman"/>
          <w:bCs/>
        </w:rPr>
        <w:t>do procedimento administrativo nº. 1</w:t>
      </w:r>
      <w:r w:rsidR="00771DAD">
        <w:rPr>
          <w:rFonts w:eastAsia="Calibri" w:cs="Times New Roman"/>
          <w:bCs/>
        </w:rPr>
        <w:t>9005</w:t>
      </w:r>
      <w:r w:rsidR="00771DAD" w:rsidRPr="00FE533C">
        <w:rPr>
          <w:rFonts w:eastAsia="Calibri" w:cs="Times New Roman"/>
          <w:bCs/>
        </w:rPr>
        <w:t>/201</w:t>
      </w:r>
      <w:r w:rsidR="00771DAD">
        <w:rPr>
          <w:rFonts w:eastAsia="Calibri" w:cs="Times New Roman"/>
          <w:bCs/>
        </w:rPr>
        <w:t>9</w:t>
      </w:r>
      <w:r w:rsidRPr="007F1669">
        <w:rPr>
          <w:rFonts w:eastAsia="Calibri" w:cs="Times New Roman"/>
        </w:rPr>
        <w:t>, parte integrante do presente instrumento contratual;</w:t>
      </w:r>
    </w:p>
    <w:p w14:paraId="766957BB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 xml:space="preserve">3.5. Os preços pactuados são irreajustáveis, independentemente de elevação dos custos relativos ao fornecimento ora contratado; </w:t>
      </w:r>
    </w:p>
    <w:p w14:paraId="4257A602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3.6. O valor do pagamento eventualmente efetuado com atraso sofrerá a incidência de juros de 0,5% (meio por cento) ao mês, calculado pró rata die entre o 31º (trigésimo primeiro) dia da data do protocolo do documento de cobrança e a data do efetivo pagamento;</w:t>
      </w:r>
    </w:p>
    <w:p w14:paraId="378864FB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3.7. O valor do pagamento eventualmente antecipado será descontado pela aplicação da taxa de 0,5% (meio por cento) ao mês, calculado "pró rata die" entre o dia do pagamento e o 30º (trigésimo) dia da data do protocolo do documento de cobrança;</w:t>
      </w:r>
    </w:p>
    <w:p w14:paraId="0696CB40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 xml:space="preserve">3.8. Nos termos da Lei 8.212/91, especialmente artigo 31 e seus parágrafos 3º e 4º acrescidos pela Lei 9.032 de 28/04/95, as faturas serão pagas em até 30 (trinta) dias, após a comprovação </w:t>
      </w:r>
      <w:r w:rsidRPr="007F1669">
        <w:rPr>
          <w:rFonts w:eastAsia="Calibri" w:cs="Times New Roman"/>
        </w:rPr>
        <w:lastRenderedPageBreak/>
        <w:t>pela Adjudicatária, do recolhimento prévio dos encargos relativos ao ISS, FGTS, bem como das Contribuições Previdenciárias incidentes sobre a remuneração dos empregados alocados aos serviços objeto da presente licitação.</w:t>
      </w:r>
    </w:p>
    <w:p w14:paraId="386AA042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outlineLvl w:val="3"/>
        <w:rPr>
          <w:rFonts w:eastAsia="Arial" w:cs="Times New Roman"/>
          <w:b/>
          <w:bCs/>
        </w:rPr>
      </w:pPr>
      <w:r w:rsidRPr="007F1669">
        <w:rPr>
          <w:rFonts w:eastAsia="Arial" w:cs="Times New Roman"/>
          <w:b/>
          <w:bCs/>
        </w:rPr>
        <w:t>CLÁUSULA QUARTA – DO REAJUSTAMENTO</w:t>
      </w:r>
    </w:p>
    <w:p w14:paraId="6D92D353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 xml:space="preserve">4.1. O reajustamento dos preços referidos no item 3.1 poderá ser processado anualmente, sendo o primeiro concedido depois de transcorrido </w:t>
      </w:r>
      <w:r w:rsidR="00662F21">
        <w:rPr>
          <w:rFonts w:eastAsia="Calibri" w:cs="Times New Roman"/>
        </w:rPr>
        <w:t>12</w:t>
      </w:r>
      <w:r w:rsidRPr="007F1669">
        <w:rPr>
          <w:rFonts w:eastAsia="Calibri" w:cs="Times New Roman"/>
        </w:rPr>
        <w:t xml:space="preserve"> (</w:t>
      </w:r>
      <w:r w:rsidR="00662F21">
        <w:rPr>
          <w:rFonts w:eastAsia="Calibri" w:cs="Times New Roman"/>
        </w:rPr>
        <w:t>doze</w:t>
      </w:r>
      <w:r w:rsidRPr="007F1669">
        <w:rPr>
          <w:rFonts w:eastAsia="Calibri" w:cs="Times New Roman"/>
        </w:rPr>
        <w:t xml:space="preserve">) meses da data de assinatura deste Termo. O Índice de reajuste será de acordo com o IPCA dos últimos </w:t>
      </w:r>
      <w:r w:rsidR="00662F21">
        <w:rPr>
          <w:rFonts w:eastAsia="Calibri" w:cs="Times New Roman"/>
        </w:rPr>
        <w:t>12</w:t>
      </w:r>
      <w:r w:rsidRPr="007F1669">
        <w:rPr>
          <w:rFonts w:eastAsia="Calibri" w:cs="Times New Roman"/>
        </w:rPr>
        <w:t xml:space="preserve"> (</w:t>
      </w:r>
      <w:r w:rsidR="00662F21">
        <w:rPr>
          <w:rFonts w:eastAsia="Calibri" w:cs="Times New Roman"/>
        </w:rPr>
        <w:t>doze</w:t>
      </w:r>
      <w:r w:rsidRPr="007F1669">
        <w:rPr>
          <w:rFonts w:eastAsia="Calibri" w:cs="Times New Roman"/>
        </w:rPr>
        <w:t>) meses.</w:t>
      </w:r>
    </w:p>
    <w:p w14:paraId="11551A6F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  <w:b/>
        </w:rPr>
      </w:pPr>
      <w:r w:rsidRPr="007F1669">
        <w:rPr>
          <w:rFonts w:eastAsia="Calibri" w:cs="Times New Roman"/>
          <w:b/>
        </w:rPr>
        <w:t>CLÁUSULA QUINTA – DOS PRAZOS</w:t>
      </w:r>
    </w:p>
    <w:p w14:paraId="08E3BC0A" w14:textId="7D1EAD50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 xml:space="preserve">5.1. O prazo de execução destes serviços será de </w:t>
      </w:r>
      <w:r w:rsidR="00015472" w:rsidRPr="00015472">
        <w:rPr>
          <w:rFonts w:eastAsia="Calibri" w:cs="Times New Roman"/>
          <w:b/>
          <w:bCs/>
        </w:rPr>
        <w:t>02</w:t>
      </w:r>
      <w:r w:rsidRPr="00CC50BD">
        <w:rPr>
          <w:rFonts w:eastAsia="Calibri" w:cs="Times New Roman"/>
          <w:b/>
        </w:rPr>
        <w:t xml:space="preserve"> (</w:t>
      </w:r>
      <w:r w:rsidR="00015472">
        <w:rPr>
          <w:rFonts w:eastAsia="Calibri" w:cs="Times New Roman"/>
          <w:b/>
        </w:rPr>
        <w:t>dois</w:t>
      </w:r>
      <w:r w:rsidR="00CC50BD">
        <w:rPr>
          <w:rFonts w:eastAsia="Calibri" w:cs="Times New Roman"/>
          <w:b/>
        </w:rPr>
        <w:t>)</w:t>
      </w:r>
      <w:r w:rsidRPr="00DB14C7">
        <w:rPr>
          <w:rFonts w:eastAsia="Calibri" w:cs="Times New Roman"/>
          <w:b/>
        </w:rPr>
        <w:t xml:space="preserve"> </w:t>
      </w:r>
      <w:r w:rsidR="00015472">
        <w:rPr>
          <w:rFonts w:eastAsia="Calibri" w:cs="Times New Roman"/>
          <w:b/>
        </w:rPr>
        <w:t>meses</w:t>
      </w:r>
      <w:r w:rsidRPr="007F1669">
        <w:rPr>
          <w:rFonts w:eastAsia="Calibri" w:cs="Times New Roman"/>
        </w:rPr>
        <w:t xml:space="preserve">, a contar da </w:t>
      </w:r>
      <w:r w:rsidR="00015472">
        <w:rPr>
          <w:rFonts w:eastAsia="Calibri" w:cs="Times New Roman"/>
        </w:rPr>
        <w:t>ordem de serviço expedida pela Secretaria Municipal de Esporte, Lazer e Turismo.</w:t>
      </w:r>
    </w:p>
    <w:p w14:paraId="6CF2D4FF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  <w:b/>
        </w:rPr>
      </w:pPr>
      <w:r w:rsidRPr="007F1669">
        <w:rPr>
          <w:rFonts w:eastAsia="Calibri" w:cs="Times New Roman"/>
          <w:b/>
        </w:rPr>
        <w:t>CLÁUSULA SEXTA - DA DOTAÇÃO ORÇAMENTÁRIA</w:t>
      </w:r>
    </w:p>
    <w:p w14:paraId="3AE21AC5" w14:textId="1FE0B0EF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6.1. Os recursos necessários ao custeio do presente Contrato serão os oriundos da dotação orçamentária do Município de Saquarema/RJ</w:t>
      </w:r>
      <w:r w:rsidR="00DB14C7">
        <w:rPr>
          <w:rFonts w:eastAsia="Calibri" w:cs="Times New Roman"/>
        </w:rPr>
        <w:t xml:space="preserve"> e </w:t>
      </w:r>
      <w:r w:rsidRPr="007F1669">
        <w:rPr>
          <w:rFonts w:eastAsia="Calibri" w:cs="Times New Roman"/>
        </w:rPr>
        <w:t>correrão por conta</w:t>
      </w:r>
      <w:r w:rsidR="00B829BD">
        <w:rPr>
          <w:rFonts w:eastAsia="Calibri" w:cs="Times New Roman"/>
        </w:rPr>
        <w:t xml:space="preserve"> </w:t>
      </w:r>
      <w:r w:rsidR="002D74DE">
        <w:rPr>
          <w:rFonts w:eastAsia="Calibri" w:cs="Times New Roman"/>
        </w:rPr>
        <w:t>da</w:t>
      </w:r>
      <w:r w:rsidR="00AB4FB8">
        <w:rPr>
          <w:rFonts w:eastAsia="Calibri" w:cs="Times New Roman"/>
        </w:rPr>
        <w:t xml:space="preserve"> </w:t>
      </w:r>
      <w:r w:rsidRPr="007F1669">
        <w:rPr>
          <w:rFonts w:eastAsia="Calibri" w:cs="Times New Roman"/>
        </w:rPr>
        <w:t xml:space="preserve">dotação orçamentária: PROGRAMA DE TRABALHO: </w:t>
      </w:r>
      <w:r w:rsidR="00DB14C7">
        <w:rPr>
          <w:rFonts w:eastAsia="Calibri" w:cs="Times New Roman"/>
        </w:rPr>
        <w:t>23.695.0007.2.007</w:t>
      </w:r>
      <w:r w:rsidRPr="007F1669">
        <w:rPr>
          <w:rFonts w:eastAsia="Calibri" w:cs="Times New Roman"/>
        </w:rPr>
        <w:t>; ELEMENTO DE DESPESA:</w:t>
      </w:r>
      <w:r w:rsidRPr="007F1669">
        <w:rPr>
          <w:rFonts w:eastAsia="Calibri" w:cs="Times New Roman"/>
          <w:spacing w:val="-9"/>
        </w:rPr>
        <w:t xml:space="preserve"> </w:t>
      </w:r>
      <w:r w:rsidR="00DB14C7">
        <w:rPr>
          <w:rFonts w:eastAsia="Calibri" w:cs="Times New Roman"/>
          <w:spacing w:val="-9"/>
        </w:rPr>
        <w:t>3.3.90.39.00.00</w:t>
      </w:r>
      <w:r w:rsidR="002D74DE">
        <w:rPr>
          <w:rFonts w:eastAsia="Calibri" w:cs="Times New Roman"/>
          <w:spacing w:val="-9"/>
        </w:rPr>
        <w:t>, Fonte: 100</w:t>
      </w:r>
      <w:r w:rsidR="00F87C33">
        <w:rPr>
          <w:rFonts w:eastAsia="Calibri" w:cs="Times New Roman"/>
          <w:spacing w:val="-9"/>
        </w:rPr>
        <w:t>8</w:t>
      </w:r>
      <w:r w:rsidR="002D74DE">
        <w:rPr>
          <w:rFonts w:eastAsia="Calibri" w:cs="Times New Roman"/>
          <w:spacing w:val="-9"/>
        </w:rPr>
        <w:t>.</w:t>
      </w:r>
    </w:p>
    <w:p w14:paraId="52985159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rPr>
          <w:rFonts w:eastAsia="Arial" w:cs="Times New Roman"/>
          <w:b/>
        </w:rPr>
      </w:pPr>
      <w:r w:rsidRPr="007F1669">
        <w:rPr>
          <w:rFonts w:eastAsia="Arial" w:cs="Times New Roman"/>
          <w:b/>
        </w:rPr>
        <w:t>CLÁUSULA SÉTIMA - DA PRORROGAÇÃO</w:t>
      </w:r>
    </w:p>
    <w:p w14:paraId="3875ACE8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7.1. O presente contrato poderá ser prorrogado e/ou alterado nas formas previstas na Lei nº 8.666/93.</w:t>
      </w:r>
    </w:p>
    <w:p w14:paraId="14CD4D77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  <w:b/>
        </w:rPr>
      </w:pPr>
      <w:r w:rsidRPr="007F1669">
        <w:rPr>
          <w:rFonts w:eastAsia="Calibri" w:cs="Times New Roman"/>
          <w:b/>
        </w:rPr>
        <w:t>CLÁUSULA OITAVA – DAS OBRIGAÇÕES DA CONTRATANTE</w:t>
      </w:r>
    </w:p>
    <w:p w14:paraId="2321780B" w14:textId="77777777" w:rsidR="000436FF" w:rsidRPr="007F1669" w:rsidRDefault="000436FF" w:rsidP="000436FF">
      <w:pPr>
        <w:tabs>
          <w:tab w:val="left" w:pos="624"/>
        </w:tabs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8.1. Garantir o pagamento mensal, correspondente à prestação dos serviços realizada no respectivo período, até, no máximo, o 30° (trigésimo) dia do mês subsequente ao da efetiva execução dos</w:t>
      </w:r>
      <w:r w:rsidRPr="007F1669">
        <w:rPr>
          <w:rFonts w:eastAsia="Calibri" w:cs="Times New Roman"/>
          <w:spacing w:val="-1"/>
        </w:rPr>
        <w:t xml:space="preserve"> </w:t>
      </w:r>
      <w:r w:rsidRPr="007F1669">
        <w:rPr>
          <w:rFonts w:eastAsia="Calibri" w:cs="Times New Roman"/>
        </w:rPr>
        <w:t>serviços.</w:t>
      </w:r>
    </w:p>
    <w:p w14:paraId="5606FF1C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8.2. Exercer ampla, irrestrita e permanente fiscalização de todas as fases de execução dos serviços de fornecimento contratados, e do comportamento do pessoal da CONTRATADA, sem prejuízo da obrigação desta, de fiscalizar seus empregados, prepostos ou subordinados.</w:t>
      </w:r>
    </w:p>
    <w:p w14:paraId="6575A917" w14:textId="3A768479" w:rsidR="005B16A4" w:rsidRPr="005B16A4" w:rsidRDefault="000436FF" w:rsidP="006C1E0B">
      <w:pPr>
        <w:ind w:right="-1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8.3. Nos termos do artigo 67, da Lei Federal nº</w:t>
      </w:r>
      <w:r w:rsidRPr="007F1669">
        <w:rPr>
          <w:rFonts w:eastAsia="Calibri" w:cs="Times New Roman"/>
          <w:spacing w:val="-5"/>
        </w:rPr>
        <w:t xml:space="preserve"> </w:t>
      </w:r>
      <w:r w:rsidRPr="007F1669">
        <w:rPr>
          <w:rFonts w:eastAsia="Calibri" w:cs="Times New Roman"/>
        </w:rPr>
        <w:t xml:space="preserve">8.666/93, </w:t>
      </w:r>
      <w:r w:rsidR="005B16A4">
        <w:rPr>
          <w:rFonts w:eastAsia="Calibri" w:cs="Times New Roman"/>
        </w:rPr>
        <w:t>será</w:t>
      </w:r>
      <w:r w:rsidR="005B16A4" w:rsidRPr="005B16A4">
        <w:rPr>
          <w:rFonts w:eastAsia="Calibri" w:cs="Times New Roman"/>
        </w:rPr>
        <w:t xml:space="preserve"> designado</w:t>
      </w:r>
      <w:r w:rsidR="006B57CA">
        <w:rPr>
          <w:rFonts w:eastAsia="Calibri" w:cs="Times New Roman"/>
        </w:rPr>
        <w:t xml:space="preserve"> um servidor</w:t>
      </w:r>
      <w:r w:rsidR="005B16A4" w:rsidRPr="005B16A4">
        <w:rPr>
          <w:rFonts w:eastAsia="Calibri" w:cs="Times New Roman"/>
        </w:rPr>
        <w:t xml:space="preserve"> como fiscal de contrato</w:t>
      </w:r>
      <w:r w:rsidR="006B57CA">
        <w:rPr>
          <w:rFonts w:eastAsia="Calibri" w:cs="Times New Roman"/>
        </w:rPr>
        <w:t xml:space="preserve"> no procedimento administrativo nº.</w:t>
      </w:r>
      <w:r w:rsidR="00E42633">
        <w:rPr>
          <w:rFonts w:eastAsia="Calibri" w:cs="Times New Roman"/>
        </w:rPr>
        <w:t xml:space="preserve"> 19005/2019</w:t>
      </w:r>
      <w:bookmarkStart w:id="2" w:name="_GoBack"/>
      <w:bookmarkEnd w:id="2"/>
      <w:r w:rsidR="006B57CA">
        <w:rPr>
          <w:rFonts w:eastAsia="Calibri" w:cs="Times New Roman"/>
        </w:rPr>
        <w:t>,</w:t>
      </w:r>
      <w:r w:rsidR="005B16A4" w:rsidRPr="005B16A4">
        <w:rPr>
          <w:rFonts w:eastAsia="Calibri" w:cs="Times New Roman"/>
        </w:rPr>
        <w:t xml:space="preserve"> que compete exigir o cumprimento das obrigações deste contrato.  </w:t>
      </w:r>
    </w:p>
    <w:p w14:paraId="6DE4C1FA" w14:textId="77777777" w:rsidR="000436FF" w:rsidRPr="007F1669" w:rsidRDefault="000436FF" w:rsidP="000436FF">
      <w:pPr>
        <w:tabs>
          <w:tab w:val="left" w:pos="598"/>
        </w:tabs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8.4. Fornecer as informações e dados necessários à plena execução dos serviços, inclusive analisando e aprovando eventuais alterações e/ou inovações na metodologia de execução da CONTRATADA.</w:t>
      </w:r>
    </w:p>
    <w:p w14:paraId="7BF27FDD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8.5. Expedir as respectivas ordens de</w:t>
      </w:r>
      <w:r w:rsidRPr="007F1669">
        <w:rPr>
          <w:rFonts w:eastAsia="Calibri" w:cs="Times New Roman"/>
          <w:spacing w:val="-7"/>
        </w:rPr>
        <w:t xml:space="preserve"> </w:t>
      </w:r>
      <w:r w:rsidRPr="007F1669">
        <w:rPr>
          <w:rFonts w:eastAsia="Calibri" w:cs="Times New Roman"/>
        </w:rPr>
        <w:t>serviço.</w:t>
      </w:r>
    </w:p>
    <w:p w14:paraId="21203ECB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lastRenderedPageBreak/>
        <w:t>8.6. O extrato do presente contrato será publicado, nos termos do parágrafo único do Art.61, da Lei nº 8.666/93.</w:t>
      </w:r>
    </w:p>
    <w:p w14:paraId="73E03CD3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outlineLvl w:val="3"/>
        <w:rPr>
          <w:rFonts w:eastAsia="Arial" w:cs="Times New Roman"/>
          <w:b/>
          <w:bCs/>
        </w:rPr>
      </w:pPr>
      <w:r w:rsidRPr="007F1669">
        <w:rPr>
          <w:rFonts w:eastAsia="Arial" w:cs="Times New Roman"/>
          <w:b/>
          <w:bCs/>
        </w:rPr>
        <w:t>CLÁUSULA NONA – DAS OBRIGAÇÕES DA CONTRATADA</w:t>
      </w:r>
    </w:p>
    <w:p w14:paraId="7C8A4DC7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9.1. Garantir a execução dos serviços ora contratados, na forma da lei, e conforme definido no Edital e na Proposta da CONTRATADA, aprovada pelo CONTRATANTE, e que faz parte do presente instrumento como se nele estivesse</w:t>
      </w:r>
      <w:r w:rsidRPr="007F1669">
        <w:rPr>
          <w:rFonts w:eastAsia="Calibri" w:cs="Times New Roman"/>
          <w:spacing w:val="-18"/>
        </w:rPr>
        <w:t xml:space="preserve"> </w:t>
      </w:r>
      <w:r w:rsidRPr="007F1669">
        <w:rPr>
          <w:rFonts w:eastAsia="Calibri" w:cs="Times New Roman"/>
        </w:rPr>
        <w:t>transcrita.</w:t>
      </w:r>
    </w:p>
    <w:p w14:paraId="60D6D77B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9.2. Manter preposto – aceito pela CONTRATANTE – no local da prestação dos serviços, para representá-lo na execução do Contrato, nos termos do artigo 68, da Lei n°</w:t>
      </w:r>
      <w:r w:rsidRPr="007F1669">
        <w:rPr>
          <w:rFonts w:eastAsia="Calibri" w:cs="Times New Roman"/>
          <w:spacing w:val="-20"/>
        </w:rPr>
        <w:t xml:space="preserve"> </w:t>
      </w:r>
      <w:r w:rsidRPr="007F1669">
        <w:rPr>
          <w:rFonts w:eastAsia="Calibri" w:cs="Times New Roman"/>
        </w:rPr>
        <w:t>8.666/93.</w:t>
      </w:r>
    </w:p>
    <w:p w14:paraId="2D158431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9.3. Reparar, corrigir, remover, reconstruir ou substituir, às suas expensas, no total ou em parte, o objeto do Contrato em que se comprovarem vícios, defeitos ou incorreções resultantes da execução ou de materiais</w:t>
      </w:r>
      <w:r w:rsidRPr="007F1669">
        <w:rPr>
          <w:rFonts w:eastAsia="Calibri" w:cs="Times New Roman"/>
          <w:spacing w:val="-9"/>
        </w:rPr>
        <w:t xml:space="preserve"> </w:t>
      </w:r>
      <w:r w:rsidRPr="007F1669">
        <w:rPr>
          <w:rFonts w:eastAsia="Calibri" w:cs="Times New Roman"/>
        </w:rPr>
        <w:t>empregados.</w:t>
      </w:r>
    </w:p>
    <w:p w14:paraId="2D7D24F8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9.4. A CONTRATADA é responsável pelos danos causados por seus agentes diretamente à CONTRATANTE ou a terceiros, decorrentes da execução do</w:t>
      </w:r>
      <w:r w:rsidRPr="007F1669">
        <w:rPr>
          <w:rFonts w:eastAsia="Calibri" w:cs="Times New Roman"/>
          <w:spacing w:val="-26"/>
        </w:rPr>
        <w:t xml:space="preserve"> </w:t>
      </w:r>
      <w:r w:rsidRPr="007F1669">
        <w:rPr>
          <w:rFonts w:eastAsia="Calibri" w:cs="Times New Roman"/>
        </w:rPr>
        <w:t>Contrato.</w:t>
      </w:r>
    </w:p>
    <w:p w14:paraId="34FFF76A" w14:textId="77777777" w:rsidR="000436FF" w:rsidRPr="007F1669" w:rsidRDefault="000436FF" w:rsidP="000436FF">
      <w:pPr>
        <w:tabs>
          <w:tab w:val="left" w:pos="624"/>
        </w:tabs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9.5. A CONTRATADA é responsável pelos encargos trabalhistas, previdenciários, fiscais e comerciais resultantes da execução do</w:t>
      </w:r>
      <w:r w:rsidRPr="007F1669">
        <w:rPr>
          <w:rFonts w:eastAsia="Calibri" w:cs="Times New Roman"/>
          <w:spacing w:val="-14"/>
        </w:rPr>
        <w:t xml:space="preserve"> </w:t>
      </w:r>
      <w:r w:rsidRPr="007F1669">
        <w:rPr>
          <w:rFonts w:eastAsia="Calibri" w:cs="Times New Roman"/>
        </w:rPr>
        <w:t>Contrato.</w:t>
      </w:r>
    </w:p>
    <w:p w14:paraId="5AC3759F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9.6. Manter, durante toda a execução do Contrato, em compatibilidade com as obrigações por ela assumidas, todas as condições de qualificação exigidas para a presente</w:t>
      </w:r>
      <w:r w:rsidRPr="007F1669">
        <w:rPr>
          <w:rFonts w:eastAsia="Calibri" w:cs="Times New Roman"/>
          <w:spacing w:val="-23"/>
        </w:rPr>
        <w:t xml:space="preserve"> </w:t>
      </w:r>
      <w:r w:rsidRPr="007F1669">
        <w:rPr>
          <w:rFonts w:eastAsia="Calibri" w:cs="Times New Roman"/>
        </w:rPr>
        <w:t>contratação.</w:t>
      </w:r>
    </w:p>
    <w:p w14:paraId="178445FB" w14:textId="77777777" w:rsidR="000436FF" w:rsidRPr="007F1669" w:rsidRDefault="000436FF" w:rsidP="000436FF">
      <w:pPr>
        <w:widowControl w:val="0"/>
        <w:tabs>
          <w:tab w:val="left" w:pos="631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Calibri" w:cs="Times New Roman"/>
        </w:rPr>
        <w:t xml:space="preserve">9.7. </w:t>
      </w:r>
      <w:r w:rsidRPr="007F1669">
        <w:rPr>
          <w:rFonts w:eastAsia="Arial" w:cs="Times New Roman"/>
        </w:rPr>
        <w:t>Execução dos serviços observando rigorosamente as especificações e determinações técnicas contidas no</w:t>
      </w:r>
      <w:r w:rsidRPr="007F1669">
        <w:rPr>
          <w:rFonts w:eastAsia="Arial" w:cs="Times New Roman"/>
          <w:spacing w:val="-9"/>
        </w:rPr>
        <w:t xml:space="preserve"> </w:t>
      </w:r>
      <w:r w:rsidRPr="007F1669">
        <w:rPr>
          <w:rFonts w:eastAsia="Arial" w:cs="Times New Roman"/>
        </w:rPr>
        <w:t>Edital.</w:t>
      </w:r>
    </w:p>
    <w:p w14:paraId="487D7344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9.8. Fornecimento de todo material e equipamento necessário para execução dos</w:t>
      </w:r>
      <w:r w:rsidRPr="007F1669">
        <w:rPr>
          <w:rFonts w:eastAsia="Arial" w:cs="Times New Roman"/>
          <w:spacing w:val="-16"/>
        </w:rPr>
        <w:t xml:space="preserve"> </w:t>
      </w:r>
      <w:r w:rsidRPr="007F1669">
        <w:rPr>
          <w:rFonts w:eastAsia="Arial" w:cs="Times New Roman"/>
        </w:rPr>
        <w:t xml:space="preserve">serviços. </w:t>
      </w:r>
    </w:p>
    <w:p w14:paraId="0FBBE3AE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9.9. Comunicar por escrito à CONTRATANTE a existência de irregularidades de qualquer natureza.</w:t>
      </w:r>
    </w:p>
    <w:p w14:paraId="361A33DF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9.10. Facilitar a fiscalização dos agentes formalmente indicados pela</w:t>
      </w:r>
      <w:r w:rsidRPr="007F1669">
        <w:rPr>
          <w:rFonts w:eastAsia="Arial" w:cs="Times New Roman"/>
          <w:spacing w:val="-29"/>
        </w:rPr>
        <w:t xml:space="preserve"> </w:t>
      </w:r>
      <w:r w:rsidRPr="007F1669">
        <w:rPr>
          <w:rFonts w:eastAsia="Arial" w:cs="Times New Roman"/>
        </w:rPr>
        <w:t>CONTRATANTE.</w:t>
      </w:r>
    </w:p>
    <w:p w14:paraId="2644CB8E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9.11. A CONTRATADA obriga-se a manter, durante todo o período de execução do Contrato, as condições de habilitação jurídica e regularidade fiscal exigidas pela Lei Federal n° 8666/93, artigos 28 e 29, respectivamente, bem como as condições de habilitação técnica e econômico financeira requeridas e verificadas pela CONTRATANTE no processo licitatório que originou o presente Contrato.</w:t>
      </w:r>
    </w:p>
    <w:p w14:paraId="4CE4E57A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outlineLvl w:val="3"/>
        <w:rPr>
          <w:rFonts w:eastAsia="Arial" w:cs="Times New Roman"/>
          <w:b/>
          <w:bCs/>
        </w:rPr>
      </w:pPr>
      <w:r w:rsidRPr="007F1669">
        <w:rPr>
          <w:rFonts w:eastAsia="Arial" w:cs="Times New Roman"/>
          <w:b/>
          <w:bCs/>
        </w:rPr>
        <w:t>CLÁUSULA DÉCIMA – DAS PENALIDADES</w:t>
      </w:r>
    </w:p>
    <w:p w14:paraId="0444460D" w14:textId="77777777" w:rsidR="000436FF" w:rsidRPr="007F1669" w:rsidRDefault="000436FF" w:rsidP="000436FF">
      <w:pPr>
        <w:spacing w:before="100" w:beforeAutospacing="1" w:after="100" w:afterAutospacing="1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10.1. O atraso injustificado no início da execução do objeto do Contrato sujeitará a CONTRATADA à multa de mora de 5% (cinco por cento) do valor mensal estimado do serviço objeto do</w:t>
      </w:r>
      <w:r w:rsidRPr="007F1669">
        <w:rPr>
          <w:rFonts w:eastAsia="Calibri" w:cs="Times New Roman"/>
          <w:spacing w:val="-19"/>
        </w:rPr>
        <w:t xml:space="preserve"> </w:t>
      </w:r>
      <w:r w:rsidRPr="007F1669">
        <w:rPr>
          <w:rFonts w:eastAsia="Calibri" w:cs="Times New Roman"/>
        </w:rPr>
        <w:t>atraso.</w:t>
      </w:r>
    </w:p>
    <w:p w14:paraId="4A401433" w14:textId="77777777" w:rsidR="000436FF" w:rsidRPr="007F1669" w:rsidRDefault="000436FF" w:rsidP="000436FF">
      <w:pPr>
        <w:spacing w:before="100" w:beforeAutospacing="1" w:after="100" w:afterAutospacing="1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lastRenderedPageBreak/>
        <w:t>10.2. A multa a que alude o item 1</w:t>
      </w:r>
      <w:r w:rsidR="00312149">
        <w:rPr>
          <w:rFonts w:eastAsia="Calibri" w:cs="Times New Roman"/>
        </w:rPr>
        <w:t>0</w:t>
      </w:r>
      <w:r w:rsidRPr="007F1669">
        <w:rPr>
          <w:rFonts w:eastAsia="Calibri" w:cs="Times New Roman"/>
        </w:rPr>
        <w:t>.1 da presente cláusula não impede que a Administração rescinda unilateralmente o Contrato e aplique as outras sanções previstas neste, garantida a ampla defesa e o</w:t>
      </w:r>
      <w:r w:rsidRPr="007F1669">
        <w:rPr>
          <w:rFonts w:eastAsia="Calibri" w:cs="Times New Roman"/>
          <w:spacing w:val="-6"/>
        </w:rPr>
        <w:t xml:space="preserve"> </w:t>
      </w:r>
      <w:r w:rsidRPr="007F1669">
        <w:rPr>
          <w:rFonts w:eastAsia="Calibri" w:cs="Times New Roman"/>
        </w:rPr>
        <w:t>contraditório.</w:t>
      </w:r>
    </w:p>
    <w:p w14:paraId="1753BA34" w14:textId="77777777" w:rsidR="000436FF" w:rsidRPr="007F1669" w:rsidRDefault="000436FF" w:rsidP="000436FF">
      <w:pPr>
        <w:spacing w:before="100" w:beforeAutospacing="1" w:after="100" w:afterAutospacing="1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10.3. Por infringência total ou parcial de quaisquer das cláusulas constantes deste Contrato, a Prefeitura Municipal de Saquarema/RJ, garantida a prévia defesa, poderá aplicar as seguintes penalidades:</w:t>
      </w:r>
    </w:p>
    <w:p w14:paraId="021B0FEC" w14:textId="77777777" w:rsidR="000436FF" w:rsidRPr="007F1669" w:rsidRDefault="000436FF" w:rsidP="000436FF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Arial" w:cs="Arial"/>
          <w:lang w:val="en-US"/>
        </w:rPr>
      </w:pPr>
      <w:r w:rsidRPr="007F1669">
        <w:rPr>
          <w:rFonts w:eastAsia="Arial" w:cs="Arial"/>
          <w:lang w:val="en-US"/>
        </w:rPr>
        <w:t>Advertência;</w:t>
      </w:r>
    </w:p>
    <w:p w14:paraId="633E7898" w14:textId="77777777" w:rsidR="000436FF" w:rsidRPr="007F1669" w:rsidRDefault="000436FF" w:rsidP="000436FF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Mu</w:t>
      </w:r>
      <w:r w:rsidRPr="007F1669">
        <w:rPr>
          <w:rFonts w:eastAsia="Arial" w:cs="Arial"/>
        </w:rPr>
        <w:t>lta, na forma prevista no item 1</w:t>
      </w:r>
      <w:r w:rsidR="005A244D">
        <w:rPr>
          <w:rFonts w:eastAsia="Arial" w:cs="Arial"/>
        </w:rPr>
        <w:t>0</w:t>
      </w:r>
      <w:r w:rsidRPr="007F1669">
        <w:rPr>
          <w:rFonts w:eastAsia="Arial" w:cs="Arial"/>
        </w:rPr>
        <w:t>.5</w:t>
      </w:r>
      <w:r w:rsidRPr="007F1669">
        <w:rPr>
          <w:rFonts w:eastAsia="Arial" w:cs="Times New Roman"/>
        </w:rPr>
        <w:t xml:space="preserve"> deste</w:t>
      </w:r>
      <w:r w:rsidRPr="007F1669">
        <w:rPr>
          <w:rFonts w:eastAsia="Arial" w:cs="Times New Roman"/>
          <w:spacing w:val="-16"/>
        </w:rPr>
        <w:t xml:space="preserve"> </w:t>
      </w:r>
      <w:r w:rsidRPr="007F1669">
        <w:rPr>
          <w:rFonts w:eastAsia="Arial" w:cs="Times New Roman"/>
        </w:rPr>
        <w:t>Termo;</w:t>
      </w:r>
    </w:p>
    <w:p w14:paraId="6EA55156" w14:textId="77777777" w:rsidR="000436FF" w:rsidRPr="007F1669" w:rsidRDefault="000436FF" w:rsidP="000436FF">
      <w:pPr>
        <w:widowControl w:val="0"/>
        <w:numPr>
          <w:ilvl w:val="0"/>
          <w:numId w:val="15"/>
        </w:numPr>
        <w:tabs>
          <w:tab w:val="left" w:pos="426"/>
          <w:tab w:val="left" w:pos="834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Suspensão temporária de participação em licitação e impedimento de Contrato com a Administração Pública, por prazo não superior a 2 (dois)</w:t>
      </w:r>
      <w:r w:rsidRPr="007F1669">
        <w:rPr>
          <w:rFonts w:eastAsia="Arial" w:cs="Times New Roman"/>
          <w:spacing w:val="-15"/>
        </w:rPr>
        <w:t xml:space="preserve"> </w:t>
      </w:r>
      <w:r w:rsidRPr="007F1669">
        <w:rPr>
          <w:rFonts w:eastAsia="Arial" w:cs="Times New Roman"/>
        </w:rPr>
        <w:t>anos;</w:t>
      </w:r>
    </w:p>
    <w:p w14:paraId="572E3339" w14:textId="77777777" w:rsidR="000436FF" w:rsidRPr="007F1669" w:rsidRDefault="000436FF" w:rsidP="000436FF">
      <w:pPr>
        <w:widowControl w:val="0"/>
        <w:numPr>
          <w:ilvl w:val="0"/>
          <w:numId w:val="15"/>
        </w:numPr>
        <w:tabs>
          <w:tab w:val="left" w:pos="426"/>
          <w:tab w:val="left" w:pos="834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Declaração de inidoneidade para licitar e contratar com a Administração Pública, enquanto perdurarem os motivos determinantes da punição ou até que seja promovida a reabilitação perante a própria autoridade que aplicou a penalidade, que será concedida sempre que a Contratada ressarcir a Prefeitura Municipal de Saquarema/RJ, pelos prejuízos causados e após decorrido o prazo de sanção aplicado na alínea “c” deste</w:t>
      </w:r>
      <w:r w:rsidRPr="007F1669">
        <w:rPr>
          <w:rFonts w:eastAsia="Arial" w:cs="Times New Roman"/>
          <w:spacing w:val="-17"/>
        </w:rPr>
        <w:t xml:space="preserve"> </w:t>
      </w:r>
      <w:r w:rsidRPr="007F1669">
        <w:rPr>
          <w:rFonts w:eastAsia="Arial" w:cs="Times New Roman"/>
        </w:rPr>
        <w:t>item.</w:t>
      </w:r>
    </w:p>
    <w:p w14:paraId="226FE99A" w14:textId="77777777" w:rsidR="000436FF" w:rsidRPr="007F1669" w:rsidRDefault="000436FF" w:rsidP="000436FF">
      <w:pPr>
        <w:tabs>
          <w:tab w:val="left" w:pos="607"/>
        </w:tabs>
        <w:spacing w:before="100" w:beforeAutospacing="1" w:after="100" w:afterAutospacing="1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10.4. Qualquer inadimplemento às obrigações contratuais ensejará a emissão, pela Prefeitura Municipal de Saquarema/RJ, do documento AVISO DE DEFICIÊNCIA, que comunicará a CONTRATADA que ela não está atendendo satisfatoriamente os serviços objeto do Contrato. A CONTRATADA terá o prazo de 5 (cinco) dias úteis, contados a partir da data de entrega do aviso, para sanar as deficiências apontadas. O não atendimento ao AVISO DE DEFICIÊNCIA, sem manifestação da CONTRATADA dentro do prazo ou esgotados os recursos em todas as suas instâncias, acarretará a aplicação das penalidades previstas, além das sanções previstas na Lei Federal nº 8.666/93, de 21.06.93 e</w:t>
      </w:r>
      <w:r w:rsidRPr="007F1669">
        <w:rPr>
          <w:rFonts w:eastAsia="Calibri" w:cs="Times New Roman"/>
          <w:spacing w:val="-13"/>
        </w:rPr>
        <w:t xml:space="preserve"> </w:t>
      </w:r>
      <w:r w:rsidRPr="007F1669">
        <w:rPr>
          <w:rFonts w:eastAsia="Calibri" w:cs="Times New Roman"/>
        </w:rPr>
        <w:t>alterações.</w:t>
      </w:r>
    </w:p>
    <w:p w14:paraId="3A616EE5" w14:textId="77777777" w:rsidR="000436FF" w:rsidRPr="007F1669" w:rsidRDefault="000436FF" w:rsidP="000436FF">
      <w:pPr>
        <w:tabs>
          <w:tab w:val="left" w:pos="607"/>
        </w:tabs>
        <w:spacing w:before="100" w:beforeAutospacing="1" w:after="100" w:afterAutospacing="1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10.5. Para efeito de multas, fica estabelecido</w:t>
      </w:r>
      <w:r w:rsidRPr="007F1669">
        <w:rPr>
          <w:rFonts w:eastAsia="Calibri" w:cs="Times New Roman"/>
          <w:spacing w:val="-14"/>
        </w:rPr>
        <w:t xml:space="preserve"> </w:t>
      </w:r>
      <w:r w:rsidRPr="007F1669">
        <w:rPr>
          <w:rFonts w:eastAsia="Calibri" w:cs="Times New Roman"/>
        </w:rPr>
        <w:t>que são independentes e distintas, e a aplicação de uma não exclui a aplicação de outras.</w:t>
      </w:r>
    </w:p>
    <w:p w14:paraId="46E818A3" w14:textId="77777777" w:rsidR="000436FF" w:rsidRPr="007F1669" w:rsidRDefault="000436FF" w:rsidP="000436FF">
      <w:pPr>
        <w:tabs>
          <w:tab w:val="left" w:pos="607"/>
        </w:tabs>
        <w:spacing w:before="100" w:beforeAutospacing="1" w:after="100" w:afterAutospacing="1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10.6. O não cumprimento total ou parcial do Contrato enseja a sua rescisão unilateral por ato da CONTRATANTE, independentemente de notificação ou interpelação judicial ou extrajudicial, na forma do artigo 78, da Lei Federal n°</w:t>
      </w:r>
      <w:r w:rsidRPr="007F1669">
        <w:rPr>
          <w:rFonts w:eastAsia="Calibri" w:cs="Times New Roman"/>
          <w:spacing w:val="-14"/>
        </w:rPr>
        <w:t xml:space="preserve"> </w:t>
      </w:r>
      <w:r w:rsidRPr="007F1669">
        <w:rPr>
          <w:rFonts w:eastAsia="Calibri" w:cs="Times New Roman"/>
        </w:rPr>
        <w:t>8.666/93;</w:t>
      </w:r>
    </w:p>
    <w:p w14:paraId="51061010" w14:textId="77777777" w:rsidR="000436FF" w:rsidRPr="007F1669" w:rsidRDefault="000436FF" w:rsidP="000436FF">
      <w:pPr>
        <w:tabs>
          <w:tab w:val="left" w:pos="607"/>
        </w:tabs>
        <w:spacing w:before="100" w:beforeAutospacing="1" w:after="100" w:afterAutospacing="1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10.7. Pela inexecução total ou parcial do Contrato, a CONTRATANTE poderá ainda, garantida prévia defesa, aplicar à Contratada as sanções previstas nos artigos 87 e 88, da Lei Federal nº 8.666/93 com suas</w:t>
      </w:r>
      <w:r w:rsidRPr="007F1669">
        <w:rPr>
          <w:rFonts w:eastAsia="Calibri" w:cs="Times New Roman"/>
          <w:spacing w:val="-5"/>
        </w:rPr>
        <w:t xml:space="preserve"> </w:t>
      </w:r>
      <w:r w:rsidRPr="007F1669">
        <w:rPr>
          <w:rFonts w:eastAsia="Calibri" w:cs="Times New Roman"/>
        </w:rPr>
        <w:t>alterações.</w:t>
      </w:r>
    </w:p>
    <w:p w14:paraId="70A31066" w14:textId="77777777" w:rsidR="000436FF" w:rsidRPr="007F1669" w:rsidRDefault="000436FF" w:rsidP="000436FF">
      <w:pPr>
        <w:tabs>
          <w:tab w:val="left" w:pos="607"/>
        </w:tabs>
        <w:spacing w:before="100" w:beforeAutospacing="1" w:after="100" w:afterAutospacing="1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10.8. As multas não têm caráter compensatório e o seu pagamento não exime a CONTRATADA da responsabilidade pelas perdas ou danos decorrentes das infrações</w:t>
      </w:r>
      <w:r w:rsidRPr="007F1669">
        <w:rPr>
          <w:rFonts w:eastAsia="Calibri" w:cs="Times New Roman"/>
          <w:spacing w:val="-24"/>
        </w:rPr>
        <w:t xml:space="preserve"> </w:t>
      </w:r>
      <w:r w:rsidRPr="007F1669">
        <w:rPr>
          <w:rFonts w:eastAsia="Calibri" w:cs="Times New Roman"/>
        </w:rPr>
        <w:t>cometidas.</w:t>
      </w:r>
    </w:p>
    <w:p w14:paraId="6A458D26" w14:textId="77777777" w:rsidR="00F87C33" w:rsidRDefault="00F87C33" w:rsidP="000436FF">
      <w:pPr>
        <w:widowControl w:val="0"/>
        <w:spacing w:before="100" w:beforeAutospacing="1" w:after="100" w:afterAutospacing="1" w:line="240" w:lineRule="auto"/>
        <w:jc w:val="both"/>
        <w:outlineLvl w:val="3"/>
        <w:rPr>
          <w:rFonts w:eastAsia="Arial" w:cs="Times New Roman"/>
          <w:b/>
          <w:bCs/>
        </w:rPr>
      </w:pPr>
    </w:p>
    <w:p w14:paraId="31D3761A" w14:textId="77777777" w:rsidR="00F87C33" w:rsidRDefault="00F87C33" w:rsidP="000436FF">
      <w:pPr>
        <w:widowControl w:val="0"/>
        <w:spacing w:before="100" w:beforeAutospacing="1" w:after="100" w:afterAutospacing="1" w:line="240" w:lineRule="auto"/>
        <w:jc w:val="both"/>
        <w:outlineLvl w:val="3"/>
        <w:rPr>
          <w:rFonts w:eastAsia="Arial" w:cs="Times New Roman"/>
          <w:b/>
          <w:bCs/>
        </w:rPr>
      </w:pPr>
    </w:p>
    <w:p w14:paraId="3AB90A0C" w14:textId="0944DCB3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outlineLvl w:val="3"/>
        <w:rPr>
          <w:rFonts w:eastAsia="Arial" w:cs="Times New Roman"/>
          <w:bCs/>
        </w:rPr>
      </w:pPr>
      <w:r w:rsidRPr="007F1669">
        <w:rPr>
          <w:rFonts w:eastAsia="Arial" w:cs="Times New Roman"/>
          <w:b/>
          <w:bCs/>
        </w:rPr>
        <w:lastRenderedPageBreak/>
        <w:t>PARÁGRAFO PRIMEIRO</w:t>
      </w:r>
      <w:r w:rsidRPr="007F1669">
        <w:rPr>
          <w:rFonts w:eastAsia="Arial" w:cs="Times New Roman"/>
          <w:bCs/>
        </w:rPr>
        <w:t>:</w:t>
      </w:r>
    </w:p>
    <w:p w14:paraId="67C344E6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As multas aplicadas pelo contratante, através de notificação ou atestado de atraso emitido pela fiscalização, serão, no decorrer do contrato, descontadas na medição do próprio mês ou na do mês seguinte.</w:t>
      </w:r>
    </w:p>
    <w:p w14:paraId="493723E4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outlineLvl w:val="3"/>
        <w:rPr>
          <w:rFonts w:eastAsia="Arial" w:cs="Times New Roman"/>
          <w:bCs/>
        </w:rPr>
      </w:pPr>
      <w:r w:rsidRPr="007F1669">
        <w:rPr>
          <w:rFonts w:eastAsia="Arial" w:cs="Times New Roman"/>
          <w:b/>
          <w:bCs/>
        </w:rPr>
        <w:t>PARÁGRAFO SEGUNDO</w:t>
      </w:r>
      <w:r w:rsidRPr="007F1669">
        <w:rPr>
          <w:rFonts w:eastAsia="Arial" w:cs="Times New Roman"/>
          <w:bCs/>
        </w:rPr>
        <w:t>:</w:t>
      </w:r>
    </w:p>
    <w:p w14:paraId="6368B0BA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 xml:space="preserve">Recebida a notificação, poderá a contratada, no prazo de 5 (cinco) dias úteis, apresentar defesa junto à SECRETARIA MUNICIPAL DE </w:t>
      </w:r>
      <w:r w:rsidR="00DF1FF0">
        <w:rPr>
          <w:rFonts w:eastAsia="Calibri" w:cs="Times New Roman"/>
        </w:rPr>
        <w:t>ESPORTE, LAZER E TURISMO</w:t>
      </w:r>
      <w:r w:rsidRPr="007F1669">
        <w:rPr>
          <w:rFonts w:eastAsia="Calibri" w:cs="Times New Roman"/>
        </w:rPr>
        <w:t xml:space="preserve"> desta Municipalidade.</w:t>
      </w:r>
    </w:p>
    <w:p w14:paraId="4250B3AD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outlineLvl w:val="3"/>
        <w:rPr>
          <w:rFonts w:eastAsia="Arial" w:cs="Times New Roman"/>
          <w:bCs/>
        </w:rPr>
      </w:pPr>
      <w:r w:rsidRPr="007F1669">
        <w:rPr>
          <w:rFonts w:eastAsia="Arial" w:cs="Times New Roman"/>
          <w:b/>
          <w:bCs/>
        </w:rPr>
        <w:t>PARÁGRAFO TERCEIRO</w:t>
      </w:r>
      <w:r w:rsidRPr="007F1669">
        <w:rPr>
          <w:rFonts w:eastAsia="Arial" w:cs="Times New Roman"/>
          <w:bCs/>
        </w:rPr>
        <w:t>:</w:t>
      </w:r>
    </w:p>
    <w:p w14:paraId="2D09C11A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Caso indeferido o recurso ou não o havendo, a multa será aplicada conforme estabelecido pela PMS.</w:t>
      </w:r>
    </w:p>
    <w:p w14:paraId="777C7E6D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outlineLvl w:val="3"/>
        <w:rPr>
          <w:rFonts w:eastAsia="Arial" w:cs="Times New Roman"/>
          <w:b/>
          <w:bCs/>
        </w:rPr>
      </w:pPr>
      <w:r w:rsidRPr="007F1669">
        <w:rPr>
          <w:rFonts w:eastAsia="Arial" w:cs="Times New Roman"/>
          <w:b/>
          <w:bCs/>
        </w:rPr>
        <w:t>CLÁUSULA DÉCIMA PRIMEIRA – DA RESCISÃO CONTRATUAL</w:t>
      </w:r>
    </w:p>
    <w:p w14:paraId="7E0B1DF8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7F1669">
        <w:rPr>
          <w:rFonts w:eastAsia="Calibri" w:cs="Times New Roman"/>
        </w:rPr>
        <w:t>11.1. Este Contrato poderá ser rescindido por iniciativa de qualquer das partes, desde que caracterizada formalmente uma das condições abaixo especificadas:</w:t>
      </w:r>
    </w:p>
    <w:p w14:paraId="0B89B566" w14:textId="77777777" w:rsidR="000436FF" w:rsidRPr="007F1669" w:rsidRDefault="000436FF" w:rsidP="000436FF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O não cumprimento ou cumprimento irregular pela CONTRATADA de cláusulas contratuais, especificações, projetos ou</w:t>
      </w:r>
      <w:r w:rsidRPr="007F1669">
        <w:rPr>
          <w:rFonts w:eastAsia="Arial" w:cs="Times New Roman"/>
          <w:spacing w:val="-5"/>
        </w:rPr>
        <w:t xml:space="preserve"> </w:t>
      </w:r>
      <w:r w:rsidRPr="007F1669">
        <w:rPr>
          <w:rFonts w:eastAsia="Arial" w:cs="Times New Roman"/>
        </w:rPr>
        <w:t>prazos;</w:t>
      </w:r>
    </w:p>
    <w:p w14:paraId="3D00B8BC" w14:textId="77777777" w:rsidR="000436FF" w:rsidRPr="007F1669" w:rsidRDefault="000436FF" w:rsidP="000436FF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A lentidão do seu cumprimento, levando a CONTRATANTE a comprovar a impossibilidade da conclusão da obra, do serviço ou do fornecimento, nos prazos</w:t>
      </w:r>
      <w:r w:rsidRPr="007F1669">
        <w:rPr>
          <w:rFonts w:eastAsia="Arial" w:cs="Times New Roman"/>
          <w:spacing w:val="-18"/>
        </w:rPr>
        <w:t xml:space="preserve"> </w:t>
      </w:r>
      <w:r w:rsidRPr="007F1669">
        <w:rPr>
          <w:rFonts w:eastAsia="Arial" w:cs="Times New Roman"/>
        </w:rPr>
        <w:t>estipulados;</w:t>
      </w:r>
    </w:p>
    <w:p w14:paraId="5FBBE45A" w14:textId="77777777" w:rsidR="000436FF" w:rsidRPr="007F1669" w:rsidRDefault="000436FF" w:rsidP="000436FF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A CONTRATADA não cumprir com as penalidades impostas por infrações, nos devidos</w:t>
      </w:r>
      <w:r w:rsidRPr="007F1669">
        <w:rPr>
          <w:rFonts w:eastAsia="Arial" w:cs="Times New Roman"/>
          <w:spacing w:val="-32"/>
        </w:rPr>
        <w:t xml:space="preserve"> </w:t>
      </w:r>
      <w:r w:rsidRPr="007F1669">
        <w:rPr>
          <w:rFonts w:eastAsia="Arial" w:cs="Times New Roman"/>
        </w:rPr>
        <w:t>prazos;</w:t>
      </w:r>
    </w:p>
    <w:p w14:paraId="46344BA7" w14:textId="77777777" w:rsidR="000436FF" w:rsidRPr="007F1669" w:rsidRDefault="000436FF" w:rsidP="000436FF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O atraso injustificado da CONTRATADA no início do</w:t>
      </w:r>
      <w:r w:rsidRPr="007F1669">
        <w:rPr>
          <w:rFonts w:eastAsia="Arial" w:cs="Times New Roman"/>
          <w:spacing w:val="-16"/>
        </w:rPr>
        <w:t xml:space="preserve"> </w:t>
      </w:r>
      <w:r w:rsidRPr="007F1669">
        <w:rPr>
          <w:rFonts w:eastAsia="Arial" w:cs="Times New Roman"/>
        </w:rPr>
        <w:t>serviço;</w:t>
      </w:r>
    </w:p>
    <w:p w14:paraId="5F472247" w14:textId="77777777" w:rsidR="000436FF" w:rsidRPr="007F1669" w:rsidRDefault="000436FF" w:rsidP="000436FF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A paralisação do serviço sem justa causa e prévia comunicação à</w:t>
      </w:r>
      <w:r w:rsidRPr="007F1669">
        <w:rPr>
          <w:rFonts w:eastAsia="Arial" w:cs="Times New Roman"/>
          <w:spacing w:val="-23"/>
        </w:rPr>
        <w:t xml:space="preserve"> </w:t>
      </w:r>
      <w:r w:rsidRPr="007F1669">
        <w:rPr>
          <w:rFonts w:eastAsia="Arial" w:cs="Times New Roman"/>
        </w:rPr>
        <w:t>Administração;</w:t>
      </w:r>
    </w:p>
    <w:p w14:paraId="46FAEB1D" w14:textId="77777777" w:rsidR="000436FF" w:rsidRPr="007F1669" w:rsidRDefault="000436FF" w:rsidP="000436FF">
      <w:pPr>
        <w:widowControl w:val="0"/>
        <w:numPr>
          <w:ilvl w:val="0"/>
          <w:numId w:val="14"/>
        </w:numPr>
        <w:tabs>
          <w:tab w:val="left" w:pos="-3119"/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 xml:space="preserve"> A subcontratação total ou parcial do seu objeto, a associação do contratado com outrem, a cessão ou transferência, total ou parcial, bem como a fusão, cisão ou incorporação, sem a anuência prévia da</w:t>
      </w:r>
      <w:r w:rsidRPr="007F1669">
        <w:rPr>
          <w:rFonts w:eastAsia="Arial" w:cs="Times New Roman"/>
          <w:spacing w:val="-13"/>
        </w:rPr>
        <w:t xml:space="preserve"> </w:t>
      </w:r>
      <w:r w:rsidRPr="007F1669">
        <w:rPr>
          <w:rFonts w:eastAsia="Arial" w:cs="Times New Roman"/>
        </w:rPr>
        <w:t>CONTRATANTE;</w:t>
      </w:r>
    </w:p>
    <w:p w14:paraId="231A91E7" w14:textId="77777777" w:rsidR="000436FF" w:rsidRPr="007F1669" w:rsidRDefault="000436FF" w:rsidP="000436FF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O desatendimento das determinações regulares da autoridade designada para acompanhar e fiscalizar a sua execução, assim como as de seus</w:t>
      </w:r>
      <w:r w:rsidRPr="007F1669">
        <w:rPr>
          <w:rFonts w:eastAsia="Arial" w:cs="Times New Roman"/>
          <w:spacing w:val="-12"/>
        </w:rPr>
        <w:t xml:space="preserve"> </w:t>
      </w:r>
      <w:r w:rsidRPr="007F1669">
        <w:rPr>
          <w:rFonts w:eastAsia="Arial" w:cs="Times New Roman"/>
        </w:rPr>
        <w:t>superiores;</w:t>
      </w:r>
    </w:p>
    <w:p w14:paraId="4D5C00A4" w14:textId="77777777" w:rsidR="000436FF" w:rsidRPr="007F1669" w:rsidRDefault="000436FF" w:rsidP="000436FF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O cometimento reiterado de faltas na sua execução, anotadas na forma do § 1º, do artigo 67, da  Lei nº 8.666/93;</w:t>
      </w:r>
    </w:p>
    <w:p w14:paraId="5D91767B" w14:textId="77777777" w:rsidR="000436FF" w:rsidRPr="007F1669" w:rsidRDefault="000436FF" w:rsidP="000436FF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A decretação de falência ou a instauração de insolvência civil da</w:t>
      </w:r>
      <w:r w:rsidRPr="007F1669">
        <w:rPr>
          <w:rFonts w:eastAsia="Arial" w:cs="Times New Roman"/>
          <w:spacing w:val="-26"/>
        </w:rPr>
        <w:t xml:space="preserve"> </w:t>
      </w:r>
      <w:r w:rsidRPr="007F1669">
        <w:rPr>
          <w:rFonts w:eastAsia="Arial" w:cs="Times New Roman"/>
        </w:rPr>
        <w:t>CONTRATADA;</w:t>
      </w:r>
    </w:p>
    <w:p w14:paraId="307B43E5" w14:textId="77777777" w:rsidR="000436FF" w:rsidRPr="007F1669" w:rsidRDefault="000436FF" w:rsidP="000436FF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A dissolução da sociedade da</w:t>
      </w:r>
      <w:r w:rsidRPr="007F1669">
        <w:rPr>
          <w:rFonts w:eastAsia="Arial" w:cs="Times New Roman"/>
          <w:spacing w:val="-13"/>
        </w:rPr>
        <w:t xml:space="preserve"> </w:t>
      </w:r>
      <w:r w:rsidRPr="007F1669">
        <w:rPr>
          <w:rFonts w:eastAsia="Arial" w:cs="Times New Roman"/>
        </w:rPr>
        <w:t>CONTRATADA;</w:t>
      </w:r>
    </w:p>
    <w:p w14:paraId="03E881A9" w14:textId="77777777" w:rsidR="000436FF" w:rsidRPr="007F1669" w:rsidRDefault="000436FF" w:rsidP="000436FF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A CONTRATADA perder as condições econômicas, técnicas ou operacionais para manter o serviço;</w:t>
      </w:r>
    </w:p>
    <w:p w14:paraId="09C2DF3A" w14:textId="77777777" w:rsidR="000436FF" w:rsidRPr="007F1669" w:rsidRDefault="000436FF" w:rsidP="000436FF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A alteração social ou a modificação da finalidade ou da estrutura da empresa, que prejudique a execução do</w:t>
      </w:r>
      <w:r w:rsidRPr="007F1669">
        <w:rPr>
          <w:rFonts w:eastAsia="Arial" w:cs="Times New Roman"/>
          <w:spacing w:val="-5"/>
        </w:rPr>
        <w:t xml:space="preserve"> </w:t>
      </w:r>
      <w:r w:rsidRPr="007F1669">
        <w:rPr>
          <w:rFonts w:eastAsia="Arial" w:cs="Times New Roman"/>
        </w:rPr>
        <w:t>Contrato;</w:t>
      </w:r>
    </w:p>
    <w:p w14:paraId="13FA7BB4" w14:textId="77777777" w:rsidR="000436FF" w:rsidRPr="007F1669" w:rsidRDefault="000436FF" w:rsidP="000436FF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Razões de interesse público, de alta relevância e amplo conhecimento, justificadas e determinadas pela máxima autoridade da esfera administrativa a que está subordinado o contratante e exaradas no processo administrativo a que se refere o</w:t>
      </w:r>
      <w:r w:rsidRPr="007F1669">
        <w:rPr>
          <w:rFonts w:eastAsia="Arial" w:cs="Times New Roman"/>
          <w:spacing w:val="-26"/>
        </w:rPr>
        <w:t xml:space="preserve"> </w:t>
      </w:r>
      <w:r w:rsidRPr="007F1669">
        <w:rPr>
          <w:rFonts w:eastAsia="Arial" w:cs="Times New Roman"/>
        </w:rPr>
        <w:t>Contrato.</w:t>
      </w:r>
    </w:p>
    <w:p w14:paraId="41537A62" w14:textId="77777777" w:rsidR="000436FF" w:rsidRPr="007F1669" w:rsidRDefault="000436FF" w:rsidP="000436FF">
      <w:pPr>
        <w:widowControl w:val="0"/>
        <w:spacing w:before="100" w:beforeAutospacing="1" w:after="100" w:afterAutospacing="1" w:line="240" w:lineRule="auto"/>
        <w:jc w:val="both"/>
        <w:outlineLvl w:val="3"/>
        <w:rPr>
          <w:rFonts w:eastAsia="Arial" w:cs="Times New Roman"/>
          <w:b/>
          <w:bCs/>
        </w:rPr>
      </w:pPr>
      <w:r w:rsidRPr="007F1669">
        <w:rPr>
          <w:rFonts w:eastAsia="Arial" w:cs="Times New Roman"/>
          <w:b/>
          <w:bCs/>
        </w:rPr>
        <w:t>CLÁUSULA DÉCIMA SEGUNDA – DISPOSIÇÕES FINAIS</w:t>
      </w:r>
    </w:p>
    <w:p w14:paraId="3A8AE7E1" w14:textId="77777777" w:rsidR="000436FF" w:rsidRPr="007F1669" w:rsidRDefault="000436FF" w:rsidP="000436FF">
      <w:pPr>
        <w:widowControl w:val="0"/>
        <w:tabs>
          <w:tab w:val="left" w:pos="667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12.1. Na hipótese de suspensão, por interesse da CONTRATANTE, a CONTRATADA será reembolsada na forma do artigo 79, § 2º, da Lei Federal nº 8.666/93.</w:t>
      </w:r>
    </w:p>
    <w:p w14:paraId="7DEE7A40" w14:textId="77777777" w:rsidR="000436FF" w:rsidRPr="007F1669" w:rsidRDefault="000436FF" w:rsidP="000436FF">
      <w:pPr>
        <w:widowControl w:val="0"/>
        <w:tabs>
          <w:tab w:val="left" w:pos="667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lastRenderedPageBreak/>
        <w:t>12.2. Havendo alterações que importem em modificações de cláusula contratual, será indispensável a lavratura do termo aditivo.</w:t>
      </w:r>
    </w:p>
    <w:p w14:paraId="40D4EF72" w14:textId="77777777" w:rsidR="000436FF" w:rsidRPr="007F1669" w:rsidRDefault="000436FF" w:rsidP="000436FF">
      <w:pPr>
        <w:widowControl w:val="0"/>
        <w:tabs>
          <w:tab w:val="left" w:pos="667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>12.3. Aplicam-se ao presente Contrato e à sua execução as disposições da Lei n° 8.666/93.</w:t>
      </w:r>
    </w:p>
    <w:p w14:paraId="43F2CE8B" w14:textId="77777777" w:rsidR="000436FF" w:rsidRPr="007F1669" w:rsidRDefault="000436FF" w:rsidP="000436FF">
      <w:pPr>
        <w:widowControl w:val="0"/>
        <w:tabs>
          <w:tab w:val="left" w:pos="667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Times New Roman"/>
        </w:rPr>
        <w:t xml:space="preserve">12.4. O foro para dirimir as questões oriundas da execução deste Contrato é o da Comarca de Saquarema/RJ, Estado do Rio de Janeiro. </w:t>
      </w:r>
    </w:p>
    <w:p w14:paraId="54EA7413" w14:textId="77777777" w:rsidR="000436FF" w:rsidRPr="007F1669" w:rsidRDefault="000436FF" w:rsidP="000436FF">
      <w:pPr>
        <w:widowControl w:val="0"/>
        <w:tabs>
          <w:tab w:val="left" w:pos="667"/>
        </w:tabs>
        <w:spacing w:before="100" w:beforeAutospacing="1" w:after="100" w:afterAutospacing="1" w:line="240" w:lineRule="auto"/>
        <w:jc w:val="both"/>
        <w:rPr>
          <w:rFonts w:eastAsia="Arial" w:cs="Times New Roman"/>
        </w:rPr>
      </w:pPr>
      <w:r w:rsidRPr="007F1669">
        <w:rPr>
          <w:rFonts w:eastAsia="Arial" w:cs="Arial"/>
        </w:rPr>
        <w:t>E, por estarem assim justas e contratadas, assinam o presente instrumento em 04 (quatro) vias de igual teor e forma, na presença das testemunhas, a tudo presentes, para que produza seus efeitos legais.</w:t>
      </w:r>
    </w:p>
    <w:p w14:paraId="4173E4FA" w14:textId="7312B932" w:rsidR="000436FF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  <w:b/>
        </w:rPr>
      </w:pPr>
      <w:r w:rsidRPr="00DF1FF0">
        <w:rPr>
          <w:rFonts w:eastAsia="Calibri" w:cs="Times New Roman"/>
          <w:b/>
        </w:rPr>
        <w:t xml:space="preserve">Saquarema/RJ, </w:t>
      </w:r>
      <w:r w:rsidR="00F87C33">
        <w:rPr>
          <w:rFonts w:eastAsia="Calibri" w:cs="Times New Roman"/>
          <w:b/>
        </w:rPr>
        <w:t>28</w:t>
      </w:r>
      <w:r w:rsidR="00DF1FF0">
        <w:rPr>
          <w:rFonts w:eastAsia="Calibri" w:cs="Times New Roman"/>
          <w:b/>
        </w:rPr>
        <w:t xml:space="preserve"> de </w:t>
      </w:r>
      <w:r w:rsidR="00F87C33">
        <w:rPr>
          <w:rFonts w:eastAsia="Calibri" w:cs="Times New Roman"/>
          <w:b/>
        </w:rPr>
        <w:t>novembro</w:t>
      </w:r>
      <w:r w:rsidR="00DF1FF0">
        <w:rPr>
          <w:rFonts w:eastAsia="Calibri" w:cs="Times New Roman"/>
          <w:b/>
        </w:rPr>
        <w:t xml:space="preserve"> de 201</w:t>
      </w:r>
      <w:r w:rsidR="008A549A">
        <w:rPr>
          <w:rFonts w:eastAsia="Calibri" w:cs="Times New Roman"/>
          <w:b/>
        </w:rPr>
        <w:t>9</w:t>
      </w:r>
      <w:r w:rsidRPr="00DF1FF0">
        <w:rPr>
          <w:rFonts w:eastAsia="Calibri" w:cs="Times New Roman"/>
          <w:b/>
        </w:rPr>
        <w:t>.</w:t>
      </w:r>
    </w:p>
    <w:p w14:paraId="16243020" w14:textId="77777777" w:rsidR="000363E1" w:rsidRDefault="000363E1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  <w:b/>
        </w:rPr>
      </w:pPr>
    </w:p>
    <w:p w14:paraId="05570549" w14:textId="77777777" w:rsidR="000363E1" w:rsidRDefault="000363E1" w:rsidP="000363E1">
      <w:pPr>
        <w:spacing w:before="100" w:beforeAutospacing="1" w:after="100" w:afterAutospacing="1" w:line="240" w:lineRule="auto"/>
        <w:contextualSpacing/>
        <w:jc w:val="both"/>
        <w:rPr>
          <w:rFonts w:eastAsia="Calibri" w:cstheme="minorHAnsi"/>
          <w:b/>
          <w:bCs/>
        </w:rPr>
      </w:pPr>
      <w:r w:rsidRPr="000363E1">
        <w:rPr>
          <w:rFonts w:eastAsia="Calibri" w:cstheme="minorHAnsi"/>
          <w:b/>
          <w:bCs/>
        </w:rPr>
        <w:t>Rafael da Costa Castro</w:t>
      </w:r>
    </w:p>
    <w:p w14:paraId="767263D5" w14:textId="77777777" w:rsidR="00A83EB2" w:rsidRPr="00A83EB2" w:rsidRDefault="00A83EB2" w:rsidP="000363E1">
      <w:pPr>
        <w:spacing w:before="100" w:beforeAutospacing="1" w:after="100" w:afterAutospacing="1" w:line="240" w:lineRule="auto"/>
        <w:contextualSpacing/>
        <w:jc w:val="both"/>
        <w:rPr>
          <w:rFonts w:eastAsia="Calibri" w:cs="Times New Roman"/>
          <w:b/>
        </w:rPr>
      </w:pPr>
      <w:r w:rsidRPr="00A83EB2">
        <w:rPr>
          <w:rFonts w:eastAsia="Calibri" w:cs="Times New Roman"/>
          <w:b/>
        </w:rPr>
        <w:t>Secretário Municipal de Esporte, Lazer e Turismo</w:t>
      </w:r>
    </w:p>
    <w:p w14:paraId="1D6CE9ED" w14:textId="77777777" w:rsidR="00A83EB2" w:rsidRDefault="00A83EB2" w:rsidP="000363E1">
      <w:pPr>
        <w:spacing w:before="100" w:beforeAutospacing="1" w:after="100" w:afterAutospacing="1" w:line="240" w:lineRule="auto"/>
        <w:contextualSpacing/>
        <w:jc w:val="both"/>
        <w:rPr>
          <w:rFonts w:ascii="Cambria Math" w:eastAsia="Calibri" w:hAnsi="Cambria Math" w:cs="Times New Roman"/>
          <w:b/>
        </w:rPr>
      </w:pPr>
      <w:r w:rsidRPr="00A83EB2">
        <w:rPr>
          <w:rFonts w:eastAsia="Calibri" w:cs="Times New Roman"/>
          <w:b/>
        </w:rPr>
        <w:t>Contratante</w:t>
      </w:r>
    </w:p>
    <w:p w14:paraId="7656F333" w14:textId="77777777" w:rsidR="00A83EB2" w:rsidRDefault="00A83EB2" w:rsidP="00A83EB2">
      <w:pPr>
        <w:spacing w:before="100" w:beforeAutospacing="1" w:after="100" w:afterAutospacing="1" w:line="240" w:lineRule="auto"/>
        <w:contextualSpacing/>
        <w:jc w:val="both"/>
        <w:rPr>
          <w:rFonts w:ascii="Cambria Math" w:eastAsia="Calibri" w:hAnsi="Cambria Math" w:cs="Times New Roman"/>
          <w:b/>
        </w:rPr>
      </w:pPr>
    </w:p>
    <w:p w14:paraId="00BCDE06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</w:p>
    <w:p w14:paraId="689E2E45" w14:textId="5616CE81" w:rsidR="000436FF" w:rsidRPr="007F1669" w:rsidRDefault="00F87C33" w:rsidP="000436FF">
      <w:pPr>
        <w:spacing w:before="100" w:beforeAutospacing="1" w:after="100" w:afterAutospacing="1" w:line="240" w:lineRule="auto"/>
        <w:contextualSpacing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ALBANQ SERVIÇOS E LOCAÇÃO DE EQUIPAMENTOS EIRELI EPP</w:t>
      </w:r>
      <w:r>
        <w:rPr>
          <w:rFonts w:eastAsia="Calibri" w:cs="Times New Roman"/>
          <w:b/>
        </w:rPr>
        <w:t>.</w:t>
      </w:r>
    </w:p>
    <w:p w14:paraId="1761FFB6" w14:textId="3DB7D2E5" w:rsidR="000436FF" w:rsidRPr="00A83EB2" w:rsidRDefault="000436FF" w:rsidP="000436FF">
      <w:pPr>
        <w:spacing w:before="100" w:beforeAutospacing="1" w:after="100" w:afterAutospacing="1" w:line="240" w:lineRule="auto"/>
        <w:contextualSpacing/>
        <w:jc w:val="both"/>
        <w:rPr>
          <w:rFonts w:eastAsia="Calibri" w:cs="Times New Roman"/>
          <w:b/>
        </w:rPr>
      </w:pPr>
      <w:r w:rsidRPr="00A83EB2">
        <w:rPr>
          <w:rFonts w:eastAsia="Calibri" w:cs="Times New Roman"/>
          <w:b/>
        </w:rPr>
        <w:t xml:space="preserve">Representante: </w:t>
      </w:r>
      <w:r w:rsidR="00F87C33">
        <w:rPr>
          <w:rFonts w:eastAsia="Calibri" w:cs="Times New Roman"/>
          <w:b/>
          <w:bCs/>
        </w:rPr>
        <w:t>Lucas Rios Cortes</w:t>
      </w:r>
    </w:p>
    <w:p w14:paraId="259BA49D" w14:textId="77777777" w:rsidR="000436FF" w:rsidRPr="0077204C" w:rsidRDefault="000436FF" w:rsidP="000436FF">
      <w:pPr>
        <w:spacing w:before="100" w:beforeAutospacing="1" w:after="100" w:afterAutospacing="1" w:line="240" w:lineRule="auto"/>
        <w:contextualSpacing/>
        <w:jc w:val="both"/>
        <w:rPr>
          <w:rFonts w:eastAsia="Calibri" w:cs="Times New Roman"/>
          <w:b/>
        </w:rPr>
      </w:pPr>
      <w:r w:rsidRPr="0077204C">
        <w:rPr>
          <w:rFonts w:eastAsia="Calibri" w:cs="Times New Roman"/>
          <w:b/>
        </w:rPr>
        <w:t>Contratada</w:t>
      </w:r>
    </w:p>
    <w:p w14:paraId="5F06D70D" w14:textId="77777777" w:rsidR="000436FF" w:rsidRPr="007F1669" w:rsidRDefault="000436FF" w:rsidP="000436FF">
      <w:pPr>
        <w:spacing w:before="100" w:beforeAutospacing="1" w:after="100" w:afterAutospacing="1" w:line="240" w:lineRule="auto"/>
        <w:jc w:val="both"/>
        <w:rPr>
          <w:rFonts w:eastAsia="Calibri" w:cs="Times New Roman"/>
          <w:b/>
        </w:rPr>
      </w:pPr>
      <w:r w:rsidRPr="007F1669">
        <w:rPr>
          <w:rFonts w:eastAsia="Calibri" w:cs="Times New Roman"/>
          <w:b/>
        </w:rPr>
        <w:t xml:space="preserve">  </w:t>
      </w:r>
    </w:p>
    <w:p w14:paraId="549A5346" w14:textId="77777777" w:rsidR="000436FF" w:rsidRDefault="000436FF" w:rsidP="000436FF">
      <w:pPr>
        <w:spacing w:after="0" w:line="240" w:lineRule="auto"/>
        <w:jc w:val="both"/>
        <w:rPr>
          <w:rFonts w:eastAsia="Calibri" w:cs="Times New Roman"/>
          <w:b/>
        </w:rPr>
      </w:pPr>
      <w:r w:rsidRPr="007F1669">
        <w:rPr>
          <w:rFonts w:eastAsia="Calibri" w:cs="Times New Roman"/>
          <w:b/>
        </w:rPr>
        <w:t>TESTEMUNHAS:</w:t>
      </w:r>
    </w:p>
    <w:p w14:paraId="3F7984B7" w14:textId="77777777" w:rsidR="00C90349" w:rsidRPr="007F1669" w:rsidRDefault="00C90349" w:rsidP="000436FF">
      <w:pPr>
        <w:spacing w:after="0" w:line="240" w:lineRule="auto"/>
        <w:jc w:val="both"/>
        <w:rPr>
          <w:rFonts w:eastAsia="Calibri" w:cs="Times New Roman"/>
          <w:b/>
        </w:rPr>
      </w:pPr>
    </w:p>
    <w:p w14:paraId="33E5239E" w14:textId="77777777" w:rsidR="000436FF" w:rsidRPr="007F1669" w:rsidRDefault="000436FF" w:rsidP="000436FF">
      <w:pPr>
        <w:spacing w:after="0" w:line="240" w:lineRule="auto"/>
        <w:jc w:val="both"/>
        <w:rPr>
          <w:rFonts w:eastAsia="Calibri" w:cs="Times New Roman"/>
          <w:b/>
        </w:rPr>
      </w:pPr>
      <w:r w:rsidRPr="007F1669">
        <w:rPr>
          <w:rFonts w:eastAsia="Calibri" w:cs="Times New Roman"/>
          <w:b/>
        </w:rPr>
        <w:t xml:space="preserve">    NOME:_________________________________________________________</w:t>
      </w:r>
    </w:p>
    <w:p w14:paraId="789434A5" w14:textId="77777777" w:rsidR="000436FF" w:rsidRPr="007F1669" w:rsidRDefault="000436FF" w:rsidP="000436FF">
      <w:pPr>
        <w:spacing w:after="0" w:line="240" w:lineRule="auto"/>
        <w:jc w:val="both"/>
        <w:rPr>
          <w:rFonts w:eastAsia="Calibri" w:cs="Times New Roman"/>
          <w:b/>
        </w:rPr>
      </w:pPr>
    </w:p>
    <w:p w14:paraId="68B48C62" w14:textId="77777777" w:rsidR="000436FF" w:rsidRPr="007F1669" w:rsidRDefault="000436FF" w:rsidP="000436FF">
      <w:pPr>
        <w:spacing w:after="0" w:line="240" w:lineRule="auto"/>
        <w:jc w:val="both"/>
        <w:rPr>
          <w:rFonts w:eastAsia="Calibri" w:cs="Times New Roman"/>
          <w:b/>
        </w:rPr>
      </w:pPr>
      <w:r w:rsidRPr="007F1669">
        <w:rPr>
          <w:rFonts w:eastAsia="Calibri" w:cs="Times New Roman"/>
          <w:b/>
        </w:rPr>
        <w:t xml:space="preserve">    CPF: __________________________________________________________</w:t>
      </w:r>
    </w:p>
    <w:p w14:paraId="717A81E9" w14:textId="77777777" w:rsidR="000436FF" w:rsidRPr="007F1669" w:rsidRDefault="000436FF" w:rsidP="000436FF">
      <w:pPr>
        <w:spacing w:after="0" w:line="240" w:lineRule="auto"/>
        <w:jc w:val="both"/>
        <w:rPr>
          <w:rFonts w:eastAsia="Calibri" w:cs="Times New Roman"/>
          <w:b/>
        </w:rPr>
      </w:pPr>
    </w:p>
    <w:p w14:paraId="03D6C095" w14:textId="77777777" w:rsidR="000436FF" w:rsidRPr="007F1669" w:rsidRDefault="000436FF" w:rsidP="000436FF">
      <w:pPr>
        <w:spacing w:after="0" w:line="240" w:lineRule="auto"/>
        <w:jc w:val="both"/>
        <w:rPr>
          <w:rFonts w:eastAsia="Calibri" w:cs="Times New Roman"/>
          <w:b/>
        </w:rPr>
      </w:pPr>
      <w:r w:rsidRPr="007F1669">
        <w:rPr>
          <w:rFonts w:eastAsia="Calibri" w:cs="Times New Roman"/>
          <w:b/>
        </w:rPr>
        <w:t xml:space="preserve">    ASSINATURA:___________________________________________________</w:t>
      </w:r>
    </w:p>
    <w:p w14:paraId="60A6CE32" w14:textId="77777777" w:rsidR="000436FF" w:rsidRPr="007F1669" w:rsidRDefault="000436FF" w:rsidP="000436FF">
      <w:pPr>
        <w:spacing w:after="0" w:line="240" w:lineRule="auto"/>
        <w:jc w:val="both"/>
        <w:rPr>
          <w:rFonts w:eastAsia="Calibri" w:cs="Times New Roman"/>
          <w:b/>
        </w:rPr>
      </w:pPr>
      <w:r w:rsidRPr="007F1669">
        <w:rPr>
          <w:rFonts w:eastAsia="Calibri" w:cs="Times New Roman"/>
          <w:b/>
        </w:rPr>
        <w:t xml:space="preserve">   </w:t>
      </w:r>
    </w:p>
    <w:p w14:paraId="7A414B99" w14:textId="77777777" w:rsidR="000436FF" w:rsidRPr="007F1669" w:rsidRDefault="000436FF" w:rsidP="000436FF">
      <w:pPr>
        <w:spacing w:after="0" w:line="240" w:lineRule="auto"/>
        <w:jc w:val="both"/>
        <w:rPr>
          <w:rFonts w:eastAsia="Calibri" w:cs="Times New Roman"/>
          <w:b/>
        </w:rPr>
      </w:pPr>
      <w:r w:rsidRPr="007F1669">
        <w:rPr>
          <w:rFonts w:eastAsia="Calibri" w:cs="Times New Roman"/>
          <w:b/>
        </w:rPr>
        <w:t xml:space="preserve">    NOME: _________________________________________________________</w:t>
      </w:r>
    </w:p>
    <w:p w14:paraId="35FE1AF4" w14:textId="77777777" w:rsidR="000436FF" w:rsidRPr="007F1669" w:rsidRDefault="000436FF" w:rsidP="000436FF">
      <w:pPr>
        <w:spacing w:after="0" w:line="240" w:lineRule="auto"/>
        <w:jc w:val="both"/>
        <w:rPr>
          <w:rFonts w:eastAsia="Calibri" w:cs="Times New Roman"/>
          <w:b/>
        </w:rPr>
      </w:pPr>
    </w:p>
    <w:p w14:paraId="705CCB8B" w14:textId="77777777" w:rsidR="000436FF" w:rsidRPr="007F1669" w:rsidRDefault="000436FF" w:rsidP="000436FF">
      <w:pPr>
        <w:spacing w:after="0" w:line="240" w:lineRule="auto"/>
        <w:jc w:val="both"/>
        <w:rPr>
          <w:rFonts w:eastAsia="Calibri" w:cs="Times New Roman"/>
          <w:b/>
        </w:rPr>
      </w:pPr>
      <w:r w:rsidRPr="007F1669">
        <w:rPr>
          <w:rFonts w:eastAsia="Calibri" w:cs="Times New Roman"/>
          <w:b/>
        </w:rPr>
        <w:t xml:space="preserve">    CPF: __________________________________________________________</w:t>
      </w:r>
      <w:r w:rsidR="00030E5E" w:rsidRPr="007F1669">
        <w:rPr>
          <w:rFonts w:eastAsia="Calibri" w:cs="Times New Roman"/>
          <w:b/>
        </w:rPr>
        <w:t>_</w:t>
      </w:r>
    </w:p>
    <w:p w14:paraId="32F98996" w14:textId="77777777" w:rsidR="000436FF" w:rsidRPr="007F1669" w:rsidRDefault="000436FF" w:rsidP="000436FF">
      <w:pPr>
        <w:spacing w:after="0" w:line="240" w:lineRule="auto"/>
        <w:jc w:val="both"/>
        <w:rPr>
          <w:rFonts w:eastAsia="Calibri" w:cs="Times New Roman"/>
          <w:b/>
        </w:rPr>
      </w:pPr>
    </w:p>
    <w:p w14:paraId="2A1FFD29" w14:textId="77777777" w:rsidR="005F12D2" w:rsidRPr="00080D06" w:rsidRDefault="000436FF" w:rsidP="009462CB">
      <w:pPr>
        <w:pStyle w:val="SemEspaamento"/>
        <w:rPr>
          <w:sz w:val="24"/>
          <w:szCs w:val="24"/>
        </w:rPr>
      </w:pPr>
      <w:r w:rsidRPr="007F1669">
        <w:rPr>
          <w:rFonts w:eastAsia="Calibri" w:cs="Times New Roman"/>
          <w:b/>
        </w:rPr>
        <w:t xml:space="preserve">    ASSINATURA:___________________________</w:t>
      </w:r>
      <w:r w:rsidR="00030E5E" w:rsidRPr="007F1669">
        <w:rPr>
          <w:rFonts w:eastAsia="Calibri" w:cs="Times New Roman"/>
          <w:b/>
        </w:rPr>
        <w:t>________________</w:t>
      </w:r>
      <w:r w:rsidR="00030E5E" w:rsidRPr="00080D06">
        <w:rPr>
          <w:rFonts w:eastAsia="Calibri" w:cs="Times New Roman"/>
          <w:b/>
          <w:sz w:val="24"/>
          <w:szCs w:val="24"/>
        </w:rPr>
        <w:t>________</w:t>
      </w:r>
    </w:p>
    <w:sectPr w:rsidR="005F12D2" w:rsidRPr="00080D06" w:rsidSect="00297DBA">
      <w:headerReference w:type="default" r:id="rId8"/>
      <w:pgSz w:w="11906" w:h="16838"/>
      <w:pgMar w:top="255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18FDF" w14:textId="77777777" w:rsidR="00265659" w:rsidRDefault="00265659" w:rsidP="00606899">
      <w:pPr>
        <w:spacing w:after="0" w:line="240" w:lineRule="auto"/>
      </w:pPr>
      <w:r>
        <w:separator/>
      </w:r>
    </w:p>
  </w:endnote>
  <w:endnote w:type="continuationSeparator" w:id="0">
    <w:p w14:paraId="3EE34109" w14:textId="77777777" w:rsidR="00265659" w:rsidRDefault="00265659" w:rsidP="0060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D42E" w14:textId="77777777" w:rsidR="00265659" w:rsidRDefault="00265659" w:rsidP="00606899">
      <w:pPr>
        <w:spacing w:after="0" w:line="240" w:lineRule="auto"/>
      </w:pPr>
      <w:r>
        <w:separator/>
      </w:r>
    </w:p>
  </w:footnote>
  <w:footnote w:type="continuationSeparator" w:id="0">
    <w:p w14:paraId="41915605" w14:textId="77777777" w:rsidR="00265659" w:rsidRDefault="00265659" w:rsidP="0060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3893" w14:textId="77777777" w:rsidR="00265659" w:rsidRPr="007D5875" w:rsidRDefault="00265659" w:rsidP="00606899">
    <w:pPr>
      <w:pStyle w:val="Cabealho"/>
      <w:rPr>
        <w:rFonts w:ascii="Calibri" w:hAnsi="Calibri" w:cs="Calibri"/>
        <w:b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D45CD5C" wp14:editId="19E40B2E">
          <wp:simplePos x="0" y="0"/>
          <wp:positionH relativeFrom="column">
            <wp:posOffset>-723900</wp:posOffset>
          </wp:positionH>
          <wp:positionV relativeFrom="paragraph">
            <wp:posOffset>-381000</wp:posOffset>
          </wp:positionV>
          <wp:extent cx="7080885" cy="1095375"/>
          <wp:effectExtent l="0" t="0" r="5715" b="952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88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875">
      <w:rPr>
        <w:rFonts w:ascii="Calibri" w:hAnsi="Calibri" w:cs="Calibri"/>
        <w:b/>
      </w:rPr>
      <w:t>PREFEITURA MUNICIPAL DE SAQUAREMA</w:t>
    </w:r>
  </w:p>
  <w:p w14:paraId="3FB525E9" w14:textId="77777777" w:rsidR="00265659" w:rsidRPr="007D5875" w:rsidRDefault="00265659" w:rsidP="00606899">
    <w:pPr>
      <w:pStyle w:val="Cabealho"/>
      <w:rPr>
        <w:rFonts w:ascii="Calibri" w:hAnsi="Calibri" w:cs="Calibri"/>
        <w:b/>
      </w:rPr>
    </w:pPr>
    <w:r w:rsidRPr="007D5875">
      <w:rPr>
        <w:rFonts w:ascii="Calibri" w:hAnsi="Calibri" w:cs="Calibri"/>
        <w:b/>
      </w:rPr>
      <w:t>ESTADO DO RIO DE JANEIRO</w:t>
    </w:r>
  </w:p>
  <w:p w14:paraId="237C3290" w14:textId="77777777" w:rsidR="00265659" w:rsidRPr="007D5875" w:rsidRDefault="00265659" w:rsidP="00606899">
    <w:pPr>
      <w:pStyle w:val="Cabealho"/>
      <w:ind w:right="360"/>
      <w:rPr>
        <w:rFonts w:ascii="Calibri" w:hAnsi="Calibri" w:cs="Calibri"/>
        <w:b/>
      </w:rPr>
    </w:pPr>
    <w:r w:rsidRPr="008D713D">
      <w:rPr>
        <w:rFonts w:ascii="Calibri" w:hAnsi="Calibri" w:cs="Calibri"/>
        <w:b/>
      </w:rPr>
      <w:t>SECRETARIA MUNICIPAL DE ESPORTE, LAZER E TURISMO</w:t>
    </w:r>
  </w:p>
  <w:p w14:paraId="6EAC8CC3" w14:textId="77777777" w:rsidR="00265659" w:rsidRDefault="00265659">
    <w:pPr>
      <w:pStyle w:val="Cabealho"/>
    </w:pPr>
    <w:r>
      <w:rPr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8DA57F" wp14:editId="4112E569">
              <wp:simplePos x="0" y="0"/>
              <wp:positionH relativeFrom="column">
                <wp:posOffset>4133850</wp:posOffset>
              </wp:positionH>
              <wp:positionV relativeFrom="paragraph">
                <wp:posOffset>104140</wp:posOffset>
              </wp:positionV>
              <wp:extent cx="2265680" cy="523875"/>
              <wp:effectExtent l="0" t="0" r="20320" b="2857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F7B2AE" w14:textId="6D4AD823" w:rsidR="00265659" w:rsidRPr="003275D4" w:rsidRDefault="00265659" w:rsidP="00297DBA">
                          <w:pPr>
                            <w:spacing w:after="0"/>
                            <w:rPr>
                              <w:sz w:val="24"/>
                            </w:rPr>
                          </w:pPr>
                          <w:r w:rsidRPr="003275D4">
                            <w:rPr>
                              <w:sz w:val="24"/>
                            </w:rPr>
                            <w:t xml:space="preserve">Processo nº </w:t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 w:rsidR="009E4B60">
                            <w:rPr>
                              <w:sz w:val="24"/>
                            </w:rPr>
                            <w:t>9005</w:t>
                          </w:r>
                          <w:r>
                            <w:rPr>
                              <w:sz w:val="24"/>
                            </w:rPr>
                            <w:t>/201</w:t>
                          </w:r>
                          <w:r w:rsidR="009E4B60">
                            <w:rPr>
                              <w:sz w:val="24"/>
                            </w:rPr>
                            <w:t>9</w:t>
                          </w:r>
                        </w:p>
                        <w:p w14:paraId="158E8645" w14:textId="77777777" w:rsidR="00265659" w:rsidRPr="003275D4" w:rsidRDefault="00265659" w:rsidP="00297DBA">
                          <w:pPr>
                            <w:spacing w:after="0"/>
                            <w:rPr>
                              <w:sz w:val="24"/>
                            </w:rPr>
                          </w:pPr>
                          <w:r w:rsidRPr="003275D4">
                            <w:rPr>
                              <w:sz w:val="24"/>
                            </w:rPr>
                            <w:t>RUBRICA ____</w:t>
                          </w:r>
                          <w:r>
                            <w:rPr>
                              <w:sz w:val="24"/>
                            </w:rPr>
                            <w:t>___</w:t>
                          </w:r>
                          <w:r w:rsidRPr="003275D4">
                            <w:rPr>
                              <w:sz w:val="24"/>
                            </w:rPr>
                            <w:t xml:space="preserve"> FLS. ____</w:t>
                          </w:r>
                          <w:r>
                            <w:rPr>
                              <w:sz w:val="24"/>
                            </w:rPr>
                            <w:t>____</w:t>
                          </w:r>
                        </w:p>
                        <w:p w14:paraId="17C1BC5E" w14:textId="77777777" w:rsidR="00265659" w:rsidRDefault="00265659" w:rsidP="00297D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DA57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25.5pt;margin-top:8.2pt;width:178.4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">
              <v:textbox>
                <w:txbxContent>
                  <w:p w14:paraId="0CF7B2AE" w14:textId="6D4AD823" w:rsidR="00265659" w:rsidRPr="003275D4" w:rsidRDefault="00265659" w:rsidP="00297DBA">
                    <w:pPr>
                      <w:spacing w:after="0"/>
                      <w:rPr>
                        <w:sz w:val="24"/>
                      </w:rPr>
                    </w:pPr>
                    <w:r w:rsidRPr="003275D4">
                      <w:rPr>
                        <w:sz w:val="24"/>
                      </w:rPr>
                      <w:t xml:space="preserve">Processo nº </w:t>
                    </w:r>
                    <w:r>
                      <w:rPr>
                        <w:sz w:val="24"/>
                      </w:rPr>
                      <w:t>1</w:t>
                    </w:r>
                    <w:r w:rsidR="009E4B60">
                      <w:rPr>
                        <w:sz w:val="24"/>
                      </w:rPr>
                      <w:t>9005</w:t>
                    </w:r>
                    <w:r>
                      <w:rPr>
                        <w:sz w:val="24"/>
                      </w:rPr>
                      <w:t>/201</w:t>
                    </w:r>
                    <w:r w:rsidR="009E4B60">
                      <w:rPr>
                        <w:sz w:val="24"/>
                      </w:rPr>
                      <w:t>9</w:t>
                    </w:r>
                  </w:p>
                  <w:p w14:paraId="158E8645" w14:textId="77777777" w:rsidR="00265659" w:rsidRPr="003275D4" w:rsidRDefault="00265659" w:rsidP="00297DBA">
                    <w:pPr>
                      <w:spacing w:after="0"/>
                      <w:rPr>
                        <w:sz w:val="24"/>
                      </w:rPr>
                    </w:pPr>
                    <w:r w:rsidRPr="003275D4">
                      <w:rPr>
                        <w:sz w:val="24"/>
                      </w:rPr>
                      <w:t>RUBRICA ____</w:t>
                    </w:r>
                    <w:r>
                      <w:rPr>
                        <w:sz w:val="24"/>
                      </w:rPr>
                      <w:t>___</w:t>
                    </w:r>
                    <w:r w:rsidRPr="003275D4">
                      <w:rPr>
                        <w:sz w:val="24"/>
                      </w:rPr>
                      <w:t xml:space="preserve"> FLS. ____</w:t>
                    </w:r>
                    <w:r>
                      <w:rPr>
                        <w:sz w:val="24"/>
                      </w:rPr>
                      <w:t>____</w:t>
                    </w:r>
                  </w:p>
                  <w:p w14:paraId="17C1BC5E" w14:textId="77777777" w:rsidR="00265659" w:rsidRDefault="00265659" w:rsidP="00297DB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35E57A5"/>
    <w:multiLevelType w:val="hybridMultilevel"/>
    <w:tmpl w:val="FC3633A8"/>
    <w:lvl w:ilvl="0" w:tplc="935CA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0254DE"/>
    <w:multiLevelType w:val="hybridMultilevel"/>
    <w:tmpl w:val="BE762D36"/>
    <w:lvl w:ilvl="0" w:tplc="97E46E2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A19"/>
    <w:multiLevelType w:val="hybridMultilevel"/>
    <w:tmpl w:val="B2B0B472"/>
    <w:lvl w:ilvl="0" w:tplc="C030955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859FB"/>
    <w:multiLevelType w:val="hybridMultilevel"/>
    <w:tmpl w:val="2918DB0E"/>
    <w:lvl w:ilvl="0" w:tplc="696231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E94630"/>
    <w:multiLevelType w:val="hybridMultilevel"/>
    <w:tmpl w:val="760E51E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297049"/>
    <w:multiLevelType w:val="multilevel"/>
    <w:tmpl w:val="1CE265F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0E971A7"/>
    <w:multiLevelType w:val="hybridMultilevel"/>
    <w:tmpl w:val="C10C7660"/>
    <w:lvl w:ilvl="0" w:tplc="D49E3A60">
      <w:start w:val="5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8D15031"/>
    <w:multiLevelType w:val="hybridMultilevel"/>
    <w:tmpl w:val="760E51E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2443489"/>
    <w:multiLevelType w:val="hybridMultilevel"/>
    <w:tmpl w:val="5FCEC1DA"/>
    <w:lvl w:ilvl="0" w:tplc="54C46BFC">
      <w:start w:val="1"/>
      <w:numFmt w:val="lowerLetter"/>
      <w:lvlText w:val="%1)"/>
      <w:lvlJc w:val="left"/>
      <w:pPr>
        <w:ind w:left="112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082975A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07360B64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6D3E6CFC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96E0B338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1EAC24EA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792ACB9E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2BE41B92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03DC7E64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12" w15:restartNumberingAfterBreak="0">
    <w:nsid w:val="5AD15E89"/>
    <w:multiLevelType w:val="hybridMultilevel"/>
    <w:tmpl w:val="141E4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A6E1A"/>
    <w:multiLevelType w:val="hybridMultilevel"/>
    <w:tmpl w:val="636E00A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CFB4E60"/>
    <w:multiLevelType w:val="multilevel"/>
    <w:tmpl w:val="C9182A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8357DDD"/>
    <w:multiLevelType w:val="hybridMultilevel"/>
    <w:tmpl w:val="760E51E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5A5F0A"/>
    <w:multiLevelType w:val="hybridMultilevel"/>
    <w:tmpl w:val="B31E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15"/>
  </w:num>
  <w:num w:numId="11">
    <w:abstractNumId w:val="4"/>
  </w:num>
  <w:num w:numId="12">
    <w:abstractNumId w:val="16"/>
  </w:num>
  <w:num w:numId="13">
    <w:abstractNumId w:val="5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A3"/>
    <w:rsid w:val="00003D6B"/>
    <w:rsid w:val="00007286"/>
    <w:rsid w:val="00010D10"/>
    <w:rsid w:val="00015472"/>
    <w:rsid w:val="00026C74"/>
    <w:rsid w:val="0002705E"/>
    <w:rsid w:val="00030E5E"/>
    <w:rsid w:val="00031853"/>
    <w:rsid w:val="00032924"/>
    <w:rsid w:val="000363E1"/>
    <w:rsid w:val="000436FF"/>
    <w:rsid w:val="00051A84"/>
    <w:rsid w:val="00064A02"/>
    <w:rsid w:val="0006662C"/>
    <w:rsid w:val="00066827"/>
    <w:rsid w:val="000729A9"/>
    <w:rsid w:val="00080D06"/>
    <w:rsid w:val="00083A0E"/>
    <w:rsid w:val="00084B20"/>
    <w:rsid w:val="000973D1"/>
    <w:rsid w:val="000B1F9A"/>
    <w:rsid w:val="000C63B1"/>
    <w:rsid w:val="000C7C39"/>
    <w:rsid w:val="000D07D1"/>
    <w:rsid w:val="000D254B"/>
    <w:rsid w:val="000D4001"/>
    <w:rsid w:val="000D4142"/>
    <w:rsid w:val="000D6F38"/>
    <w:rsid w:val="00117712"/>
    <w:rsid w:val="00126B13"/>
    <w:rsid w:val="00140ECE"/>
    <w:rsid w:val="00153CF7"/>
    <w:rsid w:val="00155EC3"/>
    <w:rsid w:val="0015676B"/>
    <w:rsid w:val="00163AF1"/>
    <w:rsid w:val="001643F2"/>
    <w:rsid w:val="00166DFD"/>
    <w:rsid w:val="0017499D"/>
    <w:rsid w:val="00175998"/>
    <w:rsid w:val="001837C3"/>
    <w:rsid w:val="0019080E"/>
    <w:rsid w:val="00191D84"/>
    <w:rsid w:val="00192BDD"/>
    <w:rsid w:val="0019448A"/>
    <w:rsid w:val="00195ADD"/>
    <w:rsid w:val="001A0D8E"/>
    <w:rsid w:val="001A3A72"/>
    <w:rsid w:val="001A7BC8"/>
    <w:rsid w:val="001C5D58"/>
    <w:rsid w:val="001C67ED"/>
    <w:rsid w:val="001C7363"/>
    <w:rsid w:val="001E4D27"/>
    <w:rsid w:val="001E65E3"/>
    <w:rsid w:val="001F0A4C"/>
    <w:rsid w:val="002027B7"/>
    <w:rsid w:val="00224DF1"/>
    <w:rsid w:val="00227CC7"/>
    <w:rsid w:val="0023593D"/>
    <w:rsid w:val="002376AB"/>
    <w:rsid w:val="00241729"/>
    <w:rsid w:val="00245471"/>
    <w:rsid w:val="002573D1"/>
    <w:rsid w:val="00264B8C"/>
    <w:rsid w:val="00265659"/>
    <w:rsid w:val="00265C4A"/>
    <w:rsid w:val="00266AE2"/>
    <w:rsid w:val="00267CDD"/>
    <w:rsid w:val="00271558"/>
    <w:rsid w:val="002726D3"/>
    <w:rsid w:val="00282827"/>
    <w:rsid w:val="00284490"/>
    <w:rsid w:val="002844A4"/>
    <w:rsid w:val="00286EB0"/>
    <w:rsid w:val="002875AA"/>
    <w:rsid w:val="00290940"/>
    <w:rsid w:val="00293671"/>
    <w:rsid w:val="00297DBA"/>
    <w:rsid w:val="002A34BF"/>
    <w:rsid w:val="002A4434"/>
    <w:rsid w:val="002A4600"/>
    <w:rsid w:val="002B0707"/>
    <w:rsid w:val="002B2EE5"/>
    <w:rsid w:val="002C0FD2"/>
    <w:rsid w:val="002C26AA"/>
    <w:rsid w:val="002C7575"/>
    <w:rsid w:val="002D11EF"/>
    <w:rsid w:val="002D74DE"/>
    <w:rsid w:val="002D7A2F"/>
    <w:rsid w:val="002E029A"/>
    <w:rsid w:val="002E0FFB"/>
    <w:rsid w:val="002E6C96"/>
    <w:rsid w:val="002E7F11"/>
    <w:rsid w:val="002F129F"/>
    <w:rsid w:val="002F7457"/>
    <w:rsid w:val="00304A7C"/>
    <w:rsid w:val="003057CE"/>
    <w:rsid w:val="00307AA5"/>
    <w:rsid w:val="00312149"/>
    <w:rsid w:val="00317837"/>
    <w:rsid w:val="003261BA"/>
    <w:rsid w:val="00326F0F"/>
    <w:rsid w:val="00327524"/>
    <w:rsid w:val="00343B8F"/>
    <w:rsid w:val="003465A0"/>
    <w:rsid w:val="00361F16"/>
    <w:rsid w:val="00367933"/>
    <w:rsid w:val="00376AD6"/>
    <w:rsid w:val="00377FD7"/>
    <w:rsid w:val="00383F86"/>
    <w:rsid w:val="00392F67"/>
    <w:rsid w:val="003A5C81"/>
    <w:rsid w:val="003A6A4E"/>
    <w:rsid w:val="003B0A49"/>
    <w:rsid w:val="003C0537"/>
    <w:rsid w:val="003C09CB"/>
    <w:rsid w:val="003C603A"/>
    <w:rsid w:val="003D4C11"/>
    <w:rsid w:val="003D6C52"/>
    <w:rsid w:val="003D6C57"/>
    <w:rsid w:val="003E50FC"/>
    <w:rsid w:val="003F3F8F"/>
    <w:rsid w:val="00404481"/>
    <w:rsid w:val="0040777D"/>
    <w:rsid w:val="00417E9A"/>
    <w:rsid w:val="00432E52"/>
    <w:rsid w:val="004570E7"/>
    <w:rsid w:val="00463A64"/>
    <w:rsid w:val="004705CE"/>
    <w:rsid w:val="004718E5"/>
    <w:rsid w:val="0048463F"/>
    <w:rsid w:val="00485268"/>
    <w:rsid w:val="00487DCD"/>
    <w:rsid w:val="00496698"/>
    <w:rsid w:val="004976AE"/>
    <w:rsid w:val="004B3FA7"/>
    <w:rsid w:val="004B4683"/>
    <w:rsid w:val="004C46CC"/>
    <w:rsid w:val="004C4C5F"/>
    <w:rsid w:val="004C5057"/>
    <w:rsid w:val="004C5380"/>
    <w:rsid w:val="004C5FEC"/>
    <w:rsid w:val="004C7012"/>
    <w:rsid w:val="004D22D2"/>
    <w:rsid w:val="004E1FC8"/>
    <w:rsid w:val="004F0890"/>
    <w:rsid w:val="004F7BE5"/>
    <w:rsid w:val="0050685D"/>
    <w:rsid w:val="00506F73"/>
    <w:rsid w:val="00507B9B"/>
    <w:rsid w:val="0051550F"/>
    <w:rsid w:val="005200B8"/>
    <w:rsid w:val="005202A5"/>
    <w:rsid w:val="00520BA2"/>
    <w:rsid w:val="00523387"/>
    <w:rsid w:val="00525FAA"/>
    <w:rsid w:val="00526204"/>
    <w:rsid w:val="00530821"/>
    <w:rsid w:val="00533BDD"/>
    <w:rsid w:val="00534CDF"/>
    <w:rsid w:val="00535A4D"/>
    <w:rsid w:val="005426A9"/>
    <w:rsid w:val="00551CE8"/>
    <w:rsid w:val="00555E5D"/>
    <w:rsid w:val="00556CAD"/>
    <w:rsid w:val="00560D18"/>
    <w:rsid w:val="00561A75"/>
    <w:rsid w:val="00575B23"/>
    <w:rsid w:val="005776CD"/>
    <w:rsid w:val="00580DDA"/>
    <w:rsid w:val="0058682D"/>
    <w:rsid w:val="005906EE"/>
    <w:rsid w:val="00590E2D"/>
    <w:rsid w:val="0059304E"/>
    <w:rsid w:val="005A04AE"/>
    <w:rsid w:val="005A1F46"/>
    <w:rsid w:val="005A244D"/>
    <w:rsid w:val="005A447B"/>
    <w:rsid w:val="005A6A07"/>
    <w:rsid w:val="005A6B86"/>
    <w:rsid w:val="005B1260"/>
    <w:rsid w:val="005B16A4"/>
    <w:rsid w:val="005B54DE"/>
    <w:rsid w:val="005C3565"/>
    <w:rsid w:val="005C4EC0"/>
    <w:rsid w:val="005D456D"/>
    <w:rsid w:val="005E0C78"/>
    <w:rsid w:val="005E2163"/>
    <w:rsid w:val="005E746C"/>
    <w:rsid w:val="005F12D2"/>
    <w:rsid w:val="005F131F"/>
    <w:rsid w:val="00602C7B"/>
    <w:rsid w:val="00603F6D"/>
    <w:rsid w:val="006050AA"/>
    <w:rsid w:val="00606899"/>
    <w:rsid w:val="006078BE"/>
    <w:rsid w:val="00611121"/>
    <w:rsid w:val="00613652"/>
    <w:rsid w:val="00626FDD"/>
    <w:rsid w:val="006272C1"/>
    <w:rsid w:val="00643A18"/>
    <w:rsid w:val="0064604B"/>
    <w:rsid w:val="00662F21"/>
    <w:rsid w:val="006676E2"/>
    <w:rsid w:val="00670B55"/>
    <w:rsid w:val="00675E8F"/>
    <w:rsid w:val="0068753F"/>
    <w:rsid w:val="00696ED7"/>
    <w:rsid w:val="006B09E3"/>
    <w:rsid w:val="006B57CA"/>
    <w:rsid w:val="006C1E0B"/>
    <w:rsid w:val="006C66B5"/>
    <w:rsid w:val="006D15A9"/>
    <w:rsid w:val="006D2F33"/>
    <w:rsid w:val="006D424E"/>
    <w:rsid w:val="006E28A8"/>
    <w:rsid w:val="006E4828"/>
    <w:rsid w:val="006F452D"/>
    <w:rsid w:val="0070115E"/>
    <w:rsid w:val="0070296B"/>
    <w:rsid w:val="00705A15"/>
    <w:rsid w:val="00712888"/>
    <w:rsid w:val="007172B6"/>
    <w:rsid w:val="007204E0"/>
    <w:rsid w:val="00736459"/>
    <w:rsid w:val="00740BB9"/>
    <w:rsid w:val="007531E6"/>
    <w:rsid w:val="00760659"/>
    <w:rsid w:val="007620CC"/>
    <w:rsid w:val="0076725D"/>
    <w:rsid w:val="00771DAD"/>
    <w:rsid w:val="0077204C"/>
    <w:rsid w:val="007C2787"/>
    <w:rsid w:val="007C5870"/>
    <w:rsid w:val="007D66A9"/>
    <w:rsid w:val="007E24C6"/>
    <w:rsid w:val="007E6A7D"/>
    <w:rsid w:val="007F1669"/>
    <w:rsid w:val="00803933"/>
    <w:rsid w:val="0080572B"/>
    <w:rsid w:val="00806EA0"/>
    <w:rsid w:val="00812CB5"/>
    <w:rsid w:val="00817DE1"/>
    <w:rsid w:val="00817EB9"/>
    <w:rsid w:val="00822800"/>
    <w:rsid w:val="00835A07"/>
    <w:rsid w:val="00841F43"/>
    <w:rsid w:val="0085003B"/>
    <w:rsid w:val="00856A14"/>
    <w:rsid w:val="0086062C"/>
    <w:rsid w:val="0086356B"/>
    <w:rsid w:val="008636C5"/>
    <w:rsid w:val="00874C0D"/>
    <w:rsid w:val="00880007"/>
    <w:rsid w:val="00881D39"/>
    <w:rsid w:val="00884DE5"/>
    <w:rsid w:val="0088543D"/>
    <w:rsid w:val="00885BE9"/>
    <w:rsid w:val="00887DA6"/>
    <w:rsid w:val="008972E7"/>
    <w:rsid w:val="008A22A6"/>
    <w:rsid w:val="008A549A"/>
    <w:rsid w:val="008B2D12"/>
    <w:rsid w:val="008C25CF"/>
    <w:rsid w:val="008C6F0E"/>
    <w:rsid w:val="008D5A82"/>
    <w:rsid w:val="008D713D"/>
    <w:rsid w:val="008F0F4E"/>
    <w:rsid w:val="008F25B1"/>
    <w:rsid w:val="008F25EE"/>
    <w:rsid w:val="008F69D1"/>
    <w:rsid w:val="008F756F"/>
    <w:rsid w:val="008F7B47"/>
    <w:rsid w:val="009006E7"/>
    <w:rsid w:val="00900D3E"/>
    <w:rsid w:val="009015E6"/>
    <w:rsid w:val="009018BB"/>
    <w:rsid w:val="00906E4D"/>
    <w:rsid w:val="00911473"/>
    <w:rsid w:val="009134BD"/>
    <w:rsid w:val="00915542"/>
    <w:rsid w:val="00915D61"/>
    <w:rsid w:val="00915EA3"/>
    <w:rsid w:val="00920877"/>
    <w:rsid w:val="009462CB"/>
    <w:rsid w:val="0096397B"/>
    <w:rsid w:val="00967B5A"/>
    <w:rsid w:val="00972B91"/>
    <w:rsid w:val="0097579B"/>
    <w:rsid w:val="0098634C"/>
    <w:rsid w:val="00994FD6"/>
    <w:rsid w:val="009A21BD"/>
    <w:rsid w:val="009A5E42"/>
    <w:rsid w:val="009B27BF"/>
    <w:rsid w:val="009E052D"/>
    <w:rsid w:val="009E0A1C"/>
    <w:rsid w:val="009E4B60"/>
    <w:rsid w:val="009E7B7C"/>
    <w:rsid w:val="009F51A1"/>
    <w:rsid w:val="00A01E4F"/>
    <w:rsid w:val="00A02781"/>
    <w:rsid w:val="00A158D2"/>
    <w:rsid w:val="00A21EE5"/>
    <w:rsid w:val="00A2303F"/>
    <w:rsid w:val="00A26899"/>
    <w:rsid w:val="00A32B36"/>
    <w:rsid w:val="00A33F00"/>
    <w:rsid w:val="00A35FBA"/>
    <w:rsid w:val="00A57DA6"/>
    <w:rsid w:val="00A61F40"/>
    <w:rsid w:val="00A65262"/>
    <w:rsid w:val="00A67152"/>
    <w:rsid w:val="00A70E07"/>
    <w:rsid w:val="00A72FED"/>
    <w:rsid w:val="00A8307C"/>
    <w:rsid w:val="00A83EB2"/>
    <w:rsid w:val="00AA2769"/>
    <w:rsid w:val="00AA5EE7"/>
    <w:rsid w:val="00AB3949"/>
    <w:rsid w:val="00AB4FB8"/>
    <w:rsid w:val="00AB6A9B"/>
    <w:rsid w:val="00AC4BA3"/>
    <w:rsid w:val="00AC57F4"/>
    <w:rsid w:val="00AC5921"/>
    <w:rsid w:val="00AE2578"/>
    <w:rsid w:val="00AE3045"/>
    <w:rsid w:val="00AE432E"/>
    <w:rsid w:val="00AE703B"/>
    <w:rsid w:val="00AF6C47"/>
    <w:rsid w:val="00B049D9"/>
    <w:rsid w:val="00B211A1"/>
    <w:rsid w:val="00B215F2"/>
    <w:rsid w:val="00B25544"/>
    <w:rsid w:val="00B2621A"/>
    <w:rsid w:val="00B3062F"/>
    <w:rsid w:val="00B338FE"/>
    <w:rsid w:val="00B33F63"/>
    <w:rsid w:val="00B366DA"/>
    <w:rsid w:val="00B549F2"/>
    <w:rsid w:val="00B81BC7"/>
    <w:rsid w:val="00B828D1"/>
    <w:rsid w:val="00B829BD"/>
    <w:rsid w:val="00BA150F"/>
    <w:rsid w:val="00BA42B9"/>
    <w:rsid w:val="00BA5D69"/>
    <w:rsid w:val="00BA62A4"/>
    <w:rsid w:val="00BA6B27"/>
    <w:rsid w:val="00BB33DA"/>
    <w:rsid w:val="00BB7B1E"/>
    <w:rsid w:val="00BC0C5E"/>
    <w:rsid w:val="00BD0038"/>
    <w:rsid w:val="00BD23F4"/>
    <w:rsid w:val="00BD60F3"/>
    <w:rsid w:val="00BE2E2A"/>
    <w:rsid w:val="00BE7539"/>
    <w:rsid w:val="00BF3DC9"/>
    <w:rsid w:val="00C02CF4"/>
    <w:rsid w:val="00C06A88"/>
    <w:rsid w:val="00C07495"/>
    <w:rsid w:val="00C1143F"/>
    <w:rsid w:val="00C205D0"/>
    <w:rsid w:val="00C2100E"/>
    <w:rsid w:val="00C236AF"/>
    <w:rsid w:val="00C323E4"/>
    <w:rsid w:val="00C32703"/>
    <w:rsid w:val="00C3287E"/>
    <w:rsid w:val="00C33604"/>
    <w:rsid w:val="00C43CB8"/>
    <w:rsid w:val="00C44BBE"/>
    <w:rsid w:val="00C466D5"/>
    <w:rsid w:val="00C509B9"/>
    <w:rsid w:val="00C50CC7"/>
    <w:rsid w:val="00C6015F"/>
    <w:rsid w:val="00C70033"/>
    <w:rsid w:val="00C73B07"/>
    <w:rsid w:val="00C75445"/>
    <w:rsid w:val="00C83706"/>
    <w:rsid w:val="00C90349"/>
    <w:rsid w:val="00C93CB5"/>
    <w:rsid w:val="00CA6509"/>
    <w:rsid w:val="00CC0BB8"/>
    <w:rsid w:val="00CC298E"/>
    <w:rsid w:val="00CC40C0"/>
    <w:rsid w:val="00CC50BD"/>
    <w:rsid w:val="00CD1F3B"/>
    <w:rsid w:val="00CE1EDC"/>
    <w:rsid w:val="00CE3A05"/>
    <w:rsid w:val="00CF5770"/>
    <w:rsid w:val="00D0308F"/>
    <w:rsid w:val="00D053B9"/>
    <w:rsid w:val="00D142F9"/>
    <w:rsid w:val="00D154F3"/>
    <w:rsid w:val="00D2144F"/>
    <w:rsid w:val="00D23A5E"/>
    <w:rsid w:val="00D241C9"/>
    <w:rsid w:val="00D3047D"/>
    <w:rsid w:val="00D53FC6"/>
    <w:rsid w:val="00D608CB"/>
    <w:rsid w:val="00D66774"/>
    <w:rsid w:val="00D730FD"/>
    <w:rsid w:val="00D74BF6"/>
    <w:rsid w:val="00D75C74"/>
    <w:rsid w:val="00D75EA6"/>
    <w:rsid w:val="00D82CF8"/>
    <w:rsid w:val="00DA5332"/>
    <w:rsid w:val="00DB14C7"/>
    <w:rsid w:val="00DB7828"/>
    <w:rsid w:val="00DC075B"/>
    <w:rsid w:val="00DC6E44"/>
    <w:rsid w:val="00DD33CD"/>
    <w:rsid w:val="00DE432E"/>
    <w:rsid w:val="00DE442F"/>
    <w:rsid w:val="00DE4EC2"/>
    <w:rsid w:val="00DE7B9B"/>
    <w:rsid w:val="00DE7BE8"/>
    <w:rsid w:val="00DF1FF0"/>
    <w:rsid w:val="00DF246D"/>
    <w:rsid w:val="00DF4ECF"/>
    <w:rsid w:val="00E0230F"/>
    <w:rsid w:val="00E03B33"/>
    <w:rsid w:val="00E053CE"/>
    <w:rsid w:val="00E1205D"/>
    <w:rsid w:val="00E25C48"/>
    <w:rsid w:val="00E27853"/>
    <w:rsid w:val="00E30BE9"/>
    <w:rsid w:val="00E3129D"/>
    <w:rsid w:val="00E42633"/>
    <w:rsid w:val="00E43C21"/>
    <w:rsid w:val="00E478A3"/>
    <w:rsid w:val="00E51AD2"/>
    <w:rsid w:val="00E57A1E"/>
    <w:rsid w:val="00E61573"/>
    <w:rsid w:val="00E61E23"/>
    <w:rsid w:val="00E73CEF"/>
    <w:rsid w:val="00E82616"/>
    <w:rsid w:val="00E84B41"/>
    <w:rsid w:val="00E8651F"/>
    <w:rsid w:val="00E9069C"/>
    <w:rsid w:val="00EA3B98"/>
    <w:rsid w:val="00EA4A34"/>
    <w:rsid w:val="00EA59AA"/>
    <w:rsid w:val="00EA5D86"/>
    <w:rsid w:val="00EB0A2F"/>
    <w:rsid w:val="00EB0C7F"/>
    <w:rsid w:val="00EF1144"/>
    <w:rsid w:val="00EF752E"/>
    <w:rsid w:val="00F0225E"/>
    <w:rsid w:val="00F113F4"/>
    <w:rsid w:val="00F130CA"/>
    <w:rsid w:val="00F15307"/>
    <w:rsid w:val="00F159FD"/>
    <w:rsid w:val="00F23512"/>
    <w:rsid w:val="00F32372"/>
    <w:rsid w:val="00F35C8D"/>
    <w:rsid w:val="00F51D10"/>
    <w:rsid w:val="00F72AAE"/>
    <w:rsid w:val="00F730DD"/>
    <w:rsid w:val="00F757F6"/>
    <w:rsid w:val="00F87C33"/>
    <w:rsid w:val="00F90A6C"/>
    <w:rsid w:val="00F90F61"/>
    <w:rsid w:val="00F93A2C"/>
    <w:rsid w:val="00F9580B"/>
    <w:rsid w:val="00F96329"/>
    <w:rsid w:val="00F977AA"/>
    <w:rsid w:val="00F97986"/>
    <w:rsid w:val="00FA315F"/>
    <w:rsid w:val="00FE533C"/>
    <w:rsid w:val="00FE7F16"/>
    <w:rsid w:val="00FF55FF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27A6CD00"/>
  <w15:docId w15:val="{126A4C5F-EC98-4BBE-949C-B9E65224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531E6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31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78A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643F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606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899"/>
  </w:style>
  <w:style w:type="paragraph" w:styleId="Rodap">
    <w:name w:val="footer"/>
    <w:basedOn w:val="Normal"/>
    <w:link w:val="RodapChar"/>
    <w:uiPriority w:val="99"/>
    <w:unhideWhenUsed/>
    <w:rsid w:val="00606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899"/>
  </w:style>
  <w:style w:type="paragraph" w:styleId="PargrafodaLista">
    <w:name w:val="List Paragraph"/>
    <w:basedOn w:val="Normal"/>
    <w:uiPriority w:val="34"/>
    <w:qFormat/>
    <w:rsid w:val="00D23A5E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DA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7531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3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rsid w:val="007531E6"/>
    <w:pPr>
      <w:suppressAutoHyphens/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531E6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7531E6"/>
    <w:pPr>
      <w:suppressAutoHyphens/>
      <w:ind w:left="720"/>
      <w:contextualSpacing/>
    </w:pPr>
    <w:rPr>
      <w:rFonts w:ascii="Calibri" w:eastAsia="Calibri" w:hAnsi="Calibri" w:cs="Times New Roman"/>
      <w:kern w:val="1"/>
    </w:rPr>
  </w:style>
  <w:style w:type="table" w:styleId="Tabelacomgrade">
    <w:name w:val="Table Grid"/>
    <w:basedOn w:val="Tabelanormal"/>
    <w:uiPriority w:val="59"/>
    <w:rsid w:val="0075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436FF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0436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BCEA-46C2-4647-BC24-2B7C6D59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2377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Santos Ramos Marinho</dc:creator>
  <cp:keywords/>
  <dc:description/>
  <cp:lastModifiedBy>Waldir Carneiro de Souza Junior</cp:lastModifiedBy>
  <cp:revision>18</cp:revision>
  <cp:lastPrinted>2019-11-29T14:23:00Z</cp:lastPrinted>
  <dcterms:created xsi:type="dcterms:W3CDTF">2019-11-29T13:49:00Z</dcterms:created>
  <dcterms:modified xsi:type="dcterms:W3CDTF">2019-11-29T14:25:00Z</dcterms:modified>
</cp:coreProperties>
</file>